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E87CE4" w:rsidRDefault="00EE0B30" w:rsidP="00EE0B30">
      <w:pPr>
        <w:spacing w:after="0" w:line="276" w:lineRule="auto"/>
        <w:jc w:val="right"/>
        <w:rPr>
          <w:rFonts w:cs="David"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ט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אלול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31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.8.2014</w:t>
      </w: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פראוור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FA5DF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מ"מ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נציב שרות המדינה</w:t>
      </w:r>
    </w:p>
    <w:p w:rsidR="00C13E9A" w:rsidRDefault="00C13E9A" w:rsidP="00C13E9A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</w:p>
    <w:p w:rsidR="00EE0B30" w:rsidRPr="00AC2939" w:rsidRDefault="00C13E9A" w:rsidP="00C87E31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הנציבות לחישוב </w:t>
      </w:r>
      <w:proofErr w:type="spellStart"/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EE0B30" w:rsidRDefault="00EE0B30" w:rsidP="00EE0B30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</w:t>
      </w:r>
    </w:p>
    <w:p w:rsidR="0061268E" w:rsidRPr="00714C8A" w:rsidRDefault="0061268E" w:rsidP="00714C8A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714C8A">
        <w:rPr>
          <w:rFonts w:cs="David" w:hint="cs"/>
          <w:b/>
          <w:bCs/>
          <w:sz w:val="24"/>
          <w:szCs w:val="24"/>
          <w:u w:val="single"/>
          <w:rtl/>
        </w:rPr>
        <w:t>כללי</w:t>
      </w:r>
    </w:p>
    <w:p w:rsidR="00286A02" w:rsidRDefault="00EE0B30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התחלתי לעבוד בשרות המדינה </w:t>
      </w:r>
      <w:r w:rsidR="00782CC8">
        <w:rPr>
          <w:rFonts w:cs="David" w:hint="cs"/>
          <w:sz w:val="24"/>
          <w:szCs w:val="24"/>
          <w:rtl/>
        </w:rPr>
        <w:t xml:space="preserve">(אגף החשב הכללי-משרד האוצר) </w:t>
      </w:r>
      <w:r>
        <w:rPr>
          <w:rFonts w:cs="David" w:hint="cs"/>
          <w:sz w:val="24"/>
          <w:szCs w:val="24"/>
          <w:rtl/>
        </w:rPr>
        <w:t>בכתב מינוי בשנת 1970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A2158" w:rsidRDefault="00CA2158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B747E" w:rsidRDefault="00AD08C6" w:rsidP="00C13E9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ב-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1.4.1990,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>בעת שכיהנתי כחשב בכיר במשרד המשפטים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לדרגה העליונה בדירוג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(12 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13 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הסכמתי לוותר על כתב המינוי, 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בתמורה לשיפור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בשכר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(90% משכר סגן שר/מנכ"ל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לאחר 35 שנות שרות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שיפור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CA2158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שעוגנו ב"חוזה בכירים" (רמה א') </w:t>
      </w:r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>כדלקמן:</w:t>
      </w:r>
    </w:p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1B747E" w:rsidRPr="00916442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rtl/>
        </w:rPr>
        <w:t>א: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proofErr w:type="spellStart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לתקופת החוזה</w:t>
      </w:r>
      <w:r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</w:t>
      </w:r>
      <w:r w:rsidRPr="00916442">
        <w:rPr>
          <w:rFonts w:ascii="Times New Roman" w:eastAsia="Times New Roman" w:hAnsi="Times New Roman" w:cs="David" w:hint="cs"/>
          <w:rtl/>
        </w:rPr>
        <w:t>סעיף 12ב לחוזה)</w:t>
      </w:r>
    </w:p>
    <w:p w:rsidR="001B747E" w:rsidRDefault="001B747E" w:rsidP="001B747E">
      <w:pPr>
        <w:spacing w:after="0" w:line="240" w:lineRule="auto"/>
        <w:jc w:val="both"/>
        <w:rPr>
          <w:rFonts w:ascii="Berlin Sans FB Demi" w:eastAsia="Times New Roman" w:hAnsi="Berlin Sans FB Demi" w:cs="Aharoni"/>
          <w:sz w:val="32"/>
          <w:szCs w:val="32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אחרונה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2%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מספר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כל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העבודה בחוזה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שיקלול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כלשהו)</w:t>
      </w:r>
      <w:r w:rsidR="00916442" w:rsidRPr="00916442">
        <w:rPr>
          <w:rFonts w:ascii="Berlin Sans FB Demi" w:eastAsia="Times New Roman" w:hAnsi="Berlin Sans FB Demi" w:cs="David" w:hint="cs"/>
          <w:sz w:val="24"/>
          <w:szCs w:val="24"/>
          <w:rtl/>
        </w:rPr>
        <w:t>,</w:t>
      </w:r>
      <w:r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 </w:t>
      </w:r>
    </w:p>
    <w:p w:rsidR="001B747E" w:rsidRPr="00782CC8" w:rsidRDefault="00782CC8" w:rsidP="00916442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</w:rPr>
      </w:pPr>
      <w:r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 </w:t>
      </w:r>
      <w:r w:rsidR="001B747E" w:rsidRPr="00782CC8">
        <w:rPr>
          <w:rFonts w:ascii="Berlin Sans FB Demi" w:eastAsia="Times New Roman" w:hAnsi="Berlin Sans FB Demi" w:cs="Aharoni"/>
          <w:sz w:val="20"/>
          <w:szCs w:val="20"/>
          <w:rtl/>
        </w:rPr>
        <w:t>+</w:t>
      </w:r>
      <w:r w:rsidR="001B747E" w:rsidRPr="00782CC8"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</w:t>
      </w:r>
    </w:p>
    <w:p w:rsidR="001B747E" w:rsidRDefault="00916442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1B747E"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יתרת </w:t>
      </w:r>
      <w:proofErr w:type="spellStart"/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,</w:t>
      </w:r>
      <w:r w:rsidR="001B747E"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בגין שנות העבודה בכתב מינוי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(סעיף 12א)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916442" w:rsidRDefault="001B747E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ב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+46 </w:t>
      </w: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דרגת פרישה,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עליונה בסולם דרגות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בשיא הותק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 2% לשנה</w:t>
      </w:r>
      <w:r w:rsid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916442" w:rsidRPr="006020FC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מכתב של מר יוסי יהודה, שעד לאחרונה היה סמנכ"ל 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ואשר שימש כסגן ראש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בשנים 1990-1996 (התקופה שבה נחתמו חוזי הבכירים הראשונים)</w:t>
      </w:r>
      <w:r w:rsidRPr="00EC3D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המאשר שאכן אלו הם תנאי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 </w:t>
      </w:r>
      <w:r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(להלן: "נוסחת החוזה").</w:t>
      </w:r>
    </w:p>
    <w:p w:rsidR="006020FC" w:rsidRP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7274E0" w:rsidRDefault="00CA215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>נציבות האריכה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החוזה שלי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באותה מתכונת 5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(!)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פעמים (עד 31.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3.2014)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71388" w:rsidRDefault="0087138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71388" w:rsidRDefault="00714C8A" w:rsidP="00714C8A">
      <w:pPr>
        <w:spacing w:after="0" w:line="240" w:lineRule="auto"/>
        <w:ind w:hanging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2. </w:t>
      </w:r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שגויות לחישוב </w:t>
      </w:r>
      <w:proofErr w:type="spellStart"/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871388" w:rsidRPr="00C87E31" w:rsidRDefault="00871388" w:rsidP="00BC0125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6DF" w:rsidRPr="001C36DF" w:rsidRDefault="00BB0D29" w:rsidP="00FF2614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למרות האמור בחוזה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</w:t>
      </w:r>
      <w:r w:rsidR="00BC0125">
        <w:rPr>
          <w:rFonts w:ascii="Times New Roman" w:eastAsia="Times New Roman" w:hAnsi="Times New Roman" w:cs="David" w:hint="cs"/>
          <w:sz w:val="24"/>
          <w:szCs w:val="24"/>
          <w:rtl/>
        </w:rPr>
        <w:t>מתואר לעיל,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הנחה סגן הנציב מר מ. אהרונוב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מינהלת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לחשב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>בלא קשר לאמור בחוזה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(להלן: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אהרונוב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כלהלן: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617485" w:rsidP="00714C8A">
      <w:pPr>
        <w:spacing w:after="0" w:line="24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החוזה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לפי נוסחה מעוותת וחסרת בסיס של "ממוצע חשבוני משוקלל" (לא מופיע בחוזה)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כתוצאה מכך אני מקבל בפועל עבור תקופה זו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בניגוד לחוק-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כ-1.5% (במקום 2%) לשנה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כתב המינוי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: לפי דרגה 44+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שתי(!)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דרגות מתחת לדרגה העליונה 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בדרוג) במקום לפי דרגה 46+ (הדרגה העליונה בדרוג).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1C36DF" w:rsidRDefault="00617485" w:rsidP="00EC3D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המשמעות היא שבמשיכת קולמוס, ללא תיאום מראש, ללא אזהרה כלשהי ורק </w:t>
      </w:r>
      <w:r w:rsidRPr="00617485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אחרי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שפרשתי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מהשרות,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הורידו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אותי ב-2 דרגות ו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קבעה נוסחה הגוזלת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ממני מדי חודש בחודשו כ-2,000 ש"ח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4C8A" w:rsidRDefault="00714C8A" w:rsidP="00FF2614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:rsidR="00617485" w:rsidRPr="00714C8A" w:rsidRDefault="00617485" w:rsidP="00714C8A">
      <w:pPr>
        <w:pStyle w:val="a3"/>
        <w:numPr>
          <w:ilvl w:val="0"/>
          <w:numId w:val="8"/>
        </w:numPr>
        <w:spacing w:after="0" w:line="24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עירעור</w:t>
      </w:r>
      <w:proofErr w:type="spellEnd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נוסחת </w:t>
      </w:r>
      <w:r w:rsidR="00FF2614"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1C36DF" w:rsidRDefault="001C36DF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במינהלת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הסכימו עם עיקרי טענותי</w:t>
      </w:r>
      <w:r>
        <w:rPr>
          <w:rFonts w:ascii="Times New Roman" w:eastAsia="Times New Roman" w:hAnsi="Times New Roman" w:cs="David" w:hint="eastAsia"/>
          <w:sz w:val="24"/>
          <w:szCs w:val="24"/>
          <w:rtl/>
        </w:rPr>
        <w:t>י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(המפורטים להלן)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נגד ההנחיות, אולם ידיהם היו כבולות לאור הנחיות הנציבות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ע"פ המלצתם פניתי אל מר אהרונוב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שחתם על ההנחיות השגויות,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ופרטתי בפניו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כל הטיעונים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סיפקתי רשימה ארוכה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הוכחות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בליווי כל האסמכתאות הנדרשות,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המצביעות על  כך שההנחיות שלו אינן תואמות לאמור בחוזה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פי שעולה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התנהלות כל המערכת כלפי במשך עשרות 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14C8A" w:rsidRDefault="00714C8A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617485" w:rsidRPr="00812336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1C36DF" w:rsidRDefault="001C36DF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לחיזוק טיעוניי הצבעתי בין היתר על העובדות הבאות:</w:t>
      </w:r>
    </w:p>
    <w:p w:rsidR="00746DF7" w:rsidRPr="00677EC3" w:rsidRDefault="00746DF7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BB0D29" w:rsidRDefault="001C36DF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*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גם לתקופת החוזה וגם לתקופת כתב המינוי,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מחושבים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חוזה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הנ"ל, הופיעו </w:t>
      </w:r>
      <w:r w:rsidR="00BB0D29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ע"ג תלוש המשכורת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BB0D2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בכך ניתן לי להבין 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AD08C6" w:rsidRPr="00714C8A" w:rsidRDefault="001C36DF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דעת הנציבות, 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נוכו ממשכורתי, 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מדי חודש בחודשו ולאורך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ארוכות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סכומים משמעותיים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כחלקי במימון הפנסיה שלי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שחושבו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938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ההבנה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כל הגורמים המוסמכים במערכת (לרבות החשב הכללי, הממונה על השכר, חשבי משרד האוצר, מנהלי וחשבי מחלקת המשכורת לדורותיהם ומומחי השכר של חב'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8543E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החוזה שבידי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המשכורת הקובעת </w:t>
      </w:r>
      <w:proofErr w:type="spellStart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תהיה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נוס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>ת החוזה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הנ"ל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C2093" w:rsidRPr="00714C8A">
        <w:rPr>
          <w:rFonts w:ascii="Times New Roman" w:eastAsia="Times New Roman" w:hAnsi="Times New Roman" w:cs="David" w:hint="cs"/>
          <w:sz w:val="24"/>
          <w:szCs w:val="24"/>
          <w:rtl/>
        </w:rPr>
        <w:t>ובכך שילמתי ורכשתי בכספ</w:t>
      </w:r>
      <w:r w:rsidR="00C45550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זכויות לפנסיה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C141E3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נוסחת החוזה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>הנ"ל.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</w:p>
    <w:p w:rsidR="00C45550" w:rsidRDefault="00C45550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(46)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A1686" w:rsidRDefault="000A1686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מענק היובל שקבלתי</w:t>
      </w:r>
      <w:r w:rsidRP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שנה, באישור כל הגורמים הרלוונטיים, התבסס על דרגה 46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 דרגה 44.</w:t>
      </w:r>
    </w:p>
    <w:p w:rsidR="000A1686" w:rsidRPr="004F3451" w:rsidRDefault="000A1686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A1686" w:rsidRDefault="00C141E3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לפי החוזה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בשעור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90% ממשכורת מנכ"ל, וכאמור במכתב הנ"ל של מר יוסי יהודה, וכפי שהדבר מצוין גם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דרכי מנוי ותנאי העסקה",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משכורת כזו ניתנה למי שהיה זכאי לדר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גה הגבוהה בסולם הדרגות (46). אילו דרגתי </w:t>
      </w:r>
      <w:proofErr w:type="spellStart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44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כפי שהנחה מר אהרונוב, 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צ"ל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85% בלבד ממשכורת מנכ"ל.</w:t>
      </w:r>
    </w:p>
    <w:p w:rsidR="000A1686" w:rsidRPr="00714C8A" w:rsidRDefault="00C141E3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Default="004F3451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שכל שינוי לטובת העובדים שדרגתם ומעמדם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כשלי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יחול גם עלי, </w:t>
      </w:r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ולכן מגיעה גם לי </w:t>
      </w:r>
      <w:proofErr w:type="spellStart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>כפי שניתנה לכל החשבים הבכירים שפרשו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החוזה לפי משכורת החוזה ללא שקלול כלשהו והיתר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לפי דרגה 46+ בשיא הותק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C2093" w:rsidRDefault="00EE35AE" w:rsidP="00C01A8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Pr="00C01A83" w:rsidRDefault="004E3FF1" w:rsidP="00C01A8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4. </w:t>
      </w:r>
      <w:r w:rsidR="00C01A83" w:rsidRPr="00C01A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</w:t>
      </w:r>
    </w:p>
    <w:p w:rsidR="00C01A83" w:rsidRPr="00C26BA1" w:rsidRDefault="0061268E" w:rsidP="006453E1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3182E" w:rsidRDefault="00746DF7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המונח ו/או הנוסחה של "ממוצע חשבוני משוקלל" 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שעליה מתבססת נוסחת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אהרונוב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לא מופיעה כלל בחוזה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הדבקתה 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כפרשנות לתנאי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(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סעיף 12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 w:rsidRPr="00830594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>רק אחרי שפרשתי מהשרות-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לא רק שאינה הוגנת אלא שהיא גם סותרת את סעיף 25(א) לחוק החוזים הנ"ל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הקובע 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>ש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החוזה "...</w:t>
      </w:r>
      <w:r w:rsidR="0073182E">
        <w:rPr>
          <w:rFonts w:ascii="Times New Roman" w:eastAsia="Times New Roman" w:hAnsi="Times New Roman" w:cs="David"/>
          <w:sz w:val="24"/>
          <w:szCs w:val="24"/>
          <w:rtl/>
        </w:rPr>
        <w:t>יפורש בהתאם ללשונו"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713794" w:rsidRPr="00713794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3B446A" w:rsidRDefault="003B446A" w:rsidP="00830594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>הפרשנות של אהרונוב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לסעיף</w:t>
      </w: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("ממוצע חשבוני משוקלל") אינה פרשנות "בהתאם ללשונו"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של הסעיף</w:t>
      </w:r>
      <w:r w:rsidR="0088752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כי </w:t>
      </w:r>
      <w:proofErr w:type="spellStart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 xml:space="preserve"> תחושב על בסיס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"...המשכורת הכוללת לפי סעיף 6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 xml:space="preserve"> לעיל וכפי שתעודכן לפי סעיף 8" </w:t>
      </w:r>
      <w:proofErr w:type="spellStart"/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6453E1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ה</w:t>
      </w:r>
      <w:r w:rsidR="00BF1C26">
        <w:rPr>
          <w:rFonts w:ascii="Times New Roman" w:eastAsia="Times New Roman" w:hAnsi="Times New Roman" w:cs="David"/>
          <w:sz w:val="24"/>
          <w:szCs w:val="24"/>
          <w:rtl/>
        </w:rPr>
        <w:t>משכורת המעודכנת של החוזה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794" w:rsidRPr="0088752F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73182E" w:rsidRPr="0073182E" w:rsidRDefault="00713794" w:rsidP="00830594">
      <w:pPr>
        <w:spacing w:after="0" w:line="240" w:lineRule="auto"/>
        <w:ind w:left="84" w:hanging="142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ציטטתי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פ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ס"ד שופט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בית המשפט העליון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רבלין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רע"א 3961/10 המוסד לביטוח לאומי נ' סהר ואחרים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מ-</w:t>
      </w:r>
      <w:r w:rsidR="00200D79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26.2.2012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 פיסקה 15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כי:</w:t>
      </w:r>
    </w:p>
    <w:p w:rsidR="0073182E" w:rsidRPr="004E3FF1" w:rsidRDefault="0073182E" w:rsidP="004E3FF1">
      <w:pPr>
        <w:spacing w:after="0" w:line="240" w:lineRule="auto"/>
        <w:ind w:left="509" w:right="567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"קיימת חזקה שלפיה פרשנות החוזה היא זו התואמת את המשמעות הפשוטה, הרגילה והטבעית של הכתוב -היא המשמעות האינטואיטיבית הקמה עם קריאת לשון החוזה"</w:t>
      </w:r>
      <w:r w:rsidR="00830594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"לשון החוזה..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..אינו מאפשר לייחס לחוזה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פרשנות שאינה מתיישבת עם לשונו"</w:t>
      </w:r>
    </w:p>
    <w:p w:rsidR="0088752F" w:rsidRPr="0088752F" w:rsidRDefault="0088752F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Default="00200D79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עברית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פשוטה רגילה וטבעית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כמובן קשר 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בין "המשמעו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ת האינטואיטיבית" של לשון הסעיף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בחוזה,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ובמפורש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תחושב על בסיס המשכורת הכוללת המעודכנת של החוזה 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איזכור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שקלול כלשהו)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לבין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"ממוצע חשבוני משוקלל" שבהנחיות אהרונוב.</w:t>
      </w:r>
    </w:p>
    <w:p w:rsidR="00200D79" w:rsidRPr="006453E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18"/>
          <w:szCs w:val="18"/>
          <w:rtl/>
        </w:rPr>
      </w:pPr>
    </w:p>
    <w:p w:rsidR="0073182E" w:rsidRDefault="003B446A" w:rsidP="00C26BA1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בפס"ד נוסף של בית המשפט העליון (ע"א 2232/12 הפטריארכיה הלטינית בירושלים נגד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סמיר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פארוואג'י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ואח'- 11.5.2014). קובעת  גם כבוד השופטת א' חיות כי: </w:t>
      </w:r>
    </w:p>
    <w:p w:rsidR="00200D79" w:rsidRPr="004E3FF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</w:rPr>
      </w:pPr>
    </w:p>
    <w:p w:rsidR="0088752F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"לשון החוזה היא התוחמת את גבולות הפרשנות של הטקסט החוזי ועל כן </w:t>
      </w:r>
    </w:p>
    <w:p w:rsidR="00746DF7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לא ניתן לייחס לחוזה פרשנות שאינה מתיישבת עם לשונו</w:t>
      </w: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".</w:t>
      </w:r>
    </w:p>
    <w:p w:rsidR="003B446A" w:rsidRPr="00F32267" w:rsidRDefault="003B446A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3B446A" w:rsidRDefault="00812336" w:rsidP="00F6297B">
      <w:pPr>
        <w:spacing w:after="0" w:line="240" w:lineRule="auto"/>
        <w:ind w:left="-5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ברור לגמרי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>פרשנות הסעיף לפי נוסח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 אינה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מתיישב</w:t>
      </w:r>
      <w:r w:rsidR="00713794">
        <w:rPr>
          <w:rFonts w:ascii="Times New Roman" w:eastAsia="Times New Roman" w:hAnsi="Times New Roman" w:cs="David" w:hint="eastAsia"/>
          <w:sz w:val="24"/>
          <w:szCs w:val="24"/>
          <w:rtl/>
        </w:rPr>
        <w:t>ת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עם לשון הסעיף. </w:t>
      </w:r>
    </w:p>
    <w:p w:rsidR="00746DF7" w:rsidRPr="00BF1C26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8"/>
          <w:szCs w:val="18"/>
          <w:rtl/>
        </w:rPr>
      </w:pPr>
    </w:p>
    <w:p w:rsidR="00713794" w:rsidRPr="00713794" w:rsidRDefault="00713794" w:rsidP="0071379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ובהמשך לנ"ל: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כב' השופטת ד' ברק-ארז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הוסיפה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>באותו פסק דין של בית המשפט העליון (שם) כי</w:t>
      </w:r>
    </w:p>
    <w:p w:rsidR="00713794" w:rsidRPr="00830594" w:rsidRDefault="00713794" w:rsidP="0088752F">
      <w:pPr>
        <w:spacing w:after="0" w:line="240" w:lineRule="auto"/>
        <w:ind w:left="509"/>
        <w:rPr>
          <w:rFonts w:asciiTheme="majorBidi" w:eastAsia="Times New Roman" w:hAnsiTheme="majorBidi" w:cstheme="majorBidi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 xml:space="preserve"> ל"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חוזה שנוסח על-ידי בקיאים ויודעי דת ודין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, אשר שקלו כל מילה ותג....</w:t>
      </w:r>
    </w:p>
    <w:p w:rsidR="00713794" w:rsidRPr="00713794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...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אמור </w:t>
      </w:r>
      <w:proofErr w:type="spellStart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להנתן</w:t>
      </w:r>
      <w:proofErr w:type="spellEnd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משקל מכריע ללשון החוזה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.."(שם).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</w:p>
    <w:p w:rsidR="00713794" w:rsidRPr="0088752F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Pr="0073182E" w:rsidRDefault="00713794" w:rsidP="0081233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מכאן שהמשפטנים והמומחים בנציבות שניסחו את החוזה </w:t>
      </w:r>
      <w:proofErr w:type="spellStart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שבודאי</w:t>
      </w:r>
      <w:proofErr w:type="spellEnd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שקלו כל מילה ותג"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לא חשבו כלל על "ממוצע חשבוני משוקלל" כבסיס לחישוב </w:t>
      </w:r>
      <w:proofErr w:type="spellStart"/>
      <w:r w:rsidRPr="00713794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Pr="00713794">
        <w:rPr>
          <w:rFonts w:ascii="Times New Roman" w:eastAsia="Times New Roman" w:hAnsi="Times New Roman" w:cs="David"/>
          <w:sz w:val="24"/>
          <w:szCs w:val="24"/>
          <w:rtl/>
        </w:rPr>
        <w:t>, אחרת הם היו משלבים את הביטוי במפורש בלשון הסעיף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>. המצאת נוסחה זו והוספתה אחרי עשרות שנים, אינה חוקית ואינה הוגנת בעליל.</w:t>
      </w:r>
    </w:p>
    <w:p w:rsidR="00F32267" w:rsidRDefault="00F32267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12336" w:rsidRDefault="0088752F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 xml:space="preserve">*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ולסיום:</w:t>
      </w:r>
    </w:p>
    <w:p w:rsidR="0088752F" w:rsidRPr="0088752F" w:rsidRDefault="0088752F" w:rsidP="004E3FF1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סעיף 25(ב1) לחוק החוזים (כללי) תשל"ג-1973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"חוזה הניתן לפרושים שונים </w:t>
      </w:r>
      <w:proofErr w:type="spellStart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והיתה</w:t>
      </w:r>
      <w:proofErr w:type="spellEnd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לאחת הצדדים עדיפות בעיצוב תנאיו,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פרוש נגדו עדיף על פרוש לטובתו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ומכאן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שגם ללא כל הטיעונים  והעובדות דלעיל</w:t>
      </w:r>
      <w:r w:rsidR="0081233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ונוספים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שלא חזרתי עליהם כאן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העובדה שהנציבות </w:t>
      </w:r>
      <w:r w:rsidR="00F6297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ש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ניסחה את החוזה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-ולא אני- מחייבת אותה לחשב את </w:t>
      </w:r>
      <w:proofErr w:type="spellStart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הפרשנות שלטובתי, </w:t>
      </w:r>
      <w:r w:rsidRPr="0088752F">
        <w:rPr>
          <w:rFonts w:ascii="Times New Roman" w:eastAsia="Times New Roman" w:hAnsi="Times New Roman" w:cs="David" w:hint="cs"/>
          <w:sz w:val="24"/>
          <w:szCs w:val="24"/>
          <w:rtl/>
        </w:rPr>
        <w:t>דהיינו לפי נוסחת החוזה הנ"ל.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746DF7" w:rsidRPr="001F1F41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12336" w:rsidRPr="00812336" w:rsidRDefault="001F1F41" w:rsidP="007462F1">
      <w:pPr>
        <w:spacing w:after="0" w:line="24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יתירה מזאת: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אם היה </w:t>
      </w:r>
      <w:proofErr w:type="spellStart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שויון</w:t>
      </w:r>
      <w:proofErr w:type="spellEnd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כוחות ביני לבין המדינה, </w:t>
      </w:r>
      <w:r w:rsidR="007462F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(וברור שלא כך הדבר)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כבר קבע בית המשפט העליון ע"פ סעיף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זה ב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חוק החוזים (ע"א 9609/01, פס"ד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בית המשפט העליון בשבתו כבית משפט לערעורים אזרחיים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בפני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כבוד השופט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ים: א.' ברק, א. ריבלין, ס. ג'ובראן) כי:</w:t>
      </w:r>
    </w:p>
    <w:p w:rsidR="00812336" w:rsidRPr="00713BE2" w:rsidRDefault="00812336" w:rsidP="001F1F41">
      <w:pPr>
        <w:spacing w:after="0" w:line="240" w:lineRule="auto"/>
        <w:ind w:left="509" w:right="426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"..במקרים שבהם "כפות המאזניים מעוינות",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יש לפרש את ההסכם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לרעת מנסחו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...כאשר ניצבות לפני הפרשן שתי משמעויות סבירות במידה שווה פחות או יותר, כי אז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יש להעדיף את המשמעות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הנוחה יותר לצד שלא ניסח את המסמך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..... הגיונו של הכלל טמון בשליטת המנסח על תוכן הטקסט.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ההנחה היא כי הנסח טרח להבטיח זכויותיו בעת ניסוח המסמך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, בייחוד כאשר מדובר על בעל דין, אשר לו כוח והשפעה ....מול האזרח, היחיד...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אם הנוסח הוא דו-משמעי או רב-משמעי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, ניתנת עדיפות פרשנית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נגד הנסח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שהרי אם הוא -שדאג לענייניו- יצר נוסח בעל משמעויות שונות,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אין הוא יכול לבחור לעצמו דווקא את החלופה הנוחה לו ביותר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; היפוכו של דבר: .......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הצד השני, שלא </w:t>
      </w:r>
      <w:proofErr w:type="spellStart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היתה</w:t>
      </w:r>
      <w:proofErr w:type="spellEnd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לו גישה למלאכת הניסוח, זכאי ליהנות מאותה חלופה אפשרית,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.....,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שהיא מבחינתו של הצד השני הנוחה ביותר לו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....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הכלל מגן על אינטרס ההסתמכות של הצד השני 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אשר זכאי היה להניח כי ניסוח החוזה יתפרש פירוש סביר אשר עליו 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."</w:t>
      </w:r>
    </w:p>
    <w:p w:rsidR="00812336" w:rsidRPr="00F32267" w:rsidRDefault="00812336" w:rsidP="00812336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rtl/>
        </w:rPr>
      </w:pPr>
    </w:p>
    <w:p w:rsidR="00812336" w:rsidRPr="00812336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רקע כל הנ"ל לא מובן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איך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נציבות שרות המדינה בגיבוי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הלשכה המשפטית(!)  נותנת יד לפרשנות שרירותית, מאוחרת, מפלה, הנוגדת את הוראות החוק והפסיקה 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הגורמת לי עוול משווע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>.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93C7C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לבוא אחרי 26 שנה ולטעון -חד צדדית- ותוך ניצול כוחכם מולי, כאילו זו </w:t>
      </w:r>
      <w:proofErr w:type="spellStart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כוונת הצדדים, למרות שהלשון והעובדות אינם תומכים ואף נוגדים פרשנות זו, אינה אלא היתממות וחוסר תום לב קיצוני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F410B" w:rsidRDefault="004F410B" w:rsidP="004F410B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2159FA" w:rsidP="00F322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מכל הנ"ל ומטיעונים נוספים שהעליתי, עולה בברור שההנחיות של מר אהרונוב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והגימלה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המשולמת לי עקב כך אינן תואמות לאמור בחוזה, להבנות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אליו כפי שכל המערכת הממשלתית הבינה, ואינן חוקיות בעליל. אני הסתמכתי בתום לב ובאופן מוחלט על האמור במפורש בחוזה ועל התנהלות המערכת במשך עשרות שנים ו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שינוי הפרשנות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רם לי עוול משווע.</w:t>
      </w:r>
    </w:p>
    <w:p w:rsidR="002159FA" w:rsidRDefault="002159FA" w:rsidP="00C87E3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EE0B30" w:rsidP="0067701C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לצערי, ועל אף אין ספור פניות, תחינות ובקשות</w:t>
      </w:r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ולמרות מאמצים חוזרים </w:t>
      </w:r>
      <w:proofErr w:type="spellStart"/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>ןנשנים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קבלתי תשובות ענייניות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לטיעוניי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במקום לסייע לי לקבל את המגיע לי בזכות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 אחרי יותר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כ-43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כאילו הייתי אויב שצריך לפגוע בו ככל האפש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מדהים </w:t>
      </w:r>
      <w:r w:rsidR="00713BE2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ומזעזע-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לשמוע את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אנשי הנציבות </w:t>
      </w:r>
      <w:proofErr w:type="spellStart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לכל 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הנ"ל,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כחסרי משמעות כי הן התרחשו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לטענתם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"בטעות" "שלא אושרה ע"י הגורמים הרלוונטיים" 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מרות </w:t>
      </w:r>
      <w:proofErr w:type="spellStart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ה"טעויות</w:t>
      </w:r>
      <w:proofErr w:type="spellEnd"/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כביכול נמשכו עשרות שנים(!) הן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מקנות לי זכויות כלשהן.  </w:t>
      </w:r>
    </w:p>
    <w:p w:rsidR="00EE0B30" w:rsidRDefault="00EE0B30" w:rsidP="004D230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4D2307" w:rsidRDefault="00EE0B30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נוצר מצב בלתי אפשרי ובלתי הגון בעליל: חוזה העסקתי הוא ביני ל"בין ממשלת ישראל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המיוצגת ע"י נציב שרות המדינה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.." אך במחי 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ובאופן חד צדדי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וללא הסבר רציני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תוך ניצול מכוער של העוצמה שבידי הממשלה נגדי כעובד בודד, גזלו ממני הנחיות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סגן נציב שרות המדינה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זכויות שצברתי במשך שנים ארוכות מאד של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D2307" w:rsidRPr="00F32267" w:rsidRDefault="004D2307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713BE2" w:rsidRDefault="002159FA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כמי שמתפקד כיום כנציב שרות המדינה אני מבקש את התערבותך 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המהירה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לתיקון העוולה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ושגימלתי</w:t>
      </w:r>
      <w:proofErr w:type="spellEnd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תשולם ע"פ נוסחת החוזה לעיל, רטרואקטיבית מי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פרישתי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BE2" w:rsidRPr="00F32267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DE3CAA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אינני מצרף את ההתכתבויות הרבות (שכולם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 אך אשמח לענות לכל שאלה ולהעביר כל חומר שתבקש.</w:t>
      </w:r>
      <w:r w:rsidR="00EE0B30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EE0B30" w:rsidRPr="00DB5216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D951D6" w:rsidRDefault="00C13E9A" w:rsidP="0067701C">
      <w:pPr>
        <w:spacing w:after="0" w:line="360" w:lineRule="auto"/>
        <w:jc w:val="both"/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D951D6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B3" w:rsidRDefault="00EC3DB3" w:rsidP="00713BE2">
      <w:pPr>
        <w:spacing w:after="0" w:line="240" w:lineRule="auto"/>
      </w:pPr>
      <w:r>
        <w:separator/>
      </w:r>
    </w:p>
  </w:endnote>
  <w:endnote w:type="continuationSeparator" w:id="0">
    <w:p w:rsidR="00EC3DB3" w:rsidRDefault="00EC3DB3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62225"/>
      <w:docPartObj>
        <w:docPartGallery w:val="Page Numbers (Bottom of Page)"/>
        <w:docPartUnique/>
      </w:docPartObj>
    </w:sdtPr>
    <w:sdtEndPr>
      <w:rPr>
        <w:cs/>
      </w:rPr>
    </w:sdtEndPr>
    <w:sdtContent>
      <w:p w:rsidR="00713BE2" w:rsidRDefault="00713BE2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1552E1" w:rsidRPr="001552E1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713BE2" w:rsidRDefault="00713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B3" w:rsidRDefault="00EC3DB3" w:rsidP="00713BE2">
      <w:pPr>
        <w:spacing w:after="0" w:line="240" w:lineRule="auto"/>
      </w:pPr>
      <w:r>
        <w:separator/>
      </w:r>
    </w:p>
  </w:footnote>
  <w:footnote w:type="continuationSeparator" w:id="0">
    <w:p w:rsidR="00EC3DB3" w:rsidRDefault="00EC3DB3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19D529D1"/>
    <w:multiLevelType w:val="hybridMultilevel"/>
    <w:tmpl w:val="4D4248DC"/>
    <w:lvl w:ilvl="0" w:tplc="49BABD1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93C7C"/>
    <w:rsid w:val="000A1686"/>
    <w:rsid w:val="001552E1"/>
    <w:rsid w:val="001B747E"/>
    <w:rsid w:val="001C36DF"/>
    <w:rsid w:val="001F004B"/>
    <w:rsid w:val="001F1F41"/>
    <w:rsid w:val="00200D79"/>
    <w:rsid w:val="002159FA"/>
    <w:rsid w:val="00261D37"/>
    <w:rsid w:val="00286A02"/>
    <w:rsid w:val="003460F1"/>
    <w:rsid w:val="003B446A"/>
    <w:rsid w:val="003B4FCB"/>
    <w:rsid w:val="003D3A2B"/>
    <w:rsid w:val="004D2307"/>
    <w:rsid w:val="004E3FF1"/>
    <w:rsid w:val="004F022F"/>
    <w:rsid w:val="004F3451"/>
    <w:rsid w:val="004F410B"/>
    <w:rsid w:val="00576281"/>
    <w:rsid w:val="00596CA3"/>
    <w:rsid w:val="005C0185"/>
    <w:rsid w:val="005E5BD6"/>
    <w:rsid w:val="006020FC"/>
    <w:rsid w:val="0061268E"/>
    <w:rsid w:val="00617485"/>
    <w:rsid w:val="006364E7"/>
    <w:rsid w:val="006453E1"/>
    <w:rsid w:val="0067701C"/>
    <w:rsid w:val="00677EC3"/>
    <w:rsid w:val="006C2093"/>
    <w:rsid w:val="006C2C9F"/>
    <w:rsid w:val="006D35EA"/>
    <w:rsid w:val="00713794"/>
    <w:rsid w:val="00713BE2"/>
    <w:rsid w:val="00714C8A"/>
    <w:rsid w:val="007274E0"/>
    <w:rsid w:val="00730B2C"/>
    <w:rsid w:val="0073182E"/>
    <w:rsid w:val="007462F1"/>
    <w:rsid w:val="00746DF7"/>
    <w:rsid w:val="00761E31"/>
    <w:rsid w:val="00782CC8"/>
    <w:rsid w:val="00801290"/>
    <w:rsid w:val="00812336"/>
    <w:rsid w:val="00830594"/>
    <w:rsid w:val="008543EC"/>
    <w:rsid w:val="00871388"/>
    <w:rsid w:val="0088752F"/>
    <w:rsid w:val="00916442"/>
    <w:rsid w:val="009938C5"/>
    <w:rsid w:val="00A9565C"/>
    <w:rsid w:val="00AC1E3F"/>
    <w:rsid w:val="00AD08C6"/>
    <w:rsid w:val="00BB0D29"/>
    <w:rsid w:val="00BC0125"/>
    <w:rsid w:val="00BF1C26"/>
    <w:rsid w:val="00C01A83"/>
    <w:rsid w:val="00C13E9A"/>
    <w:rsid w:val="00C141E3"/>
    <w:rsid w:val="00C26BA1"/>
    <w:rsid w:val="00C37357"/>
    <w:rsid w:val="00C42118"/>
    <w:rsid w:val="00C45550"/>
    <w:rsid w:val="00C87E31"/>
    <w:rsid w:val="00C9426D"/>
    <w:rsid w:val="00CA2158"/>
    <w:rsid w:val="00D247DD"/>
    <w:rsid w:val="00D50470"/>
    <w:rsid w:val="00DB4454"/>
    <w:rsid w:val="00DD7FE2"/>
    <w:rsid w:val="00E2397B"/>
    <w:rsid w:val="00E75021"/>
    <w:rsid w:val="00EA57C3"/>
    <w:rsid w:val="00EC3D67"/>
    <w:rsid w:val="00EC3DB3"/>
    <w:rsid w:val="00EE0B30"/>
    <w:rsid w:val="00EE35AE"/>
    <w:rsid w:val="00F32267"/>
    <w:rsid w:val="00F36271"/>
    <w:rsid w:val="00F6297B"/>
    <w:rsid w:val="00FA5DF5"/>
    <w:rsid w:val="00FB6CB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041E-A964-4218-A503-785E1D7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B2FF-3B6C-4FFA-A254-14201998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1679</Words>
  <Characters>8399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2017-08-31T12:46:00Z</cp:lastPrinted>
  <dcterms:created xsi:type="dcterms:W3CDTF">2021-12-26T09:44:00Z</dcterms:created>
  <dcterms:modified xsi:type="dcterms:W3CDTF">2021-12-26T09:44:00Z</dcterms:modified>
</cp:coreProperties>
</file>