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EE0B30" w:rsidP="0016619D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16619D">
        <w:rPr>
          <w:rFonts w:ascii="Times New Roman" w:eastAsia="Times New Roman" w:hAnsi="Times New Roman" w:cs="David" w:hint="cs"/>
          <w:sz w:val="24"/>
          <w:szCs w:val="24"/>
          <w:rtl/>
        </w:rPr>
        <w:t>א' אדר א' תשפ"ב</w:t>
      </w:r>
    </w:p>
    <w:p w:rsidR="00EE0B30" w:rsidRPr="00AC2939" w:rsidRDefault="00EE0B30" w:rsidP="00027409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="00027409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="00ED4F32">
        <w:rPr>
          <w:rFonts w:ascii="Times New Roman" w:eastAsia="Times New Roman" w:hAnsi="Times New Roman" w:cs="David" w:hint="cs"/>
          <w:sz w:val="24"/>
          <w:szCs w:val="24"/>
          <w:rtl/>
        </w:rPr>
        <w:t>.2.2022</w:t>
      </w:r>
    </w:p>
    <w:p w:rsidR="00C260F6" w:rsidRDefault="00EE0B30" w:rsidP="0064335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 w:rsidR="00C260F6">
        <w:rPr>
          <w:rFonts w:ascii="Times New Roman" w:eastAsia="Times New Roman" w:hAnsi="Times New Roman" w:cs="David" w:hint="cs"/>
          <w:sz w:val="24"/>
          <w:szCs w:val="24"/>
          <w:rtl/>
        </w:rPr>
        <w:t>עו"ד א. חלי</w:t>
      </w:r>
      <w:r w:rsidR="00643359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C260F6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246085">
        <w:rPr>
          <w:rFonts w:ascii="Times New Roman" w:eastAsia="Times New Roman" w:hAnsi="Times New Roman" w:cs="David" w:hint="cs"/>
          <w:sz w:val="24"/>
          <w:szCs w:val="24"/>
          <w:rtl/>
        </w:rPr>
        <w:t>סגן בכיר לנציב שרות המדינה</w:t>
      </w:r>
    </w:p>
    <w:p w:rsidR="00C260F6" w:rsidRDefault="00C13E9A" w:rsidP="008F22D9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</w:t>
      </w:r>
    </w:p>
    <w:p w:rsidR="00EE0B30" w:rsidRDefault="00EE0B30" w:rsidP="00D94E30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C87E31" w:rsidRPr="00E13D6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הנציבות לחישוב </w:t>
      </w:r>
      <w:proofErr w:type="spellStart"/>
      <w:r w:rsidR="00C87E31" w:rsidRPr="00E13D6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</w:t>
      </w:r>
      <w:proofErr w:type="spellEnd"/>
      <w:r w:rsidR="007802F5" w:rsidRPr="00E13D6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שמעון </w:t>
      </w:r>
      <w:proofErr w:type="spellStart"/>
      <w:r w:rsidR="007802F5" w:rsidRPr="00E13D6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הכסטר</w:t>
      </w:r>
      <w:proofErr w:type="spellEnd"/>
      <w:r w:rsidR="007802F5" w:rsidRPr="00E13D6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 ת.ז. 000388587</w:t>
      </w:r>
      <w:r w:rsidR="007802F5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 w:rsidRPr="00E13D69">
        <w:rPr>
          <w:rFonts w:cs="David" w:hint="cs"/>
          <w:b/>
          <w:bCs/>
          <w:sz w:val="24"/>
          <w:szCs w:val="24"/>
          <w:rtl/>
        </w:rPr>
        <w:t xml:space="preserve">       </w:t>
      </w:r>
      <w:r w:rsidRPr="00E13D69">
        <w:rPr>
          <w:rFonts w:cs="David" w:hint="cs"/>
          <w:sz w:val="24"/>
          <w:szCs w:val="24"/>
          <w:rtl/>
        </w:rPr>
        <w:t xml:space="preserve">                                                      </w:t>
      </w:r>
    </w:p>
    <w:p w:rsidR="003F706B" w:rsidRDefault="007802F5" w:rsidP="003F706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</w:t>
      </w:r>
      <w:r w:rsidR="003F706B">
        <w:rPr>
          <w:rFonts w:cs="David" w:hint="cs"/>
          <w:sz w:val="24"/>
          <w:szCs w:val="24"/>
          <w:rtl/>
        </w:rPr>
        <w:t xml:space="preserve">סימוכין: פנייתי ושיחתנו הטלפונית מ-24.1.22 </w:t>
      </w:r>
    </w:p>
    <w:p w:rsidR="003F706B" w:rsidRDefault="003F706B" w:rsidP="003F706B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7A63AE" w:rsidRDefault="00D94E30" w:rsidP="00676C79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ממש לא נוח לי ולא נעים לי "לנדנד" אך </w:t>
      </w:r>
      <w:r w:rsidR="007A63AE">
        <w:rPr>
          <w:rFonts w:cs="David" w:hint="cs"/>
          <w:sz w:val="24"/>
          <w:szCs w:val="24"/>
          <w:rtl/>
        </w:rPr>
        <w:t>אני בלחץ גדול של זמן.</w:t>
      </w:r>
    </w:p>
    <w:p w:rsidR="007D7940" w:rsidRDefault="007D7940" w:rsidP="00676C79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676C79" w:rsidRDefault="00D94E30" w:rsidP="00C44847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כפי שסיפרתי לך, </w:t>
      </w:r>
      <w:r w:rsidR="00676C79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 xml:space="preserve">יה"ד הארצי לעבודה דחה את טענת המדינה </w:t>
      </w:r>
      <w:r w:rsidR="00023273">
        <w:rPr>
          <w:rFonts w:cs="David" w:hint="cs"/>
          <w:sz w:val="24"/>
          <w:szCs w:val="24"/>
          <w:rtl/>
        </w:rPr>
        <w:t xml:space="preserve">כאילו </w:t>
      </w:r>
      <w:r>
        <w:rPr>
          <w:rFonts w:cs="David" w:hint="cs"/>
          <w:sz w:val="24"/>
          <w:szCs w:val="24"/>
          <w:rtl/>
        </w:rPr>
        <w:t>תביע</w:t>
      </w:r>
      <w:r w:rsidR="00023273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 שהגשתי </w:t>
      </w:r>
      <w:r w:rsidR="007A63AE">
        <w:rPr>
          <w:rFonts w:cs="David" w:hint="cs"/>
          <w:sz w:val="24"/>
          <w:szCs w:val="24"/>
          <w:rtl/>
        </w:rPr>
        <w:t xml:space="preserve">ב-2019 </w:t>
      </w:r>
      <w:r w:rsidR="00347F28">
        <w:rPr>
          <w:rFonts w:cs="David" w:hint="cs"/>
          <w:sz w:val="24"/>
          <w:szCs w:val="24"/>
          <w:rtl/>
        </w:rPr>
        <w:t>(מ</w:t>
      </w:r>
      <w:r w:rsidR="00023273">
        <w:rPr>
          <w:rFonts w:cs="David" w:hint="cs"/>
          <w:sz w:val="24"/>
          <w:szCs w:val="24"/>
          <w:rtl/>
        </w:rPr>
        <w:t>חוסר ב</w:t>
      </w:r>
      <w:r w:rsidR="00676C79">
        <w:rPr>
          <w:rFonts w:cs="David" w:hint="cs"/>
          <w:sz w:val="24"/>
          <w:szCs w:val="24"/>
          <w:rtl/>
        </w:rPr>
        <w:t>רירה</w:t>
      </w:r>
      <w:r w:rsidR="00347F28">
        <w:rPr>
          <w:rFonts w:cs="David" w:hint="cs"/>
          <w:sz w:val="24"/>
          <w:szCs w:val="24"/>
          <w:rtl/>
        </w:rPr>
        <w:t>)</w:t>
      </w:r>
      <w:r w:rsidR="00676C79">
        <w:rPr>
          <w:rFonts w:cs="David" w:hint="cs"/>
          <w:sz w:val="24"/>
          <w:szCs w:val="24"/>
          <w:rtl/>
        </w:rPr>
        <w:t xml:space="preserve"> </w:t>
      </w:r>
      <w:r w:rsidR="00023273">
        <w:rPr>
          <w:rFonts w:cs="David" w:hint="cs"/>
          <w:sz w:val="24"/>
          <w:szCs w:val="24"/>
          <w:rtl/>
        </w:rPr>
        <w:t>התי</w:t>
      </w:r>
      <w:r w:rsidR="007A63AE">
        <w:rPr>
          <w:rFonts w:cs="David" w:hint="cs"/>
          <w:sz w:val="24"/>
          <w:szCs w:val="24"/>
          <w:rtl/>
        </w:rPr>
        <w:t>י</w:t>
      </w:r>
      <w:r w:rsidR="00023273">
        <w:rPr>
          <w:rFonts w:cs="David" w:hint="cs"/>
          <w:sz w:val="24"/>
          <w:szCs w:val="24"/>
          <w:rtl/>
        </w:rPr>
        <w:t>שנה (העלות: אגרה 13,000ש"ח שכ"ט עו"ד 50,000שח</w:t>
      </w:r>
      <w:r w:rsidR="00246085" w:rsidRPr="00246085">
        <w:rPr>
          <w:rFonts w:cs="David" w:hint="cs"/>
          <w:sz w:val="24"/>
          <w:szCs w:val="24"/>
          <w:rtl/>
        </w:rPr>
        <w:t xml:space="preserve"> </w:t>
      </w:r>
      <w:r w:rsidR="00246085">
        <w:rPr>
          <w:rFonts w:cs="David" w:hint="cs"/>
          <w:sz w:val="24"/>
          <w:szCs w:val="24"/>
          <w:rtl/>
        </w:rPr>
        <w:t xml:space="preserve">ועיכוב של  </w:t>
      </w:r>
      <w:r w:rsidR="00246085">
        <w:rPr>
          <w:rFonts w:cs="David" w:hint="cs"/>
          <w:sz w:val="24"/>
          <w:szCs w:val="24"/>
          <w:rtl/>
        </w:rPr>
        <w:t>שנתיים+</w:t>
      </w:r>
      <w:r w:rsidR="00023273">
        <w:rPr>
          <w:rFonts w:cs="David" w:hint="cs"/>
          <w:sz w:val="24"/>
          <w:szCs w:val="24"/>
          <w:rtl/>
        </w:rPr>
        <w:t>)</w:t>
      </w:r>
      <w:r w:rsidR="00676C79">
        <w:rPr>
          <w:rFonts w:cs="David" w:hint="cs"/>
          <w:sz w:val="24"/>
          <w:szCs w:val="24"/>
          <w:rtl/>
        </w:rPr>
        <w:t xml:space="preserve"> ו</w:t>
      </w:r>
      <w:r w:rsidR="00023273">
        <w:rPr>
          <w:rFonts w:cs="David" w:hint="cs"/>
          <w:sz w:val="24"/>
          <w:szCs w:val="24"/>
          <w:rtl/>
        </w:rPr>
        <w:t xml:space="preserve">נקבע שעלי לחזור ולהגיש -עד </w:t>
      </w:r>
      <w:r w:rsidR="00027409">
        <w:rPr>
          <w:rFonts w:cs="David" w:hint="cs"/>
          <w:sz w:val="24"/>
          <w:szCs w:val="24"/>
          <w:rtl/>
        </w:rPr>
        <w:t>27</w:t>
      </w:r>
      <w:r w:rsidR="00023273">
        <w:rPr>
          <w:rFonts w:cs="David" w:hint="cs"/>
          <w:sz w:val="24"/>
          <w:szCs w:val="24"/>
          <w:rtl/>
        </w:rPr>
        <w:t xml:space="preserve"> פברואר (</w:t>
      </w:r>
      <w:r w:rsidR="00027409">
        <w:rPr>
          <w:rFonts w:cs="David" w:hint="cs"/>
          <w:sz w:val="24"/>
          <w:szCs w:val="24"/>
          <w:rtl/>
        </w:rPr>
        <w:t>פחות מ-</w:t>
      </w:r>
      <w:r w:rsidR="00023273">
        <w:rPr>
          <w:rFonts w:cs="David" w:hint="cs"/>
          <w:sz w:val="24"/>
          <w:szCs w:val="24"/>
          <w:rtl/>
        </w:rPr>
        <w:t>4 שבועות</w:t>
      </w:r>
      <w:r w:rsidR="00C44847">
        <w:rPr>
          <w:rFonts w:cs="David" w:hint="cs"/>
          <w:sz w:val="24"/>
          <w:szCs w:val="24"/>
          <w:rtl/>
        </w:rPr>
        <w:t xml:space="preserve"> מהיום</w:t>
      </w:r>
      <w:r w:rsidR="00023273">
        <w:rPr>
          <w:rFonts w:cs="David" w:hint="cs"/>
          <w:sz w:val="24"/>
          <w:szCs w:val="24"/>
          <w:rtl/>
        </w:rPr>
        <w:t xml:space="preserve">)-תביעה מתוקנת לביה"ד האזורי. </w:t>
      </w:r>
      <w:r w:rsidR="00B45E93">
        <w:rPr>
          <w:rFonts w:cs="David" w:hint="cs"/>
          <w:sz w:val="24"/>
          <w:szCs w:val="24"/>
          <w:rtl/>
        </w:rPr>
        <w:t xml:space="preserve">אם אזכה </w:t>
      </w:r>
      <w:proofErr w:type="spellStart"/>
      <w:r w:rsidR="00B45E93">
        <w:rPr>
          <w:rFonts w:cs="David" w:hint="cs"/>
          <w:sz w:val="24"/>
          <w:szCs w:val="24"/>
          <w:rtl/>
        </w:rPr>
        <w:t>ל</w:t>
      </w:r>
      <w:r w:rsidR="00246085">
        <w:rPr>
          <w:rFonts w:cs="David" w:hint="cs"/>
          <w:sz w:val="24"/>
          <w:szCs w:val="24"/>
          <w:rtl/>
        </w:rPr>
        <w:t>התיחסות</w:t>
      </w:r>
      <w:proofErr w:type="spellEnd"/>
      <w:r w:rsidR="00246085">
        <w:rPr>
          <w:rFonts w:cs="David" w:hint="cs"/>
          <w:sz w:val="24"/>
          <w:szCs w:val="24"/>
          <w:rtl/>
        </w:rPr>
        <w:t xml:space="preserve"> עניינית </w:t>
      </w:r>
      <w:r w:rsidR="00347F28">
        <w:rPr>
          <w:rFonts w:cs="David" w:hint="cs"/>
          <w:sz w:val="24"/>
          <w:szCs w:val="24"/>
          <w:rtl/>
        </w:rPr>
        <w:t xml:space="preserve">ממש מהירה, </w:t>
      </w:r>
      <w:r w:rsidR="00246085">
        <w:rPr>
          <w:rFonts w:cs="David" w:hint="cs"/>
          <w:sz w:val="24"/>
          <w:szCs w:val="24"/>
          <w:rtl/>
        </w:rPr>
        <w:t xml:space="preserve">נוכל </w:t>
      </w:r>
      <w:r w:rsidR="00023273">
        <w:rPr>
          <w:rFonts w:cs="David" w:hint="cs"/>
          <w:sz w:val="24"/>
          <w:szCs w:val="24"/>
          <w:rtl/>
        </w:rPr>
        <w:t xml:space="preserve">לסיים את הפרשה לפני כן ולחסוך </w:t>
      </w:r>
      <w:r w:rsidR="00C44847">
        <w:rPr>
          <w:rFonts w:cs="David" w:hint="cs"/>
          <w:sz w:val="24"/>
          <w:szCs w:val="24"/>
          <w:rtl/>
        </w:rPr>
        <w:t>ממני, מהמדינה על זרועותיה וממערכת המשפט זמן,</w:t>
      </w:r>
      <w:r w:rsidR="00676C79">
        <w:rPr>
          <w:rFonts w:cs="David" w:hint="cs"/>
          <w:sz w:val="24"/>
          <w:szCs w:val="24"/>
          <w:rtl/>
        </w:rPr>
        <w:t xml:space="preserve"> </w:t>
      </w:r>
      <w:r w:rsidR="00D30EC6">
        <w:rPr>
          <w:rFonts w:cs="David" w:hint="cs"/>
          <w:sz w:val="24"/>
          <w:szCs w:val="24"/>
          <w:rtl/>
        </w:rPr>
        <w:t>מאמצים ו</w:t>
      </w:r>
      <w:r w:rsidR="00023273">
        <w:rPr>
          <w:rFonts w:cs="David" w:hint="cs"/>
          <w:sz w:val="24"/>
          <w:szCs w:val="24"/>
          <w:rtl/>
        </w:rPr>
        <w:t>עלויות</w:t>
      </w:r>
      <w:r w:rsidR="00D30EC6">
        <w:rPr>
          <w:rFonts w:cs="David" w:hint="cs"/>
          <w:sz w:val="24"/>
          <w:szCs w:val="24"/>
          <w:rtl/>
        </w:rPr>
        <w:t xml:space="preserve"> מיותרות</w:t>
      </w:r>
      <w:r w:rsidR="00347F28">
        <w:rPr>
          <w:rFonts w:cs="David" w:hint="cs"/>
          <w:sz w:val="24"/>
          <w:szCs w:val="24"/>
          <w:rtl/>
        </w:rPr>
        <w:t>.</w:t>
      </w:r>
    </w:p>
    <w:p w:rsidR="00676C79" w:rsidRDefault="00676C79" w:rsidP="00676C79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423222" w:rsidRDefault="00676C79" w:rsidP="001D0B30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מבקש גם להבהיר</w:t>
      </w:r>
      <w:r w:rsidR="001D0B30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נקודה חשובה: </w:t>
      </w:r>
      <w:r w:rsidR="00AE3ABF">
        <w:rPr>
          <w:rFonts w:cs="David" w:hint="cs"/>
          <w:sz w:val="24"/>
          <w:szCs w:val="24"/>
          <w:rtl/>
        </w:rPr>
        <w:t>בשיח</w:t>
      </w:r>
      <w:r w:rsidR="00845EA6">
        <w:rPr>
          <w:rFonts w:cs="David" w:hint="cs"/>
          <w:sz w:val="24"/>
          <w:szCs w:val="24"/>
          <w:rtl/>
        </w:rPr>
        <w:t xml:space="preserve">תנו </w:t>
      </w:r>
      <w:r w:rsidR="00AE3ABF">
        <w:rPr>
          <w:rFonts w:cs="David" w:hint="cs"/>
          <w:sz w:val="24"/>
          <w:szCs w:val="24"/>
          <w:rtl/>
        </w:rPr>
        <w:t>ה</w:t>
      </w:r>
      <w:r w:rsidR="00845EA6">
        <w:rPr>
          <w:rFonts w:cs="David" w:hint="cs"/>
          <w:sz w:val="24"/>
          <w:szCs w:val="24"/>
          <w:rtl/>
        </w:rPr>
        <w:t xml:space="preserve">דגשת </w:t>
      </w:r>
      <w:r w:rsidR="00DB5976">
        <w:rPr>
          <w:rFonts w:cs="David" w:hint="cs"/>
          <w:sz w:val="24"/>
          <w:szCs w:val="24"/>
          <w:rtl/>
        </w:rPr>
        <w:t>-</w:t>
      </w:r>
      <w:r w:rsidR="00845EA6">
        <w:rPr>
          <w:rFonts w:cs="David" w:hint="cs"/>
          <w:sz w:val="24"/>
          <w:szCs w:val="24"/>
          <w:rtl/>
        </w:rPr>
        <w:t>ובצדק</w:t>
      </w:r>
      <w:r w:rsidR="00DB5976">
        <w:rPr>
          <w:rFonts w:cs="David" w:hint="cs"/>
          <w:sz w:val="24"/>
          <w:szCs w:val="24"/>
          <w:rtl/>
        </w:rPr>
        <w:t xml:space="preserve"> רב</w:t>
      </w:r>
      <w:r w:rsidR="00845EA6">
        <w:rPr>
          <w:rFonts w:cs="David" w:hint="cs"/>
          <w:sz w:val="24"/>
          <w:szCs w:val="24"/>
          <w:rtl/>
        </w:rPr>
        <w:t>- שמר צ</w:t>
      </w:r>
      <w:r w:rsidR="00BA4100">
        <w:rPr>
          <w:rFonts w:cs="David" w:hint="cs"/>
          <w:sz w:val="24"/>
          <w:szCs w:val="24"/>
          <w:rtl/>
        </w:rPr>
        <w:t xml:space="preserve">. </w:t>
      </w:r>
      <w:r w:rsidR="00845EA6">
        <w:rPr>
          <w:rFonts w:cs="David" w:hint="cs"/>
          <w:sz w:val="24"/>
          <w:szCs w:val="24"/>
          <w:rtl/>
        </w:rPr>
        <w:t>לוי הוא הסמכות העליונה ב</w:t>
      </w:r>
      <w:r w:rsidR="00BA4100">
        <w:rPr>
          <w:rFonts w:cs="David" w:hint="cs"/>
          <w:sz w:val="24"/>
          <w:szCs w:val="24"/>
          <w:rtl/>
        </w:rPr>
        <w:t xml:space="preserve">נציבות בנושאי </w:t>
      </w:r>
      <w:proofErr w:type="spellStart"/>
      <w:r w:rsidR="00916DE8">
        <w:rPr>
          <w:rFonts w:cs="David" w:hint="cs"/>
          <w:sz w:val="24"/>
          <w:szCs w:val="24"/>
          <w:rtl/>
        </w:rPr>
        <w:t>ג</w:t>
      </w:r>
      <w:r w:rsidR="002C27DB">
        <w:rPr>
          <w:rFonts w:cs="David" w:hint="cs"/>
          <w:sz w:val="24"/>
          <w:szCs w:val="24"/>
          <w:rtl/>
        </w:rPr>
        <w:t>ימלאות</w:t>
      </w:r>
      <w:proofErr w:type="spellEnd"/>
      <w:r w:rsidR="00DB5976">
        <w:rPr>
          <w:rFonts w:cs="David" w:hint="cs"/>
          <w:sz w:val="24"/>
          <w:szCs w:val="24"/>
          <w:rtl/>
        </w:rPr>
        <w:t xml:space="preserve"> </w:t>
      </w:r>
      <w:r w:rsidR="00895219">
        <w:rPr>
          <w:rFonts w:cs="David" w:hint="cs"/>
          <w:sz w:val="24"/>
          <w:szCs w:val="24"/>
          <w:rtl/>
        </w:rPr>
        <w:t>(</w:t>
      </w:r>
      <w:r w:rsidR="00DB5976">
        <w:rPr>
          <w:rFonts w:cs="David" w:hint="cs"/>
          <w:sz w:val="24"/>
          <w:szCs w:val="24"/>
          <w:rtl/>
        </w:rPr>
        <w:t>"</w:t>
      </w:r>
      <w:r w:rsidR="00DB5976">
        <w:rPr>
          <w:rFonts w:ascii="Arial" w:hAnsi="Arial" w:cs="Arial"/>
          <w:color w:val="272727"/>
          <w:shd w:val="clear" w:color="auto" w:fill="FFFFFF"/>
          <w:rtl/>
        </w:rPr>
        <w:t xml:space="preserve">מופקד על הטיפול בזכויות עובדי המדינה לפנסיה ולגמל ופרישתם </w:t>
      </w:r>
      <w:proofErr w:type="spellStart"/>
      <w:r w:rsidR="00DB5976">
        <w:rPr>
          <w:rFonts w:ascii="Arial" w:hAnsi="Arial" w:cs="Arial"/>
          <w:color w:val="272727"/>
          <w:shd w:val="clear" w:color="auto" w:fill="FFFFFF"/>
          <w:rtl/>
        </w:rPr>
        <w:t>לגימלאות</w:t>
      </w:r>
      <w:proofErr w:type="spellEnd"/>
      <w:r w:rsidR="00DB5976">
        <w:rPr>
          <w:rFonts w:ascii="Arial" w:hAnsi="Arial" w:cs="Arial"/>
          <w:color w:val="272727"/>
          <w:shd w:val="clear" w:color="auto" w:fill="FFFFFF"/>
          <w:rtl/>
        </w:rPr>
        <w:t xml:space="preserve"> של העובדים</w:t>
      </w:r>
      <w:r w:rsidR="00DB5976" w:rsidRPr="00E032E5">
        <w:rPr>
          <w:rFonts w:ascii="Arial" w:hAnsi="Arial" w:cs="Arial" w:hint="cs"/>
          <w:color w:val="272727"/>
          <w:shd w:val="clear" w:color="auto" w:fill="FFFFFF"/>
          <w:rtl/>
        </w:rPr>
        <w:t>...לשם מיצוי זכויות העובד</w:t>
      </w:r>
      <w:r w:rsidR="00DB5976">
        <w:rPr>
          <w:rFonts w:cs="David" w:hint="cs"/>
          <w:sz w:val="24"/>
          <w:szCs w:val="24"/>
          <w:rtl/>
        </w:rPr>
        <w:t>"</w:t>
      </w:r>
      <w:r w:rsidR="00895219">
        <w:rPr>
          <w:rFonts w:cs="David" w:hint="cs"/>
          <w:sz w:val="24"/>
          <w:szCs w:val="24"/>
          <w:rtl/>
        </w:rPr>
        <w:t xml:space="preserve">) </w:t>
      </w:r>
      <w:r>
        <w:rPr>
          <w:rFonts w:cs="David" w:hint="cs"/>
          <w:sz w:val="24"/>
          <w:szCs w:val="24"/>
          <w:rtl/>
        </w:rPr>
        <w:t>ומובן ש</w:t>
      </w:r>
      <w:r w:rsidR="00D94E30">
        <w:rPr>
          <w:rFonts w:cs="David" w:hint="cs"/>
          <w:sz w:val="24"/>
          <w:szCs w:val="24"/>
          <w:rtl/>
        </w:rPr>
        <w:t>אינני מפקפק בכך.</w:t>
      </w:r>
      <w:r w:rsidR="00DB5976">
        <w:rPr>
          <w:rFonts w:cs="David" w:hint="cs"/>
          <w:sz w:val="24"/>
          <w:szCs w:val="24"/>
          <w:rtl/>
        </w:rPr>
        <w:t xml:space="preserve"> </w:t>
      </w:r>
    </w:p>
    <w:p w:rsidR="00676C79" w:rsidRPr="00676C79" w:rsidRDefault="00676C79" w:rsidP="00676C79">
      <w:pPr>
        <w:spacing w:after="0" w:line="276" w:lineRule="auto"/>
        <w:jc w:val="both"/>
        <w:rPr>
          <w:rFonts w:cs="David"/>
          <w:sz w:val="8"/>
          <w:szCs w:val="8"/>
          <w:rtl/>
        </w:rPr>
      </w:pPr>
    </w:p>
    <w:p w:rsidR="0005768E" w:rsidRDefault="006E4B1F" w:rsidP="006E4B1F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05768E">
        <w:rPr>
          <w:rFonts w:cs="David" w:hint="cs"/>
          <w:sz w:val="24"/>
          <w:szCs w:val="24"/>
          <w:rtl/>
        </w:rPr>
        <w:t>בפועל</w:t>
      </w:r>
      <w:r w:rsidRPr="0005768E">
        <w:rPr>
          <w:rFonts w:cs="David" w:hint="cs"/>
          <w:sz w:val="24"/>
          <w:szCs w:val="24"/>
          <w:rtl/>
        </w:rPr>
        <w:t xml:space="preserve"> </w:t>
      </w:r>
      <w:r w:rsidR="0005768E" w:rsidRPr="0005768E">
        <w:rPr>
          <w:rFonts w:cs="David" w:hint="cs"/>
          <w:sz w:val="24"/>
          <w:szCs w:val="24"/>
          <w:rtl/>
        </w:rPr>
        <w:t>הביצוע</w:t>
      </w:r>
      <w:r w:rsidR="00347F28" w:rsidRPr="00347F28">
        <w:rPr>
          <w:rFonts w:cs="David" w:hint="cs"/>
          <w:sz w:val="24"/>
          <w:szCs w:val="24"/>
          <w:rtl/>
        </w:rPr>
        <w:t xml:space="preserve"> </w:t>
      </w:r>
      <w:r w:rsidR="0005768E" w:rsidRPr="0005768E">
        <w:rPr>
          <w:rFonts w:cs="David" w:hint="cs"/>
          <w:sz w:val="24"/>
          <w:szCs w:val="24"/>
          <w:rtl/>
        </w:rPr>
        <w:t xml:space="preserve">, </w:t>
      </w:r>
      <w:r w:rsidR="00423222" w:rsidRPr="0005768E">
        <w:rPr>
          <w:rFonts w:cs="David" w:hint="cs"/>
          <w:sz w:val="24"/>
          <w:szCs w:val="24"/>
          <w:rtl/>
        </w:rPr>
        <w:t xml:space="preserve">ע"פ חוק </w:t>
      </w:r>
      <w:proofErr w:type="spellStart"/>
      <w:r w:rsidR="00423222" w:rsidRPr="0005768E">
        <w:rPr>
          <w:rFonts w:cs="David" w:hint="cs"/>
          <w:sz w:val="24"/>
          <w:szCs w:val="24"/>
          <w:rtl/>
        </w:rPr>
        <w:t>הגימלאות</w:t>
      </w:r>
      <w:proofErr w:type="spellEnd"/>
      <w:r w:rsidR="00423222" w:rsidRPr="0005768E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נעשה </w:t>
      </w:r>
      <w:r w:rsidR="0005768E" w:rsidRPr="0005768E">
        <w:rPr>
          <w:rFonts w:cs="David" w:hint="cs"/>
          <w:sz w:val="24"/>
          <w:szCs w:val="24"/>
          <w:rtl/>
        </w:rPr>
        <w:t xml:space="preserve">ע"י </w:t>
      </w:r>
      <w:r w:rsidR="00423222" w:rsidRPr="0005768E">
        <w:rPr>
          <w:rFonts w:cs="David" w:hint="cs"/>
          <w:sz w:val="24"/>
          <w:szCs w:val="24"/>
          <w:rtl/>
        </w:rPr>
        <w:t xml:space="preserve">הממונה על </w:t>
      </w:r>
      <w:proofErr w:type="spellStart"/>
      <w:r w:rsidR="00423222" w:rsidRPr="0005768E">
        <w:rPr>
          <w:rFonts w:cs="David" w:hint="cs"/>
          <w:sz w:val="24"/>
          <w:szCs w:val="24"/>
          <w:rtl/>
        </w:rPr>
        <w:t>הגימלאות</w:t>
      </w:r>
      <w:proofErr w:type="spellEnd"/>
      <w:r w:rsidR="00423222" w:rsidRPr="00916DE8">
        <w:rPr>
          <w:rFonts w:cs="David" w:hint="cs"/>
          <w:b/>
          <w:bCs/>
          <w:sz w:val="24"/>
          <w:szCs w:val="24"/>
          <w:rtl/>
        </w:rPr>
        <w:t xml:space="preserve"> </w:t>
      </w:r>
      <w:r w:rsidR="00E032E5" w:rsidRPr="00E032E5">
        <w:rPr>
          <w:rFonts w:cs="David" w:hint="cs"/>
          <w:sz w:val="24"/>
          <w:szCs w:val="24"/>
          <w:rtl/>
        </w:rPr>
        <w:t>(באוצר)</w:t>
      </w:r>
      <w:r w:rsidR="0064404A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שהוא האמור ל</w:t>
      </w:r>
      <w:r w:rsidR="0064404A">
        <w:rPr>
          <w:rFonts w:cs="David" w:hint="cs"/>
          <w:b/>
          <w:bCs/>
          <w:sz w:val="24"/>
          <w:szCs w:val="24"/>
          <w:rtl/>
        </w:rPr>
        <w:t>ק</w:t>
      </w:r>
      <w:r>
        <w:rPr>
          <w:rFonts w:cs="David" w:hint="cs"/>
          <w:b/>
          <w:bCs/>
          <w:sz w:val="24"/>
          <w:szCs w:val="24"/>
          <w:rtl/>
        </w:rPr>
        <w:t>ב</w:t>
      </w:r>
      <w:r w:rsidR="0064404A">
        <w:rPr>
          <w:rFonts w:cs="David" w:hint="cs"/>
          <w:b/>
          <w:bCs/>
          <w:sz w:val="24"/>
          <w:szCs w:val="24"/>
          <w:rtl/>
        </w:rPr>
        <w:t xml:space="preserve">וע למעשה את </w:t>
      </w:r>
      <w:r>
        <w:rPr>
          <w:rFonts w:cs="David" w:hint="cs"/>
          <w:b/>
          <w:bCs/>
          <w:sz w:val="24"/>
          <w:szCs w:val="24"/>
          <w:rtl/>
        </w:rPr>
        <w:t xml:space="preserve">גובה </w:t>
      </w:r>
      <w:proofErr w:type="spellStart"/>
      <w:r w:rsidR="00423222" w:rsidRPr="00916DE8">
        <w:rPr>
          <w:rFonts w:cs="David" w:hint="cs"/>
          <w:b/>
          <w:bCs/>
          <w:sz w:val="24"/>
          <w:szCs w:val="24"/>
          <w:rtl/>
        </w:rPr>
        <w:t>הגימל</w:t>
      </w:r>
      <w:r>
        <w:rPr>
          <w:rFonts w:cs="David" w:hint="cs"/>
          <w:b/>
          <w:bCs/>
          <w:sz w:val="24"/>
          <w:szCs w:val="24"/>
          <w:rtl/>
        </w:rPr>
        <w:t>ה</w:t>
      </w:r>
      <w:proofErr w:type="spellEnd"/>
      <w:r w:rsidR="00423222" w:rsidRPr="00916DE8">
        <w:rPr>
          <w:rFonts w:cs="David" w:hint="cs"/>
          <w:b/>
          <w:bCs/>
          <w:sz w:val="24"/>
          <w:szCs w:val="24"/>
          <w:rtl/>
        </w:rPr>
        <w:t xml:space="preserve"> ושיעוריה על פי נתוני העובד כמו דרגה, וותק, חלקיות המשרה וכד'</w:t>
      </w:r>
      <w:r w:rsidR="00DB5976">
        <w:rPr>
          <w:rFonts w:cs="David" w:hint="cs"/>
          <w:sz w:val="24"/>
          <w:szCs w:val="24"/>
          <w:rtl/>
        </w:rPr>
        <w:t xml:space="preserve">. </w:t>
      </w:r>
    </w:p>
    <w:p w:rsidR="0005768E" w:rsidRDefault="0005768E" w:rsidP="0005768E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974F9D" w:rsidRPr="00F25592" w:rsidRDefault="0005768E" w:rsidP="00BA4100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בכל מקרה, </w:t>
      </w:r>
      <w:r w:rsidR="00BA4100">
        <w:rPr>
          <w:rFonts w:cs="David" w:hint="cs"/>
          <w:sz w:val="24"/>
          <w:szCs w:val="24"/>
          <w:rtl/>
        </w:rPr>
        <w:t xml:space="preserve">ועם כל הכבוד הראוי, </w:t>
      </w:r>
      <w:r w:rsidR="00D65465">
        <w:rPr>
          <w:rFonts w:cs="David" w:hint="cs"/>
          <w:sz w:val="24"/>
          <w:szCs w:val="24"/>
          <w:rtl/>
        </w:rPr>
        <w:t>ברור ש</w:t>
      </w:r>
      <w:r w:rsidRPr="00F25592">
        <w:rPr>
          <w:rFonts w:cs="David" w:hint="cs"/>
          <w:b/>
          <w:bCs/>
          <w:sz w:val="24"/>
          <w:szCs w:val="24"/>
          <w:rtl/>
        </w:rPr>
        <w:t xml:space="preserve">אין זה תפקיד </w:t>
      </w:r>
      <w:r>
        <w:rPr>
          <w:rFonts w:cs="David" w:hint="cs"/>
          <w:b/>
          <w:bCs/>
          <w:sz w:val="24"/>
          <w:szCs w:val="24"/>
          <w:rtl/>
        </w:rPr>
        <w:t xml:space="preserve">אנשי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הגימלאות</w:t>
      </w:r>
      <w:proofErr w:type="spellEnd"/>
      <w:r>
        <w:rPr>
          <w:rFonts w:cs="David" w:hint="cs"/>
          <w:sz w:val="24"/>
          <w:szCs w:val="24"/>
          <w:rtl/>
        </w:rPr>
        <w:t xml:space="preserve"> (לא מר לוי ולא הממונה על </w:t>
      </w:r>
      <w:proofErr w:type="spellStart"/>
      <w:r>
        <w:rPr>
          <w:rFonts w:cs="David" w:hint="cs"/>
          <w:sz w:val="24"/>
          <w:szCs w:val="24"/>
          <w:rtl/>
        </w:rPr>
        <w:t>הגימלאות</w:t>
      </w:r>
      <w:proofErr w:type="spellEnd"/>
      <w:r>
        <w:rPr>
          <w:rFonts w:cs="David" w:hint="cs"/>
          <w:sz w:val="24"/>
          <w:szCs w:val="24"/>
          <w:rtl/>
        </w:rPr>
        <w:t xml:space="preserve">) </w:t>
      </w:r>
      <w:r w:rsidR="0064404A">
        <w:rPr>
          <w:rFonts w:cs="David" w:hint="cs"/>
          <w:b/>
          <w:bCs/>
          <w:sz w:val="24"/>
          <w:szCs w:val="24"/>
          <w:rtl/>
        </w:rPr>
        <w:t>וא</w:t>
      </w:r>
      <w:r w:rsidR="00BA4100">
        <w:rPr>
          <w:rFonts w:cs="David" w:hint="cs"/>
          <w:b/>
          <w:bCs/>
          <w:sz w:val="24"/>
          <w:szCs w:val="24"/>
          <w:rtl/>
        </w:rPr>
        <w:t>ין ב</w:t>
      </w:r>
      <w:r>
        <w:rPr>
          <w:rFonts w:cs="David" w:hint="cs"/>
          <w:b/>
          <w:bCs/>
          <w:sz w:val="24"/>
          <w:szCs w:val="24"/>
          <w:rtl/>
        </w:rPr>
        <w:t>סמכות</w:t>
      </w:r>
      <w:r w:rsidR="0064404A">
        <w:rPr>
          <w:rFonts w:cs="David" w:hint="cs"/>
          <w:b/>
          <w:bCs/>
          <w:sz w:val="24"/>
          <w:szCs w:val="24"/>
          <w:rtl/>
        </w:rPr>
        <w:t>ם</w:t>
      </w:r>
      <w:r w:rsidR="00ED4F32">
        <w:rPr>
          <w:rFonts w:cs="David" w:hint="cs"/>
          <w:b/>
          <w:bCs/>
          <w:sz w:val="24"/>
          <w:szCs w:val="24"/>
          <w:rtl/>
        </w:rPr>
        <w:t>,</w:t>
      </w:r>
      <w:r>
        <w:rPr>
          <w:rFonts w:cs="David" w:hint="cs"/>
          <w:b/>
          <w:bCs/>
          <w:sz w:val="24"/>
          <w:szCs w:val="24"/>
          <w:rtl/>
        </w:rPr>
        <w:t xml:space="preserve"> לקבוע </w:t>
      </w:r>
      <w:r w:rsidR="00804B42">
        <w:rPr>
          <w:rFonts w:cs="David" w:hint="cs"/>
          <w:b/>
          <w:bCs/>
          <w:sz w:val="24"/>
          <w:szCs w:val="24"/>
          <w:rtl/>
        </w:rPr>
        <w:t>-</w:t>
      </w:r>
      <w:r>
        <w:rPr>
          <w:rFonts w:cs="David" w:hint="cs"/>
          <w:b/>
          <w:bCs/>
          <w:sz w:val="24"/>
          <w:szCs w:val="24"/>
          <w:rtl/>
        </w:rPr>
        <w:t xml:space="preserve">או לשנות </w:t>
      </w:r>
      <w:r w:rsidR="0064404A">
        <w:rPr>
          <w:rFonts w:cs="David" w:hint="cs"/>
          <w:b/>
          <w:bCs/>
          <w:sz w:val="24"/>
          <w:szCs w:val="24"/>
          <w:rtl/>
        </w:rPr>
        <w:t>רטרואקטיבית</w:t>
      </w:r>
      <w:r w:rsidR="00804B42">
        <w:rPr>
          <w:rFonts w:cs="David" w:hint="cs"/>
          <w:b/>
          <w:bCs/>
          <w:sz w:val="24"/>
          <w:szCs w:val="24"/>
          <w:rtl/>
        </w:rPr>
        <w:t>-</w:t>
      </w:r>
      <w:r w:rsidR="0064404A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א</w:t>
      </w:r>
      <w:r w:rsidR="00BE7E4E" w:rsidRPr="00F25592">
        <w:rPr>
          <w:rFonts w:cs="David" w:hint="cs"/>
          <w:b/>
          <w:bCs/>
          <w:sz w:val="24"/>
          <w:szCs w:val="24"/>
          <w:rtl/>
        </w:rPr>
        <w:t>ת דרגת העובד</w:t>
      </w:r>
      <w:r w:rsidR="0003546A">
        <w:rPr>
          <w:rFonts w:cs="David" w:hint="cs"/>
          <w:b/>
          <w:bCs/>
          <w:sz w:val="24"/>
          <w:szCs w:val="24"/>
          <w:rtl/>
        </w:rPr>
        <w:t xml:space="preserve">. </w:t>
      </w:r>
      <w:r w:rsidR="0064404A" w:rsidRPr="00804B42">
        <w:rPr>
          <w:rFonts w:cs="David" w:hint="cs"/>
          <w:sz w:val="24"/>
          <w:szCs w:val="24"/>
          <w:rtl/>
        </w:rPr>
        <w:t>נתונים אלו נקבע</w:t>
      </w:r>
      <w:r w:rsidR="00804B42" w:rsidRPr="00804B42">
        <w:rPr>
          <w:rFonts w:cs="David" w:hint="cs"/>
          <w:sz w:val="24"/>
          <w:szCs w:val="24"/>
          <w:rtl/>
        </w:rPr>
        <w:t xml:space="preserve">ו </w:t>
      </w:r>
      <w:r w:rsidR="0064404A" w:rsidRPr="00804B42">
        <w:rPr>
          <w:rFonts w:cs="David" w:hint="cs"/>
          <w:sz w:val="24"/>
          <w:szCs w:val="24"/>
          <w:rtl/>
        </w:rPr>
        <w:t>ע"פ</w:t>
      </w:r>
      <w:r w:rsidR="0064404A">
        <w:rPr>
          <w:rFonts w:cs="David" w:hint="cs"/>
          <w:b/>
          <w:bCs/>
          <w:sz w:val="24"/>
          <w:szCs w:val="24"/>
          <w:rtl/>
        </w:rPr>
        <w:t xml:space="preserve"> </w:t>
      </w:r>
      <w:r w:rsidR="0064404A">
        <w:rPr>
          <w:rFonts w:cs="David" w:hint="cs"/>
          <w:sz w:val="24"/>
          <w:szCs w:val="24"/>
          <w:rtl/>
        </w:rPr>
        <w:t xml:space="preserve">כללים, הוראות הנחיות, </w:t>
      </w:r>
      <w:r w:rsidR="0003546A" w:rsidRPr="00DC1452">
        <w:rPr>
          <w:rFonts w:cs="David" w:hint="cs"/>
          <w:sz w:val="24"/>
          <w:szCs w:val="24"/>
          <w:rtl/>
        </w:rPr>
        <w:t>-</w:t>
      </w:r>
      <w:r w:rsidR="0064404A" w:rsidRPr="00DC1452">
        <w:rPr>
          <w:rFonts w:cs="David" w:hint="cs"/>
          <w:sz w:val="24"/>
          <w:szCs w:val="24"/>
          <w:rtl/>
        </w:rPr>
        <w:t>ובנסיבות מיוחדות אף שלא ע"פ הכללים</w:t>
      </w:r>
      <w:r w:rsidR="0003546A" w:rsidRPr="00895219">
        <w:rPr>
          <w:rFonts w:cs="David" w:hint="cs"/>
          <w:sz w:val="24"/>
          <w:szCs w:val="24"/>
          <w:rtl/>
        </w:rPr>
        <w:t>-</w:t>
      </w:r>
      <w:r w:rsidR="0003546A" w:rsidRPr="00ED4F32">
        <w:rPr>
          <w:rFonts w:cs="David" w:hint="cs"/>
          <w:b/>
          <w:bCs/>
          <w:sz w:val="24"/>
          <w:szCs w:val="24"/>
          <w:rtl/>
        </w:rPr>
        <w:t xml:space="preserve"> עליהם אחראי האגף הבכיר למשרדי הממשלה </w:t>
      </w:r>
      <w:r w:rsidR="00B45E93" w:rsidRPr="00B45E93">
        <w:rPr>
          <w:rFonts w:cs="David" w:hint="cs"/>
          <w:sz w:val="24"/>
          <w:szCs w:val="24"/>
          <w:rtl/>
        </w:rPr>
        <w:t xml:space="preserve">הכולל טיפול בפרט, </w:t>
      </w:r>
      <w:r w:rsidR="00676C79">
        <w:rPr>
          <w:rFonts w:cs="David" w:hint="cs"/>
          <w:b/>
          <w:bCs/>
          <w:sz w:val="24"/>
          <w:szCs w:val="24"/>
          <w:rtl/>
        </w:rPr>
        <w:t>שבראשו אתה עומד</w:t>
      </w:r>
      <w:r w:rsidR="0003546A">
        <w:rPr>
          <w:rFonts w:cs="David" w:hint="cs"/>
          <w:b/>
          <w:bCs/>
          <w:sz w:val="24"/>
          <w:szCs w:val="24"/>
          <w:rtl/>
        </w:rPr>
        <w:t>.</w:t>
      </w:r>
      <w:r w:rsidR="00DC1452" w:rsidRPr="00DC1452">
        <w:rPr>
          <w:rFonts w:cs="David" w:hint="cs"/>
          <w:sz w:val="24"/>
          <w:szCs w:val="24"/>
          <w:rtl/>
        </w:rPr>
        <w:t xml:space="preserve"> </w:t>
      </w:r>
      <w:r w:rsidR="00DC1452">
        <w:rPr>
          <w:rFonts w:cs="David" w:hint="cs"/>
          <w:sz w:val="24"/>
          <w:szCs w:val="24"/>
          <w:rtl/>
        </w:rPr>
        <w:t xml:space="preserve">זהו הרקע לבקשתי שלא מר צ. לוי </w:t>
      </w:r>
      <w:proofErr w:type="spellStart"/>
      <w:r w:rsidR="00DC1452">
        <w:rPr>
          <w:rFonts w:cs="David" w:hint="cs"/>
          <w:sz w:val="24"/>
          <w:szCs w:val="24"/>
          <w:rtl/>
        </w:rPr>
        <w:t>ייפסוק</w:t>
      </w:r>
      <w:proofErr w:type="spellEnd"/>
      <w:r w:rsidR="00DC1452">
        <w:rPr>
          <w:rFonts w:cs="David" w:hint="cs"/>
          <w:sz w:val="24"/>
          <w:szCs w:val="24"/>
          <w:rtl/>
        </w:rPr>
        <w:t xml:space="preserve"> ויקבע מהי דרגתי.</w:t>
      </w:r>
    </w:p>
    <w:p w:rsidR="002E779C" w:rsidRDefault="002E779C" w:rsidP="0003546A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252D24" w:rsidRDefault="00225631" w:rsidP="001D0B30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כפי </w:t>
      </w:r>
      <w:proofErr w:type="spellStart"/>
      <w:r>
        <w:rPr>
          <w:rFonts w:cs="David" w:hint="cs"/>
          <w:sz w:val="24"/>
          <w:szCs w:val="24"/>
          <w:rtl/>
        </w:rPr>
        <w:t>שתארתי</w:t>
      </w:r>
      <w:proofErr w:type="spellEnd"/>
      <w:r>
        <w:rPr>
          <w:rFonts w:cs="David" w:hint="cs"/>
          <w:sz w:val="24"/>
          <w:szCs w:val="24"/>
          <w:rtl/>
        </w:rPr>
        <w:t xml:space="preserve"> בפניך, כולם </w:t>
      </w:r>
      <w:proofErr w:type="spellStart"/>
      <w:r w:rsidR="001D0B30">
        <w:rPr>
          <w:rFonts w:cs="David" w:hint="cs"/>
          <w:sz w:val="24"/>
          <w:szCs w:val="24"/>
          <w:rtl/>
        </w:rPr>
        <w:t>התיחסו</w:t>
      </w:r>
      <w:proofErr w:type="spellEnd"/>
      <w:r w:rsidR="001D0B30">
        <w:rPr>
          <w:rFonts w:cs="David" w:hint="cs"/>
          <w:sz w:val="24"/>
          <w:szCs w:val="24"/>
          <w:rtl/>
        </w:rPr>
        <w:t xml:space="preserve"> ל</w:t>
      </w:r>
      <w:r>
        <w:rPr>
          <w:rFonts w:cs="David" w:hint="cs"/>
          <w:sz w:val="24"/>
          <w:szCs w:val="24"/>
          <w:rtl/>
        </w:rPr>
        <w:t xml:space="preserve">פנייתי </w:t>
      </w:r>
      <w:r w:rsidR="001D0B30">
        <w:rPr>
          <w:rFonts w:cs="David" w:hint="cs"/>
          <w:sz w:val="24"/>
          <w:szCs w:val="24"/>
          <w:rtl/>
        </w:rPr>
        <w:t>כ</w:t>
      </w:r>
      <w:r>
        <w:rPr>
          <w:rFonts w:cs="David" w:hint="cs"/>
          <w:sz w:val="24"/>
          <w:szCs w:val="24"/>
          <w:rtl/>
        </w:rPr>
        <w:t xml:space="preserve">פניה של </w:t>
      </w:r>
      <w:proofErr w:type="spellStart"/>
      <w:r>
        <w:rPr>
          <w:rFonts w:cs="David" w:hint="cs"/>
          <w:sz w:val="24"/>
          <w:szCs w:val="24"/>
          <w:rtl/>
        </w:rPr>
        <w:t>גימלאי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בענין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גימלה</w:t>
      </w:r>
      <w:proofErr w:type="spellEnd"/>
      <w:r w:rsidR="00DC1452">
        <w:rPr>
          <w:rFonts w:cs="David" w:hint="cs"/>
          <w:sz w:val="24"/>
          <w:szCs w:val="24"/>
          <w:rtl/>
        </w:rPr>
        <w:t xml:space="preserve"> </w:t>
      </w:r>
      <w:r w:rsidR="006E4B1F">
        <w:rPr>
          <w:rFonts w:cs="David" w:hint="cs"/>
          <w:sz w:val="24"/>
          <w:szCs w:val="24"/>
          <w:rtl/>
        </w:rPr>
        <w:t xml:space="preserve">שתטופל ע"י </w:t>
      </w:r>
      <w:r w:rsidR="00DC1452">
        <w:rPr>
          <w:rFonts w:cs="David" w:hint="cs"/>
          <w:sz w:val="24"/>
          <w:szCs w:val="24"/>
          <w:rtl/>
        </w:rPr>
        <w:t>מר לוי. (</w:t>
      </w:r>
      <w:r>
        <w:rPr>
          <w:rFonts w:cs="David" w:hint="cs"/>
          <w:sz w:val="24"/>
          <w:szCs w:val="24"/>
          <w:rtl/>
        </w:rPr>
        <w:t xml:space="preserve">גם אתה הגבת </w:t>
      </w:r>
      <w:proofErr w:type="spellStart"/>
      <w:r>
        <w:rPr>
          <w:rFonts w:cs="David" w:hint="cs"/>
          <w:sz w:val="24"/>
          <w:szCs w:val="24"/>
          <w:rtl/>
        </w:rPr>
        <w:t>אינסטקטיבית</w:t>
      </w:r>
      <w:proofErr w:type="spellEnd"/>
      <w:r>
        <w:rPr>
          <w:rFonts w:cs="David" w:hint="cs"/>
          <w:sz w:val="24"/>
          <w:szCs w:val="24"/>
          <w:rtl/>
        </w:rPr>
        <w:t xml:space="preserve"> בשיחתנו שאינך בקי בתחום </w:t>
      </w:r>
      <w:proofErr w:type="spellStart"/>
      <w:r>
        <w:rPr>
          <w:rFonts w:cs="David" w:hint="cs"/>
          <w:sz w:val="24"/>
          <w:szCs w:val="24"/>
          <w:rtl/>
        </w:rPr>
        <w:t>הגימל</w:t>
      </w:r>
      <w:r w:rsidR="00347F28">
        <w:rPr>
          <w:rFonts w:cs="David" w:hint="cs"/>
          <w:sz w:val="24"/>
          <w:szCs w:val="24"/>
          <w:rtl/>
        </w:rPr>
        <w:t>אות</w:t>
      </w:r>
      <w:proofErr w:type="spellEnd"/>
      <w:r w:rsidR="00347F28">
        <w:rPr>
          <w:rFonts w:cs="David" w:hint="cs"/>
          <w:sz w:val="24"/>
          <w:szCs w:val="24"/>
          <w:rtl/>
        </w:rPr>
        <w:t xml:space="preserve"> וצריך לבחון זאת מול מר לוי). </w:t>
      </w:r>
      <w:r>
        <w:rPr>
          <w:rFonts w:cs="David" w:hint="cs"/>
          <w:sz w:val="24"/>
          <w:szCs w:val="24"/>
          <w:rtl/>
        </w:rPr>
        <w:t xml:space="preserve">בלי משים השאירו כולם (סגן הנציב אהרונוב, נציב השרות, הלשכה המשפטית וכו') </w:t>
      </w:r>
      <w:r w:rsidR="006273E1">
        <w:rPr>
          <w:rFonts w:cs="David" w:hint="cs"/>
          <w:sz w:val="24"/>
          <w:szCs w:val="24"/>
          <w:rtl/>
        </w:rPr>
        <w:t xml:space="preserve">בידי מר לוי, </w:t>
      </w:r>
      <w:r w:rsidR="006273E1">
        <w:rPr>
          <w:rFonts w:cs="David" w:hint="cs"/>
          <w:sz w:val="24"/>
          <w:szCs w:val="24"/>
          <w:rtl/>
        </w:rPr>
        <w:t>שכלל לא מוסמך לכך</w:t>
      </w:r>
      <w:r w:rsidR="006273E1">
        <w:rPr>
          <w:rFonts w:cs="David" w:hint="cs"/>
          <w:sz w:val="24"/>
          <w:szCs w:val="24"/>
          <w:rtl/>
        </w:rPr>
        <w:t>, לקבוע -</w:t>
      </w:r>
      <w:r>
        <w:rPr>
          <w:rFonts w:cs="David" w:hint="cs"/>
          <w:sz w:val="24"/>
          <w:szCs w:val="24"/>
          <w:rtl/>
        </w:rPr>
        <w:t>רטרואקטיבית(!)</w:t>
      </w:r>
      <w:r w:rsidR="006273E1">
        <w:rPr>
          <w:rFonts w:cs="David" w:hint="cs"/>
          <w:sz w:val="24"/>
          <w:szCs w:val="24"/>
          <w:rtl/>
        </w:rPr>
        <w:t>-</w:t>
      </w:r>
      <w:r w:rsidR="001D0B30">
        <w:rPr>
          <w:rFonts w:cs="David" w:hint="cs"/>
          <w:sz w:val="24"/>
          <w:szCs w:val="24"/>
          <w:rtl/>
        </w:rPr>
        <w:t xml:space="preserve"> את </w:t>
      </w:r>
      <w:r w:rsidR="006273E1">
        <w:rPr>
          <w:rFonts w:cs="David" w:hint="cs"/>
          <w:sz w:val="24"/>
          <w:szCs w:val="24"/>
          <w:rtl/>
        </w:rPr>
        <w:t>דרגתי</w:t>
      </w:r>
      <w:r w:rsidR="006273E1">
        <w:rPr>
          <w:rFonts w:cs="David" w:hint="cs"/>
          <w:sz w:val="24"/>
          <w:szCs w:val="24"/>
          <w:rtl/>
        </w:rPr>
        <w:t xml:space="preserve"> </w:t>
      </w:r>
      <w:r w:rsidR="001D0B30">
        <w:rPr>
          <w:rFonts w:cs="David" w:hint="cs"/>
          <w:sz w:val="24"/>
          <w:szCs w:val="24"/>
          <w:rtl/>
        </w:rPr>
        <w:t xml:space="preserve">(44 </w:t>
      </w:r>
      <w:r w:rsidR="006273E1">
        <w:rPr>
          <w:rFonts w:cs="David" w:hint="cs"/>
          <w:sz w:val="24"/>
          <w:szCs w:val="24"/>
          <w:rtl/>
        </w:rPr>
        <w:t>ולא 46+)</w:t>
      </w:r>
      <w:r w:rsidR="00252D2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ואת </w:t>
      </w:r>
      <w:r w:rsidR="00252D24">
        <w:rPr>
          <w:rFonts w:cs="David" w:hint="cs"/>
          <w:sz w:val="24"/>
          <w:szCs w:val="24"/>
          <w:rtl/>
        </w:rPr>
        <w:t>הפרשנות ל</w:t>
      </w:r>
      <w:r>
        <w:rPr>
          <w:rFonts w:cs="David" w:hint="cs"/>
          <w:sz w:val="24"/>
          <w:szCs w:val="24"/>
          <w:rtl/>
        </w:rPr>
        <w:t>חוזה</w:t>
      </w:r>
      <w:r w:rsidR="00252D24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p w:rsidR="00252D24" w:rsidRPr="00B45E93" w:rsidRDefault="00252D24" w:rsidP="00252D24">
      <w:pPr>
        <w:spacing w:after="0" w:line="276" w:lineRule="auto"/>
        <w:jc w:val="both"/>
        <w:rPr>
          <w:rFonts w:cs="David"/>
          <w:sz w:val="18"/>
          <w:szCs w:val="18"/>
          <w:rtl/>
        </w:rPr>
      </w:pPr>
    </w:p>
    <w:p w:rsidR="00693755" w:rsidRDefault="0016619D" w:rsidP="001D0B30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6E4B1F">
        <w:rPr>
          <w:rFonts w:cs="David" w:hint="cs"/>
          <w:sz w:val="24"/>
          <w:szCs w:val="24"/>
          <w:rtl/>
        </w:rPr>
        <w:t xml:space="preserve">איש </w:t>
      </w:r>
      <w:r w:rsidR="001D0B30">
        <w:rPr>
          <w:rFonts w:cs="David" w:hint="cs"/>
          <w:sz w:val="24"/>
          <w:szCs w:val="24"/>
          <w:rtl/>
        </w:rPr>
        <w:t xml:space="preserve">גם </w:t>
      </w:r>
      <w:r w:rsidR="006E4B1F">
        <w:rPr>
          <w:rFonts w:cs="David" w:hint="cs"/>
          <w:sz w:val="24"/>
          <w:szCs w:val="24"/>
          <w:rtl/>
        </w:rPr>
        <w:t>לא התעני</w:t>
      </w:r>
      <w:r w:rsidR="001D0B30">
        <w:rPr>
          <w:rFonts w:cs="David" w:hint="cs"/>
          <w:sz w:val="24"/>
          <w:szCs w:val="24"/>
          <w:rtl/>
        </w:rPr>
        <w:t>י</w:t>
      </w:r>
      <w:r w:rsidR="006E4B1F">
        <w:rPr>
          <w:rFonts w:cs="David" w:hint="cs"/>
          <w:sz w:val="24"/>
          <w:szCs w:val="24"/>
          <w:rtl/>
        </w:rPr>
        <w:t>ן בכך ש</w:t>
      </w:r>
      <w:r>
        <w:rPr>
          <w:rFonts w:cs="David" w:hint="cs"/>
          <w:sz w:val="24"/>
          <w:szCs w:val="24"/>
          <w:rtl/>
        </w:rPr>
        <w:t xml:space="preserve">מר לוי פשוט התעלם </w:t>
      </w:r>
      <w:r w:rsidR="006273E1">
        <w:rPr>
          <w:rFonts w:cs="David" w:hint="cs"/>
          <w:sz w:val="24"/>
          <w:szCs w:val="24"/>
          <w:rtl/>
        </w:rPr>
        <w:t xml:space="preserve">ממרבית טיעוניי </w:t>
      </w:r>
      <w:r w:rsidR="00E07610">
        <w:rPr>
          <w:rFonts w:cs="David" w:hint="cs"/>
          <w:sz w:val="24"/>
          <w:szCs w:val="24"/>
          <w:rtl/>
        </w:rPr>
        <w:t>וה</w:t>
      </w:r>
      <w:r w:rsidR="00693755">
        <w:rPr>
          <w:rFonts w:cs="David" w:hint="cs"/>
          <w:sz w:val="24"/>
          <w:szCs w:val="24"/>
          <w:rtl/>
        </w:rPr>
        <w:t>ה</w:t>
      </w:r>
      <w:r w:rsidR="00E07610">
        <w:rPr>
          <w:rFonts w:cs="David" w:hint="cs"/>
          <w:sz w:val="24"/>
          <w:szCs w:val="24"/>
          <w:rtl/>
        </w:rPr>
        <w:t xml:space="preserve">וכחות להם </w:t>
      </w:r>
      <w:r w:rsidR="00252D24">
        <w:rPr>
          <w:rFonts w:cs="David" w:hint="cs"/>
          <w:sz w:val="24"/>
          <w:szCs w:val="24"/>
          <w:rtl/>
        </w:rPr>
        <w:t xml:space="preserve">(שחלקם </w:t>
      </w:r>
      <w:r w:rsidR="00804B42">
        <w:rPr>
          <w:rFonts w:cs="David" w:hint="cs"/>
          <w:sz w:val="24"/>
          <w:szCs w:val="24"/>
          <w:rtl/>
        </w:rPr>
        <w:t>פרטתי בפנייתי הקודמת אליך</w:t>
      </w:r>
      <w:r w:rsidR="00252D24">
        <w:rPr>
          <w:rFonts w:cs="David" w:hint="cs"/>
          <w:sz w:val="24"/>
          <w:szCs w:val="24"/>
          <w:rtl/>
        </w:rPr>
        <w:t>)</w:t>
      </w:r>
      <w:r w:rsidR="006E4B1F">
        <w:rPr>
          <w:rFonts w:cs="David" w:hint="cs"/>
          <w:sz w:val="24"/>
          <w:szCs w:val="24"/>
          <w:rtl/>
        </w:rPr>
        <w:t xml:space="preserve"> ל</w:t>
      </w:r>
      <w:r w:rsidR="00252D24">
        <w:rPr>
          <w:rFonts w:cs="David" w:hint="cs"/>
          <w:sz w:val="24"/>
          <w:szCs w:val="24"/>
          <w:rtl/>
        </w:rPr>
        <w:t xml:space="preserve">לא </w:t>
      </w:r>
      <w:r w:rsidR="006273E1">
        <w:rPr>
          <w:rFonts w:cs="David" w:hint="cs"/>
          <w:sz w:val="24"/>
          <w:szCs w:val="24"/>
          <w:rtl/>
        </w:rPr>
        <w:t xml:space="preserve">כל </w:t>
      </w:r>
      <w:r w:rsidR="00252D24">
        <w:rPr>
          <w:rFonts w:cs="David" w:hint="cs"/>
          <w:sz w:val="24"/>
          <w:szCs w:val="24"/>
          <w:rtl/>
        </w:rPr>
        <w:t>הסבר ענייני כלשהו</w:t>
      </w:r>
      <w:r w:rsidR="00E032E5">
        <w:rPr>
          <w:rFonts w:cs="David" w:hint="cs"/>
          <w:sz w:val="24"/>
          <w:szCs w:val="24"/>
          <w:rtl/>
        </w:rPr>
        <w:t xml:space="preserve"> </w:t>
      </w:r>
      <w:r w:rsidR="001D0B30">
        <w:rPr>
          <w:rFonts w:cs="David" w:hint="cs"/>
          <w:sz w:val="24"/>
          <w:szCs w:val="24"/>
          <w:rtl/>
        </w:rPr>
        <w:t xml:space="preserve">וחלקם </w:t>
      </w:r>
      <w:r w:rsidR="006E4B1F">
        <w:rPr>
          <w:rFonts w:cs="David" w:hint="cs"/>
          <w:sz w:val="24"/>
          <w:szCs w:val="24"/>
          <w:rtl/>
        </w:rPr>
        <w:t xml:space="preserve">נדחו </w:t>
      </w:r>
      <w:r w:rsidR="001D0B30">
        <w:rPr>
          <w:rFonts w:cs="David" w:hint="cs"/>
          <w:sz w:val="24"/>
          <w:szCs w:val="24"/>
          <w:rtl/>
        </w:rPr>
        <w:t xml:space="preserve">על ידו </w:t>
      </w:r>
      <w:r w:rsidR="00DC1452">
        <w:rPr>
          <w:rFonts w:cs="David" w:hint="cs"/>
          <w:sz w:val="24"/>
          <w:szCs w:val="24"/>
          <w:rtl/>
        </w:rPr>
        <w:t xml:space="preserve">בטעון </w:t>
      </w:r>
      <w:r w:rsidR="006273E1">
        <w:rPr>
          <w:rFonts w:cs="David" w:hint="cs"/>
          <w:sz w:val="24"/>
          <w:szCs w:val="24"/>
          <w:rtl/>
        </w:rPr>
        <w:t>ש</w:t>
      </w:r>
      <w:r w:rsidR="00E032E5">
        <w:rPr>
          <w:rFonts w:cs="David" w:hint="cs"/>
          <w:sz w:val="24"/>
          <w:szCs w:val="24"/>
          <w:rtl/>
        </w:rPr>
        <w:t>מדובר ב"טעות"</w:t>
      </w:r>
      <w:r w:rsidR="006E4B1F">
        <w:rPr>
          <w:rFonts w:cs="David" w:hint="cs"/>
          <w:sz w:val="24"/>
          <w:szCs w:val="24"/>
          <w:rtl/>
        </w:rPr>
        <w:t xml:space="preserve"> "</w:t>
      </w:r>
      <w:r w:rsidR="00E032E5">
        <w:rPr>
          <w:rFonts w:cs="David" w:hint="cs"/>
          <w:sz w:val="24"/>
          <w:szCs w:val="24"/>
          <w:rtl/>
        </w:rPr>
        <w:t>שאינה מחייבת את המדינה"</w:t>
      </w:r>
      <w:r>
        <w:rPr>
          <w:rFonts w:cs="David" w:hint="cs"/>
          <w:sz w:val="24"/>
          <w:szCs w:val="24"/>
          <w:rtl/>
        </w:rPr>
        <w:t>. ה</w:t>
      </w:r>
      <w:r w:rsidR="0080632D">
        <w:rPr>
          <w:rFonts w:cs="David" w:hint="cs"/>
          <w:sz w:val="24"/>
          <w:szCs w:val="24"/>
          <w:rtl/>
        </w:rPr>
        <w:t>דוגמאות (חלקיות בלבד) הבאות</w:t>
      </w:r>
      <w:r>
        <w:rPr>
          <w:rFonts w:cs="David" w:hint="cs"/>
          <w:sz w:val="24"/>
          <w:szCs w:val="24"/>
          <w:rtl/>
        </w:rPr>
        <w:t xml:space="preserve"> ימחישו זאת</w:t>
      </w:r>
      <w:r w:rsidR="0080632D">
        <w:rPr>
          <w:rFonts w:cs="David" w:hint="cs"/>
          <w:sz w:val="24"/>
          <w:szCs w:val="24"/>
          <w:rtl/>
        </w:rPr>
        <w:t xml:space="preserve">: </w:t>
      </w:r>
      <w:r w:rsidR="00E032E5">
        <w:rPr>
          <w:rFonts w:cs="David" w:hint="cs"/>
          <w:sz w:val="24"/>
          <w:szCs w:val="24"/>
          <w:rtl/>
        </w:rPr>
        <w:t xml:space="preserve"> </w:t>
      </w:r>
    </w:p>
    <w:p w:rsidR="0080632D" w:rsidRPr="0080632D" w:rsidRDefault="0080632D" w:rsidP="0080632D">
      <w:pPr>
        <w:spacing w:after="0" w:line="276" w:lineRule="auto"/>
        <w:jc w:val="both"/>
        <w:rPr>
          <w:rFonts w:cs="David"/>
          <w:sz w:val="8"/>
          <w:szCs w:val="8"/>
          <w:rtl/>
        </w:rPr>
      </w:pPr>
    </w:p>
    <w:p w:rsidR="0080632D" w:rsidRDefault="00B45E93" w:rsidP="00142FC0">
      <w:pPr>
        <w:spacing w:after="0" w:line="276" w:lineRule="auto"/>
        <w:ind w:left="84" w:hanging="142"/>
        <w:jc w:val="both"/>
        <w:rPr>
          <w:rFonts w:cs="David"/>
          <w:b/>
          <w:bCs/>
          <w:sz w:val="24"/>
          <w:szCs w:val="24"/>
          <w:rtl/>
        </w:rPr>
      </w:pPr>
      <w:r w:rsidRPr="00B45E93">
        <w:rPr>
          <w:rFonts w:cs="David" w:hint="cs"/>
          <w:b/>
          <w:bCs/>
          <w:sz w:val="24"/>
          <w:szCs w:val="24"/>
          <w:rtl/>
        </w:rPr>
        <w:t>*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042823" w:rsidRPr="00B45E93">
        <w:rPr>
          <w:rFonts w:cs="David" w:hint="cs"/>
          <w:b/>
          <w:bCs/>
          <w:sz w:val="24"/>
          <w:szCs w:val="24"/>
          <w:rtl/>
        </w:rPr>
        <w:t>בתלוש המשכורת</w:t>
      </w:r>
      <w:r w:rsidR="00042823" w:rsidRPr="00B45E93">
        <w:rPr>
          <w:rFonts w:cs="David" w:hint="cs"/>
          <w:sz w:val="24"/>
          <w:szCs w:val="24"/>
          <w:rtl/>
        </w:rPr>
        <w:t xml:space="preserve"> </w:t>
      </w:r>
      <w:r w:rsidR="00042823" w:rsidRPr="00B45E93">
        <w:rPr>
          <w:rFonts w:cs="David" w:hint="cs"/>
          <w:b/>
          <w:bCs/>
          <w:sz w:val="24"/>
          <w:szCs w:val="24"/>
          <w:u w:val="single"/>
          <w:rtl/>
        </w:rPr>
        <w:t>צוינה כל חודש</w:t>
      </w:r>
      <w:r w:rsidRPr="00B45E93">
        <w:rPr>
          <w:rFonts w:cs="David" w:hint="cs"/>
          <w:b/>
          <w:bCs/>
          <w:sz w:val="24"/>
          <w:szCs w:val="24"/>
          <w:rtl/>
        </w:rPr>
        <w:t xml:space="preserve"> </w:t>
      </w:r>
      <w:r w:rsidRPr="00B45E93">
        <w:rPr>
          <w:rFonts w:cs="David" w:hint="cs"/>
          <w:sz w:val="24"/>
          <w:szCs w:val="24"/>
          <w:rtl/>
        </w:rPr>
        <w:t>(22 שנה!</w:t>
      </w:r>
      <w:r w:rsidRPr="00B45E93">
        <w:rPr>
          <w:rFonts w:cs="David" w:hint="cs"/>
          <w:b/>
          <w:bCs/>
          <w:sz w:val="24"/>
          <w:szCs w:val="24"/>
          <w:rtl/>
        </w:rPr>
        <w:t>)</w:t>
      </w:r>
      <w:r w:rsidR="00042823" w:rsidRPr="00B45E93">
        <w:rPr>
          <w:rFonts w:cs="David" w:hint="cs"/>
          <w:b/>
          <w:bCs/>
          <w:sz w:val="24"/>
          <w:szCs w:val="24"/>
          <w:rtl/>
        </w:rPr>
        <w:t xml:space="preserve"> </w:t>
      </w:r>
      <w:r w:rsidR="009465FD" w:rsidRPr="00B45E93">
        <w:rPr>
          <w:rFonts w:cs="David" w:hint="cs"/>
          <w:b/>
          <w:bCs/>
          <w:sz w:val="24"/>
          <w:szCs w:val="24"/>
          <w:rtl/>
        </w:rPr>
        <w:t xml:space="preserve">משכורת </w:t>
      </w:r>
      <w:r w:rsidR="006451E7" w:rsidRPr="00B45E93">
        <w:rPr>
          <w:rFonts w:cs="David" w:hint="cs"/>
          <w:b/>
          <w:bCs/>
          <w:sz w:val="24"/>
          <w:szCs w:val="24"/>
          <w:rtl/>
        </w:rPr>
        <w:t>קובעת</w:t>
      </w:r>
      <w:r w:rsidR="009465FD" w:rsidRPr="00B45E93">
        <w:rPr>
          <w:rFonts w:cs="David" w:hint="cs"/>
          <w:b/>
          <w:bCs/>
          <w:sz w:val="24"/>
          <w:szCs w:val="24"/>
          <w:rtl/>
        </w:rPr>
        <w:t xml:space="preserve"> לפנסיה </w:t>
      </w:r>
      <w:r w:rsidR="00CE62D2" w:rsidRPr="00B45E93">
        <w:rPr>
          <w:rFonts w:cs="David" w:hint="cs"/>
          <w:b/>
          <w:bCs/>
          <w:sz w:val="24"/>
          <w:szCs w:val="24"/>
          <w:rtl/>
        </w:rPr>
        <w:t>(</w:t>
      </w:r>
      <w:r w:rsidR="00CE62D2" w:rsidRPr="00B45E93">
        <w:rPr>
          <w:rFonts w:cs="David" w:hint="cs"/>
          <w:sz w:val="24"/>
          <w:szCs w:val="24"/>
          <w:rtl/>
        </w:rPr>
        <w:t>ל</w:t>
      </w:r>
      <w:r w:rsidR="00CE62D2" w:rsidRPr="00B45E93">
        <w:rPr>
          <w:rFonts w:cs="David" w:hint="cs"/>
          <w:sz w:val="24"/>
          <w:szCs w:val="24"/>
          <w:rtl/>
        </w:rPr>
        <w:t xml:space="preserve">תקופת </w:t>
      </w:r>
      <w:r w:rsidR="00CE62D2" w:rsidRPr="00B45E93">
        <w:rPr>
          <w:rFonts w:cs="David" w:hint="cs"/>
          <w:sz w:val="24"/>
          <w:szCs w:val="24"/>
          <w:rtl/>
        </w:rPr>
        <w:t>כתב המינוי)</w:t>
      </w:r>
      <w:r w:rsidR="00D30EC6">
        <w:rPr>
          <w:rFonts w:cs="David" w:hint="cs"/>
          <w:sz w:val="24"/>
          <w:szCs w:val="24"/>
          <w:rtl/>
        </w:rPr>
        <w:t xml:space="preserve"> </w:t>
      </w:r>
      <w:r w:rsidR="000947AA" w:rsidRPr="00B45E93">
        <w:rPr>
          <w:rFonts w:cs="David" w:hint="cs"/>
          <w:sz w:val="24"/>
          <w:szCs w:val="24"/>
          <w:rtl/>
        </w:rPr>
        <w:t>לפי</w:t>
      </w:r>
      <w:r w:rsidRPr="00B45E93">
        <w:rPr>
          <w:rFonts w:cs="David" w:hint="cs"/>
          <w:sz w:val="24"/>
          <w:szCs w:val="24"/>
          <w:rtl/>
        </w:rPr>
        <w:t xml:space="preserve"> הדרגה הגבוהה בסולם </w:t>
      </w:r>
      <w:proofErr w:type="spellStart"/>
      <w:r w:rsidRPr="00B45E93">
        <w:rPr>
          <w:rFonts w:cs="David" w:hint="cs"/>
          <w:sz w:val="24"/>
          <w:szCs w:val="24"/>
          <w:rtl/>
        </w:rPr>
        <w:t>המח"ר</w:t>
      </w:r>
      <w:proofErr w:type="spellEnd"/>
      <w:r w:rsidR="000947AA" w:rsidRPr="00B45E93">
        <w:rPr>
          <w:rFonts w:cs="David" w:hint="cs"/>
          <w:sz w:val="24"/>
          <w:szCs w:val="24"/>
          <w:rtl/>
        </w:rPr>
        <w:t xml:space="preserve"> </w:t>
      </w:r>
      <w:r w:rsidRPr="00B45E93">
        <w:rPr>
          <w:rFonts w:cs="David" w:hint="cs"/>
          <w:sz w:val="24"/>
          <w:szCs w:val="24"/>
          <w:rtl/>
        </w:rPr>
        <w:t>(</w:t>
      </w:r>
      <w:r w:rsidR="009465FD" w:rsidRPr="00B45E93">
        <w:rPr>
          <w:rFonts w:cs="David" w:hint="cs"/>
          <w:b/>
          <w:bCs/>
          <w:sz w:val="24"/>
          <w:szCs w:val="24"/>
          <w:rtl/>
        </w:rPr>
        <w:t>46+</w:t>
      </w:r>
      <w:r w:rsidRPr="00B45E93">
        <w:rPr>
          <w:rFonts w:cs="David" w:hint="cs"/>
          <w:b/>
          <w:bCs/>
          <w:sz w:val="24"/>
          <w:szCs w:val="24"/>
          <w:rtl/>
        </w:rPr>
        <w:t>) בשיא הותק</w:t>
      </w:r>
      <w:r w:rsidR="0080632D">
        <w:rPr>
          <w:rFonts w:cs="David" w:hint="cs"/>
          <w:b/>
          <w:bCs/>
          <w:sz w:val="24"/>
          <w:szCs w:val="24"/>
          <w:rtl/>
        </w:rPr>
        <w:t>.</w:t>
      </w:r>
    </w:p>
    <w:p w:rsidR="0080632D" w:rsidRPr="0080632D" w:rsidRDefault="0080632D" w:rsidP="00B45E93">
      <w:pPr>
        <w:spacing w:after="0" w:line="276" w:lineRule="auto"/>
        <w:ind w:left="84" w:hanging="84"/>
        <w:jc w:val="both"/>
        <w:rPr>
          <w:rFonts w:cs="David"/>
          <w:sz w:val="6"/>
          <w:szCs w:val="6"/>
          <w:rtl/>
        </w:rPr>
      </w:pPr>
    </w:p>
    <w:p w:rsidR="00693755" w:rsidRDefault="00B45E93" w:rsidP="00C55514">
      <w:pPr>
        <w:spacing w:after="0" w:line="276" w:lineRule="auto"/>
        <w:ind w:left="84" w:hanging="8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</w:t>
      </w:r>
      <w:r w:rsidR="00CE62D2" w:rsidRPr="00895219">
        <w:rPr>
          <w:rFonts w:cs="David" w:hint="cs"/>
          <w:b/>
          <w:bCs/>
          <w:sz w:val="24"/>
          <w:szCs w:val="24"/>
          <w:rtl/>
        </w:rPr>
        <w:t xml:space="preserve">עד היום </w:t>
      </w:r>
      <w:r w:rsidR="00CE62D2" w:rsidRPr="00895219">
        <w:rPr>
          <w:rFonts w:cs="David" w:hint="cs"/>
          <w:b/>
          <w:bCs/>
          <w:sz w:val="24"/>
          <w:szCs w:val="24"/>
          <w:rtl/>
        </w:rPr>
        <w:t xml:space="preserve">איש לא </w:t>
      </w:r>
      <w:proofErr w:type="spellStart"/>
      <w:r w:rsidR="00CE62D2" w:rsidRPr="00895219">
        <w:rPr>
          <w:rFonts w:cs="David" w:hint="cs"/>
          <w:b/>
          <w:bCs/>
          <w:sz w:val="24"/>
          <w:szCs w:val="24"/>
          <w:rtl/>
        </w:rPr>
        <w:t>התיחס</w:t>
      </w:r>
      <w:proofErr w:type="spellEnd"/>
      <w:r w:rsidR="00895219" w:rsidRPr="00895219">
        <w:rPr>
          <w:rFonts w:cs="David" w:hint="cs"/>
          <w:b/>
          <w:bCs/>
          <w:sz w:val="24"/>
          <w:szCs w:val="24"/>
          <w:rtl/>
        </w:rPr>
        <w:t xml:space="preserve"> לעובדה זו</w:t>
      </w:r>
      <w:r w:rsidR="00895219">
        <w:rPr>
          <w:rFonts w:cs="David" w:hint="cs"/>
          <w:sz w:val="24"/>
          <w:szCs w:val="24"/>
          <w:rtl/>
        </w:rPr>
        <w:t xml:space="preserve"> ו</w:t>
      </w:r>
      <w:r w:rsidR="00C55514">
        <w:rPr>
          <w:rFonts w:cs="David" w:hint="cs"/>
          <w:sz w:val="24"/>
          <w:szCs w:val="24"/>
          <w:rtl/>
        </w:rPr>
        <w:t>גם לא להסתמכותי על כך וש</w:t>
      </w:r>
      <w:r w:rsidR="00895219">
        <w:rPr>
          <w:rFonts w:cs="David" w:hint="cs"/>
          <w:sz w:val="24"/>
          <w:szCs w:val="24"/>
          <w:rtl/>
        </w:rPr>
        <w:t>תכננתי את כל חיי בהתאם</w:t>
      </w:r>
      <w:r w:rsidR="00CE62D2">
        <w:rPr>
          <w:rFonts w:cs="David" w:hint="cs"/>
          <w:sz w:val="24"/>
          <w:szCs w:val="24"/>
          <w:rtl/>
        </w:rPr>
        <w:t>.</w:t>
      </w:r>
    </w:p>
    <w:p w:rsidR="000947AA" w:rsidRPr="0080632D" w:rsidRDefault="000947AA" w:rsidP="000947AA">
      <w:pPr>
        <w:spacing w:after="0" w:line="276" w:lineRule="auto"/>
        <w:jc w:val="both"/>
        <w:rPr>
          <w:rFonts w:cs="David"/>
          <w:sz w:val="20"/>
          <w:szCs w:val="20"/>
          <w:rtl/>
        </w:rPr>
      </w:pPr>
    </w:p>
    <w:p w:rsidR="00D30EC6" w:rsidRDefault="00B45E93" w:rsidP="0080632D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B45E93">
        <w:rPr>
          <w:rFonts w:cs="David" w:hint="cs"/>
          <w:b/>
          <w:bCs/>
          <w:sz w:val="24"/>
          <w:szCs w:val="24"/>
          <w:rtl/>
        </w:rPr>
        <w:t>*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693755" w:rsidRPr="00B45E93">
        <w:rPr>
          <w:rFonts w:cs="David" w:hint="cs"/>
          <w:b/>
          <w:bCs/>
          <w:sz w:val="24"/>
          <w:szCs w:val="24"/>
          <w:rtl/>
        </w:rPr>
        <w:t>ה</w:t>
      </w:r>
      <w:r w:rsidR="002E779C" w:rsidRPr="00B45E93">
        <w:rPr>
          <w:rFonts w:cs="David" w:hint="cs"/>
          <w:b/>
          <w:bCs/>
          <w:sz w:val="24"/>
          <w:szCs w:val="24"/>
          <w:rtl/>
        </w:rPr>
        <w:t xml:space="preserve">ניכויים </w:t>
      </w:r>
      <w:r w:rsidR="009465FD" w:rsidRPr="00B45E93">
        <w:rPr>
          <w:rFonts w:cs="David" w:hint="cs"/>
          <w:b/>
          <w:bCs/>
          <w:sz w:val="24"/>
          <w:szCs w:val="24"/>
          <w:rtl/>
        </w:rPr>
        <w:t xml:space="preserve">מדי חודש </w:t>
      </w:r>
      <w:r w:rsidR="006451E7" w:rsidRPr="00B45E93">
        <w:rPr>
          <w:rFonts w:cs="David" w:hint="cs"/>
          <w:sz w:val="24"/>
          <w:szCs w:val="24"/>
          <w:rtl/>
        </w:rPr>
        <w:t xml:space="preserve">ממשכורתי </w:t>
      </w:r>
      <w:r w:rsidR="002E779C" w:rsidRPr="00B45E93">
        <w:rPr>
          <w:rFonts w:cs="David" w:hint="cs"/>
          <w:sz w:val="24"/>
          <w:szCs w:val="24"/>
          <w:rtl/>
        </w:rPr>
        <w:t xml:space="preserve">למימון הפנסיה </w:t>
      </w:r>
      <w:r w:rsidR="00042823" w:rsidRPr="00B45E93">
        <w:rPr>
          <w:rFonts w:cs="David" w:hint="cs"/>
          <w:b/>
          <w:bCs/>
          <w:sz w:val="24"/>
          <w:szCs w:val="24"/>
          <w:rtl/>
        </w:rPr>
        <w:t xml:space="preserve">נעשו </w:t>
      </w:r>
      <w:r w:rsidR="002E779C" w:rsidRPr="00B45E93">
        <w:rPr>
          <w:rFonts w:cs="David" w:hint="cs"/>
          <w:b/>
          <w:bCs/>
          <w:sz w:val="24"/>
          <w:szCs w:val="24"/>
          <w:rtl/>
        </w:rPr>
        <w:t>לפי דרגה 46+</w:t>
      </w:r>
      <w:r w:rsidR="0080632D">
        <w:rPr>
          <w:rFonts w:cs="David" w:hint="cs"/>
          <w:b/>
          <w:bCs/>
          <w:sz w:val="24"/>
          <w:szCs w:val="24"/>
          <w:rtl/>
        </w:rPr>
        <w:t>.</w:t>
      </w:r>
    </w:p>
    <w:p w:rsidR="00D30EC6" w:rsidRDefault="00D30EC6" w:rsidP="00D30EC6">
      <w:pPr>
        <w:spacing w:after="0" w:line="276" w:lineRule="auto"/>
        <w:ind w:left="84" w:hanging="84"/>
        <w:jc w:val="both"/>
        <w:rPr>
          <w:rFonts w:cs="David"/>
          <w:sz w:val="6"/>
          <w:szCs w:val="6"/>
          <w:rtl/>
        </w:rPr>
      </w:pPr>
    </w:p>
    <w:p w:rsidR="00B45E93" w:rsidRDefault="00B45E93" w:rsidP="006E4B1F">
      <w:pPr>
        <w:spacing w:after="0" w:line="276" w:lineRule="auto"/>
        <w:ind w:left="84" w:hanging="8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</w:t>
      </w:r>
      <w:r w:rsidR="00D30EC6">
        <w:rPr>
          <w:rFonts w:cs="David" w:hint="cs"/>
          <w:sz w:val="24"/>
          <w:szCs w:val="24"/>
          <w:rtl/>
        </w:rPr>
        <w:t xml:space="preserve">עמדת לוי: </w:t>
      </w:r>
      <w:r w:rsidR="006E4B1F">
        <w:rPr>
          <w:rFonts w:cs="David" w:hint="cs"/>
          <w:sz w:val="24"/>
          <w:szCs w:val="24"/>
          <w:rtl/>
        </w:rPr>
        <w:t xml:space="preserve">אכן נכון אך </w:t>
      </w:r>
      <w:r w:rsidR="00CE62D2" w:rsidRPr="000947AA">
        <w:rPr>
          <w:rFonts w:cs="David" w:hint="cs"/>
          <w:sz w:val="24"/>
          <w:szCs w:val="24"/>
          <w:rtl/>
        </w:rPr>
        <w:t xml:space="preserve">זו </w:t>
      </w:r>
      <w:proofErr w:type="spellStart"/>
      <w:r w:rsidR="00CE62D2" w:rsidRPr="000947AA">
        <w:rPr>
          <w:rFonts w:cs="David" w:hint="cs"/>
          <w:sz w:val="24"/>
          <w:szCs w:val="24"/>
          <w:rtl/>
        </w:rPr>
        <w:t>היתה</w:t>
      </w:r>
      <w:proofErr w:type="spellEnd"/>
      <w:r w:rsidR="00CE62D2" w:rsidRPr="000947AA">
        <w:rPr>
          <w:rFonts w:cs="David" w:hint="cs"/>
          <w:sz w:val="24"/>
          <w:szCs w:val="24"/>
          <w:rtl/>
        </w:rPr>
        <w:t xml:space="preserve"> </w:t>
      </w:r>
      <w:r w:rsidR="000947AA" w:rsidRPr="000947AA">
        <w:rPr>
          <w:rFonts w:cs="David" w:hint="cs"/>
          <w:sz w:val="24"/>
          <w:szCs w:val="24"/>
          <w:rtl/>
        </w:rPr>
        <w:t>רק</w:t>
      </w:r>
      <w:r w:rsidR="000947AA">
        <w:rPr>
          <w:rFonts w:cs="David" w:hint="cs"/>
          <w:b/>
          <w:bCs/>
          <w:sz w:val="24"/>
          <w:szCs w:val="24"/>
          <w:rtl/>
        </w:rPr>
        <w:t xml:space="preserve"> "</w:t>
      </w:r>
      <w:r w:rsidR="00CE62D2">
        <w:rPr>
          <w:rFonts w:cs="David" w:hint="cs"/>
          <w:b/>
          <w:bCs/>
          <w:sz w:val="24"/>
          <w:szCs w:val="24"/>
          <w:rtl/>
        </w:rPr>
        <w:t>טעות</w:t>
      </w:r>
      <w:r w:rsidR="000947AA">
        <w:rPr>
          <w:rFonts w:cs="David" w:hint="cs"/>
          <w:b/>
          <w:bCs/>
          <w:sz w:val="24"/>
          <w:szCs w:val="24"/>
          <w:rtl/>
        </w:rPr>
        <w:t>"</w:t>
      </w:r>
      <w:r w:rsidR="00CE62D2">
        <w:rPr>
          <w:rFonts w:cs="David" w:hint="cs"/>
          <w:b/>
          <w:bCs/>
          <w:sz w:val="24"/>
          <w:szCs w:val="24"/>
          <w:rtl/>
        </w:rPr>
        <w:t xml:space="preserve"> </w:t>
      </w:r>
      <w:r w:rsidR="00693755">
        <w:rPr>
          <w:rFonts w:cs="David" w:hint="cs"/>
          <w:sz w:val="24"/>
          <w:szCs w:val="24"/>
          <w:rtl/>
        </w:rPr>
        <w:t xml:space="preserve">והכסף </w:t>
      </w:r>
      <w:r w:rsidR="00693755">
        <w:rPr>
          <w:rFonts w:cs="David" w:hint="cs"/>
          <w:sz w:val="24"/>
          <w:szCs w:val="24"/>
          <w:rtl/>
        </w:rPr>
        <w:t>"</w:t>
      </w:r>
      <w:r w:rsidR="00693755">
        <w:rPr>
          <w:rFonts w:cs="David" w:hint="cs"/>
          <w:sz w:val="24"/>
          <w:szCs w:val="24"/>
          <w:rtl/>
        </w:rPr>
        <w:t>יוחזר לך"</w:t>
      </w:r>
      <w:r w:rsidR="00DC1452">
        <w:rPr>
          <w:rFonts w:cs="David" w:hint="cs"/>
          <w:sz w:val="24"/>
          <w:szCs w:val="24"/>
          <w:rtl/>
        </w:rPr>
        <w:t xml:space="preserve"> ע"י החשב </w:t>
      </w:r>
      <w:r w:rsidR="006E4B1F">
        <w:rPr>
          <w:rFonts w:cs="David" w:hint="cs"/>
          <w:sz w:val="24"/>
          <w:szCs w:val="24"/>
          <w:rtl/>
        </w:rPr>
        <w:t>הכללי</w:t>
      </w:r>
      <w:r w:rsidR="00CE62D2">
        <w:rPr>
          <w:rFonts w:cs="David" w:hint="cs"/>
          <w:sz w:val="24"/>
          <w:szCs w:val="24"/>
          <w:rtl/>
        </w:rPr>
        <w:t xml:space="preserve">. </w:t>
      </w:r>
      <w:r w:rsidR="006E4B1F">
        <w:rPr>
          <w:rFonts w:cs="David" w:hint="cs"/>
          <w:sz w:val="24"/>
          <w:szCs w:val="24"/>
          <w:rtl/>
        </w:rPr>
        <w:t>בפועל</w:t>
      </w:r>
      <w:r w:rsidR="00246085">
        <w:rPr>
          <w:rFonts w:cs="David" w:hint="cs"/>
          <w:sz w:val="24"/>
          <w:szCs w:val="24"/>
          <w:rtl/>
        </w:rPr>
        <w:t xml:space="preserve"> </w:t>
      </w:r>
      <w:r w:rsidR="00693755">
        <w:rPr>
          <w:rFonts w:cs="David" w:hint="cs"/>
          <w:sz w:val="24"/>
          <w:szCs w:val="24"/>
          <w:rtl/>
        </w:rPr>
        <w:t xml:space="preserve">האוצר סרב </w:t>
      </w:r>
      <w:r w:rsidR="00D30EC6">
        <w:rPr>
          <w:rFonts w:cs="David" w:hint="cs"/>
          <w:sz w:val="24"/>
          <w:szCs w:val="24"/>
          <w:rtl/>
        </w:rPr>
        <w:t xml:space="preserve">לפניות </w:t>
      </w:r>
      <w:r w:rsidR="00246085">
        <w:rPr>
          <w:rFonts w:cs="David" w:hint="cs"/>
          <w:sz w:val="24"/>
          <w:szCs w:val="24"/>
          <w:rtl/>
        </w:rPr>
        <w:t>לוי ל</w:t>
      </w:r>
      <w:r w:rsidR="006E4B1F">
        <w:rPr>
          <w:rFonts w:cs="David" w:hint="cs"/>
          <w:sz w:val="24"/>
          <w:szCs w:val="24"/>
          <w:rtl/>
        </w:rPr>
        <w:t>החז</w:t>
      </w:r>
      <w:r w:rsidR="00693755">
        <w:rPr>
          <w:rFonts w:cs="David" w:hint="cs"/>
          <w:sz w:val="24"/>
          <w:szCs w:val="24"/>
          <w:rtl/>
        </w:rPr>
        <w:t>ר</w:t>
      </w:r>
      <w:r w:rsidR="00D30EC6">
        <w:rPr>
          <w:rFonts w:cs="David" w:hint="cs"/>
          <w:sz w:val="24"/>
          <w:szCs w:val="24"/>
          <w:rtl/>
        </w:rPr>
        <w:t xml:space="preserve">, </w:t>
      </w:r>
      <w:r w:rsidR="00CE62D2">
        <w:rPr>
          <w:rFonts w:cs="David" w:hint="cs"/>
          <w:sz w:val="24"/>
          <w:szCs w:val="24"/>
          <w:rtl/>
        </w:rPr>
        <w:t>בטענה</w:t>
      </w:r>
      <w:r w:rsidR="00693755">
        <w:rPr>
          <w:rFonts w:cs="David" w:hint="cs"/>
          <w:sz w:val="24"/>
          <w:szCs w:val="24"/>
          <w:rtl/>
        </w:rPr>
        <w:t xml:space="preserve"> שעמדת</w:t>
      </w:r>
      <w:r w:rsidR="00246085">
        <w:rPr>
          <w:rFonts w:cs="David" w:hint="cs"/>
          <w:sz w:val="24"/>
          <w:szCs w:val="24"/>
          <w:rtl/>
        </w:rPr>
        <w:t>ו</w:t>
      </w:r>
      <w:r w:rsidR="00693755">
        <w:rPr>
          <w:rFonts w:cs="David" w:hint="cs"/>
          <w:sz w:val="24"/>
          <w:szCs w:val="24"/>
          <w:rtl/>
        </w:rPr>
        <w:t xml:space="preserve"> מופרכת</w:t>
      </w:r>
      <w:r w:rsidR="00142FC0">
        <w:rPr>
          <w:rFonts w:cs="David" w:hint="cs"/>
          <w:sz w:val="24"/>
          <w:szCs w:val="24"/>
          <w:rtl/>
        </w:rPr>
        <w:t xml:space="preserve"> כי</w:t>
      </w:r>
      <w:r>
        <w:rPr>
          <w:rFonts w:cs="David" w:hint="cs"/>
          <w:sz w:val="24"/>
          <w:szCs w:val="24"/>
          <w:rtl/>
        </w:rPr>
        <w:t xml:space="preserve"> לא </w:t>
      </w:r>
      <w:proofErr w:type="spellStart"/>
      <w:r>
        <w:rPr>
          <w:rFonts w:cs="David" w:hint="cs"/>
          <w:sz w:val="24"/>
          <w:szCs w:val="24"/>
          <w:rtl/>
        </w:rPr>
        <w:t>היתה</w:t>
      </w:r>
      <w:proofErr w:type="spellEnd"/>
      <w:r>
        <w:rPr>
          <w:rFonts w:cs="David" w:hint="cs"/>
          <w:sz w:val="24"/>
          <w:szCs w:val="24"/>
          <w:rtl/>
        </w:rPr>
        <w:t xml:space="preserve"> שום טעות</w:t>
      </w:r>
      <w:r w:rsidR="00895219">
        <w:rPr>
          <w:rFonts w:cs="David" w:hint="cs"/>
          <w:sz w:val="24"/>
          <w:szCs w:val="24"/>
          <w:rtl/>
        </w:rPr>
        <w:t xml:space="preserve"> בניכויים לפי 46+</w:t>
      </w:r>
      <w:r>
        <w:rPr>
          <w:rFonts w:cs="David" w:hint="cs"/>
          <w:sz w:val="24"/>
          <w:szCs w:val="24"/>
          <w:rtl/>
        </w:rPr>
        <w:t>.</w:t>
      </w:r>
    </w:p>
    <w:p w:rsidR="00B45E93" w:rsidRPr="00246085" w:rsidRDefault="00B45E93" w:rsidP="000947AA">
      <w:pPr>
        <w:spacing w:after="0" w:line="276" w:lineRule="auto"/>
        <w:jc w:val="both"/>
        <w:rPr>
          <w:rFonts w:cs="David"/>
          <w:sz w:val="6"/>
          <w:szCs w:val="6"/>
          <w:rtl/>
        </w:rPr>
      </w:pPr>
    </w:p>
    <w:p w:rsidR="000947AA" w:rsidRDefault="000947AA" w:rsidP="00706D03">
      <w:pPr>
        <w:spacing w:after="0" w:line="276" w:lineRule="auto"/>
        <w:ind w:left="8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מר לוי לא נואש</w:t>
      </w:r>
      <w:r w:rsidR="00895219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  <w:r w:rsidR="00706D03">
        <w:rPr>
          <w:rFonts w:cs="David" w:hint="cs"/>
          <w:sz w:val="24"/>
          <w:szCs w:val="24"/>
          <w:rtl/>
        </w:rPr>
        <w:t xml:space="preserve">מר לוי </w:t>
      </w:r>
      <w:proofErr w:type="spellStart"/>
      <w:r w:rsidR="00706D03">
        <w:rPr>
          <w:rFonts w:cs="David" w:hint="cs"/>
          <w:sz w:val="24"/>
          <w:szCs w:val="24"/>
          <w:rtl/>
        </w:rPr>
        <w:t>שיכנע</w:t>
      </w:r>
      <w:proofErr w:type="spellEnd"/>
      <w:r w:rsidR="00706D03">
        <w:rPr>
          <w:rFonts w:cs="David" w:hint="cs"/>
          <w:sz w:val="24"/>
          <w:szCs w:val="24"/>
          <w:rtl/>
        </w:rPr>
        <w:t xml:space="preserve"> את עו"ד עליזה קרן, שנתבקשה ע"י הנציב לבדוק את טענותיי, </w:t>
      </w:r>
      <w:r w:rsidR="00693755">
        <w:rPr>
          <w:rFonts w:cs="David" w:hint="cs"/>
          <w:sz w:val="24"/>
          <w:szCs w:val="24"/>
          <w:rtl/>
        </w:rPr>
        <w:t>שבעצם</w:t>
      </w:r>
      <w:r w:rsidR="00246085">
        <w:rPr>
          <w:rFonts w:cs="David" w:hint="cs"/>
          <w:sz w:val="24"/>
          <w:szCs w:val="24"/>
          <w:rtl/>
        </w:rPr>
        <w:t>....</w:t>
      </w:r>
      <w:r w:rsidR="00693755">
        <w:rPr>
          <w:rFonts w:cs="David" w:hint="cs"/>
          <w:sz w:val="24"/>
          <w:szCs w:val="24"/>
          <w:rtl/>
        </w:rPr>
        <w:t xml:space="preserve"> אני </w:t>
      </w:r>
      <w:r w:rsidR="00142FC0">
        <w:rPr>
          <w:rFonts w:cs="David" w:hint="cs"/>
          <w:sz w:val="24"/>
          <w:szCs w:val="24"/>
          <w:rtl/>
        </w:rPr>
        <w:t xml:space="preserve">הוא </w:t>
      </w:r>
      <w:r w:rsidR="00895219">
        <w:rPr>
          <w:rFonts w:cs="David" w:hint="cs"/>
          <w:sz w:val="24"/>
          <w:szCs w:val="24"/>
          <w:rtl/>
        </w:rPr>
        <w:t>ש</w:t>
      </w:r>
      <w:r w:rsidR="00693755">
        <w:rPr>
          <w:rFonts w:cs="David" w:hint="cs"/>
          <w:sz w:val="24"/>
          <w:szCs w:val="24"/>
          <w:rtl/>
        </w:rPr>
        <w:t>חייב כסף למדינה</w:t>
      </w:r>
      <w:r>
        <w:rPr>
          <w:rFonts w:cs="David" w:hint="cs"/>
          <w:sz w:val="24"/>
          <w:szCs w:val="24"/>
          <w:rtl/>
        </w:rPr>
        <w:t xml:space="preserve"> בגלל תשלום עודף כביכול של מענק יובל בשנת 2004(!!!)</w:t>
      </w:r>
      <w:r w:rsidR="00246085">
        <w:rPr>
          <w:rFonts w:cs="David" w:hint="cs"/>
          <w:sz w:val="24"/>
          <w:szCs w:val="24"/>
          <w:rtl/>
        </w:rPr>
        <w:t>.</w:t>
      </w:r>
      <w:r w:rsidR="00693755">
        <w:rPr>
          <w:rFonts w:cs="David" w:hint="cs"/>
          <w:sz w:val="24"/>
          <w:szCs w:val="24"/>
          <w:rtl/>
        </w:rPr>
        <w:t xml:space="preserve"> כמה? למה? מה החישוב? לאלוקים פתרונים</w:t>
      </w:r>
      <w:r w:rsidR="00246085">
        <w:rPr>
          <w:rFonts w:cs="David" w:hint="cs"/>
          <w:sz w:val="24"/>
          <w:szCs w:val="24"/>
          <w:rtl/>
        </w:rPr>
        <w:t>. לשיטת</w:t>
      </w:r>
      <w:r w:rsidR="00706D03">
        <w:rPr>
          <w:rFonts w:cs="David" w:hint="cs"/>
          <w:sz w:val="24"/>
          <w:szCs w:val="24"/>
          <w:rtl/>
        </w:rPr>
        <w:t>ם</w:t>
      </w:r>
      <w:r w:rsidR="00246085">
        <w:rPr>
          <w:rFonts w:cs="David" w:hint="cs"/>
          <w:sz w:val="24"/>
          <w:szCs w:val="24"/>
          <w:rtl/>
        </w:rPr>
        <w:t xml:space="preserve"> </w:t>
      </w:r>
      <w:r w:rsidR="00CE62D2">
        <w:rPr>
          <w:rFonts w:cs="David" w:hint="cs"/>
          <w:sz w:val="24"/>
          <w:szCs w:val="24"/>
          <w:rtl/>
        </w:rPr>
        <w:t xml:space="preserve">חוב זה </w:t>
      </w:r>
      <w:r w:rsidR="00693755">
        <w:rPr>
          <w:rFonts w:cs="David" w:hint="cs"/>
          <w:sz w:val="24"/>
          <w:szCs w:val="24"/>
          <w:rtl/>
        </w:rPr>
        <w:t xml:space="preserve">מתקזז </w:t>
      </w:r>
      <w:r w:rsidR="00CE62D2">
        <w:rPr>
          <w:rFonts w:cs="David" w:hint="cs"/>
          <w:sz w:val="24"/>
          <w:szCs w:val="24"/>
          <w:rtl/>
        </w:rPr>
        <w:t xml:space="preserve">"בדיוק" </w:t>
      </w:r>
      <w:r w:rsidR="00693755">
        <w:rPr>
          <w:rFonts w:cs="David" w:hint="cs"/>
          <w:sz w:val="24"/>
          <w:szCs w:val="24"/>
          <w:rtl/>
        </w:rPr>
        <w:t xml:space="preserve">מול החוב של המדינה על ניכויי יתר </w:t>
      </w:r>
      <w:r w:rsidR="00246085">
        <w:rPr>
          <w:rFonts w:cs="David" w:hint="cs"/>
          <w:sz w:val="24"/>
          <w:szCs w:val="24"/>
          <w:rtl/>
        </w:rPr>
        <w:t xml:space="preserve">שהמבקר לוי גילה </w:t>
      </w:r>
      <w:r w:rsidR="00693755">
        <w:rPr>
          <w:rFonts w:cs="David" w:hint="cs"/>
          <w:sz w:val="24"/>
          <w:szCs w:val="24"/>
          <w:rtl/>
        </w:rPr>
        <w:t xml:space="preserve">כביכול. </w:t>
      </w:r>
    </w:p>
    <w:p w:rsidR="00693755" w:rsidRPr="00706D03" w:rsidRDefault="007A63AE" w:rsidP="00706D03">
      <w:pPr>
        <w:spacing w:after="0" w:line="276" w:lineRule="auto"/>
        <w:ind w:left="226"/>
        <w:jc w:val="both"/>
        <w:rPr>
          <w:rFonts w:cs="David"/>
          <w:rtl/>
        </w:rPr>
      </w:pPr>
      <w:r w:rsidRPr="00706D03">
        <w:rPr>
          <w:rFonts w:cs="David" w:hint="cs"/>
          <w:rtl/>
        </w:rPr>
        <w:lastRenderedPageBreak/>
        <w:t>(</w:t>
      </w:r>
      <w:r w:rsidR="000947AA" w:rsidRPr="00706D03">
        <w:rPr>
          <w:rFonts w:cs="David" w:hint="cs"/>
          <w:rtl/>
        </w:rPr>
        <w:t>מדהים שאיש בנציבות לא מצא לנכון להעיר ל</w:t>
      </w:r>
      <w:r w:rsidR="00706D03" w:rsidRPr="00706D03">
        <w:rPr>
          <w:rFonts w:cs="David" w:hint="cs"/>
          <w:rtl/>
        </w:rPr>
        <w:t>הם</w:t>
      </w:r>
      <w:r w:rsidR="000947AA" w:rsidRPr="00706D03">
        <w:rPr>
          <w:rFonts w:cs="David" w:hint="cs"/>
          <w:rtl/>
        </w:rPr>
        <w:t xml:space="preserve"> </w:t>
      </w:r>
      <w:r w:rsidR="00706D03">
        <w:rPr>
          <w:rFonts w:cs="David" w:hint="cs"/>
          <w:rtl/>
        </w:rPr>
        <w:t>שהדבר מו</w:t>
      </w:r>
      <w:r w:rsidR="000947AA" w:rsidRPr="00706D03">
        <w:rPr>
          <w:rFonts w:cs="David" w:hint="cs"/>
          <w:rtl/>
        </w:rPr>
        <w:t>פרך:</w:t>
      </w:r>
      <w:r w:rsidR="000947AA" w:rsidRPr="00706D03">
        <w:rPr>
          <w:rFonts w:cs="David" w:hint="cs"/>
          <w:b/>
          <w:bCs/>
          <w:rtl/>
        </w:rPr>
        <w:t xml:space="preserve"> אין למר לוי </w:t>
      </w:r>
      <w:r w:rsidRPr="00706D03">
        <w:rPr>
          <w:rFonts w:cs="David" w:hint="cs"/>
          <w:b/>
          <w:bCs/>
          <w:rtl/>
        </w:rPr>
        <w:t>-</w:t>
      </w:r>
      <w:r w:rsidR="000947AA" w:rsidRPr="00706D03">
        <w:rPr>
          <w:rFonts w:cs="David" w:hint="cs"/>
          <w:rtl/>
        </w:rPr>
        <w:t>או למשפטנית שלו</w:t>
      </w:r>
      <w:r w:rsidRPr="00706D03">
        <w:rPr>
          <w:rFonts w:cs="David" w:hint="cs"/>
          <w:rtl/>
        </w:rPr>
        <w:t>-</w:t>
      </w:r>
      <w:r w:rsidR="000947AA" w:rsidRPr="00706D03">
        <w:rPr>
          <w:rFonts w:cs="David" w:hint="cs"/>
          <w:b/>
          <w:bCs/>
          <w:rtl/>
        </w:rPr>
        <w:t xml:space="preserve"> </w:t>
      </w:r>
      <w:r w:rsidRPr="00706D03">
        <w:rPr>
          <w:rFonts w:cs="David" w:hint="cs"/>
          <w:b/>
          <w:bCs/>
          <w:rtl/>
        </w:rPr>
        <w:t xml:space="preserve">סמכות או </w:t>
      </w:r>
      <w:r w:rsidR="000947AA" w:rsidRPr="00706D03">
        <w:rPr>
          <w:rFonts w:cs="David" w:hint="cs"/>
          <w:b/>
          <w:bCs/>
          <w:rtl/>
        </w:rPr>
        <w:t>כלים לבדוק את הנתונים</w:t>
      </w:r>
      <w:r w:rsidR="000947AA" w:rsidRPr="00706D03">
        <w:rPr>
          <w:rFonts w:cs="David" w:hint="cs"/>
          <w:rtl/>
        </w:rPr>
        <w:t>, וגם אם היו לו</w:t>
      </w:r>
      <w:r w:rsidR="000947AA" w:rsidRPr="00706D03">
        <w:rPr>
          <w:rFonts w:cs="David" w:hint="cs"/>
          <w:b/>
          <w:bCs/>
          <w:rtl/>
        </w:rPr>
        <w:t>, מד</w:t>
      </w:r>
      <w:r w:rsidRPr="00706D03">
        <w:rPr>
          <w:rFonts w:cs="David" w:hint="cs"/>
          <w:b/>
          <w:bCs/>
          <w:rtl/>
        </w:rPr>
        <w:t>וע בחר להפלות אותי ול</w:t>
      </w:r>
      <w:r w:rsidR="000947AA" w:rsidRPr="00706D03">
        <w:rPr>
          <w:rFonts w:cs="David" w:hint="cs"/>
          <w:b/>
          <w:bCs/>
          <w:rtl/>
        </w:rPr>
        <w:t>בדוק רק את</w:t>
      </w:r>
      <w:r w:rsidRPr="00706D03">
        <w:rPr>
          <w:rFonts w:cs="David" w:hint="cs"/>
          <w:b/>
          <w:bCs/>
          <w:rtl/>
        </w:rPr>
        <w:t xml:space="preserve"> </w:t>
      </w:r>
      <w:r w:rsidR="000947AA" w:rsidRPr="00706D03">
        <w:rPr>
          <w:rFonts w:cs="David" w:hint="cs"/>
          <w:b/>
          <w:bCs/>
          <w:rtl/>
        </w:rPr>
        <w:t xml:space="preserve">גובה מענק היובל שלי </w:t>
      </w:r>
      <w:r w:rsidR="000947AA" w:rsidRPr="00706D03">
        <w:rPr>
          <w:rFonts w:cs="David" w:hint="cs"/>
          <w:rtl/>
        </w:rPr>
        <w:t>(שה</w:t>
      </w:r>
      <w:r w:rsidR="007D7940" w:rsidRPr="00706D03">
        <w:rPr>
          <w:rFonts w:cs="David" w:hint="cs"/>
          <w:rtl/>
        </w:rPr>
        <w:t xml:space="preserve">יה זהה </w:t>
      </w:r>
      <w:r w:rsidR="007D7940" w:rsidRPr="00706D03">
        <w:rPr>
          <w:rFonts w:cs="David" w:hint="cs"/>
          <w:rtl/>
        </w:rPr>
        <w:t xml:space="preserve">למענק היובל </w:t>
      </w:r>
      <w:r w:rsidR="007D7940" w:rsidRPr="00706D03">
        <w:rPr>
          <w:rFonts w:cs="David" w:hint="cs"/>
          <w:rtl/>
        </w:rPr>
        <w:t xml:space="preserve">ששולם לחשבים בכירים </w:t>
      </w:r>
      <w:r w:rsidR="00BA4100" w:rsidRPr="00706D03">
        <w:rPr>
          <w:rFonts w:cs="David" w:hint="cs"/>
          <w:rtl/>
        </w:rPr>
        <w:t xml:space="preserve">עם </w:t>
      </w:r>
      <w:r w:rsidR="000947AA" w:rsidRPr="00706D03">
        <w:rPr>
          <w:rFonts w:cs="David" w:hint="cs"/>
          <w:rtl/>
        </w:rPr>
        <w:t>חוזה כ</w:t>
      </w:r>
      <w:r w:rsidR="007D7940" w:rsidRPr="00706D03">
        <w:rPr>
          <w:rFonts w:cs="David" w:hint="cs"/>
          <w:rtl/>
        </w:rPr>
        <w:t>שלי</w:t>
      </w:r>
      <w:r w:rsidR="000947AA" w:rsidRPr="00706D03">
        <w:rPr>
          <w:rFonts w:cs="David" w:hint="cs"/>
          <w:rtl/>
        </w:rPr>
        <w:t>)</w:t>
      </w:r>
      <w:r w:rsidR="007D7940" w:rsidRPr="00706D03">
        <w:rPr>
          <w:rFonts w:cs="David" w:hint="cs"/>
          <w:rtl/>
        </w:rPr>
        <w:t>?</w:t>
      </w:r>
    </w:p>
    <w:p w:rsidR="00E032E5" w:rsidRPr="00992F46" w:rsidRDefault="00E032E5" w:rsidP="00693755">
      <w:pPr>
        <w:spacing w:after="0" w:line="276" w:lineRule="auto"/>
        <w:jc w:val="both"/>
        <w:rPr>
          <w:rFonts w:cs="David"/>
          <w:sz w:val="12"/>
          <w:szCs w:val="12"/>
          <w:rtl/>
        </w:rPr>
      </w:pPr>
    </w:p>
    <w:p w:rsidR="00142FC0" w:rsidRDefault="00142FC0" w:rsidP="00706D03">
      <w:pPr>
        <w:spacing w:after="0" w:line="276" w:lineRule="auto"/>
        <w:ind w:left="226" w:hanging="226"/>
        <w:jc w:val="both"/>
        <w:rPr>
          <w:rFonts w:cs="David"/>
          <w:b/>
          <w:bCs/>
          <w:sz w:val="24"/>
          <w:szCs w:val="24"/>
          <w:rtl/>
        </w:rPr>
      </w:pPr>
      <w:r w:rsidRPr="00042823">
        <w:rPr>
          <w:rFonts w:cs="David" w:hint="cs"/>
          <w:b/>
          <w:bCs/>
          <w:sz w:val="28"/>
          <w:szCs w:val="28"/>
          <w:rtl/>
        </w:rPr>
        <w:t>*</w:t>
      </w:r>
      <w:r w:rsidRPr="00042823">
        <w:rPr>
          <w:rFonts w:cs="David" w:hint="cs"/>
          <w:b/>
          <w:bCs/>
          <w:sz w:val="24"/>
          <w:szCs w:val="24"/>
          <w:rtl/>
        </w:rPr>
        <w:t xml:space="preserve"> המשנה </w:t>
      </w:r>
      <w:proofErr w:type="spellStart"/>
      <w:r w:rsidRPr="00042823">
        <w:rPr>
          <w:rFonts w:cs="David" w:hint="cs"/>
          <w:b/>
          <w:bCs/>
          <w:sz w:val="24"/>
          <w:szCs w:val="24"/>
          <w:rtl/>
        </w:rPr>
        <w:t>לנש"מ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ב</w:t>
      </w:r>
      <w:r w:rsidRPr="00042823">
        <w:rPr>
          <w:rFonts w:cs="David" w:hint="cs"/>
          <w:b/>
          <w:bCs/>
          <w:sz w:val="24"/>
          <w:szCs w:val="24"/>
          <w:rtl/>
        </w:rPr>
        <w:t xml:space="preserve">מכתב </w:t>
      </w:r>
      <w:r>
        <w:rPr>
          <w:rFonts w:cs="David" w:hint="cs"/>
          <w:b/>
          <w:bCs/>
          <w:sz w:val="24"/>
          <w:szCs w:val="24"/>
          <w:rtl/>
        </w:rPr>
        <w:t>מ-2005 העניק לי דרג</w:t>
      </w:r>
      <w:r w:rsidR="00706D03">
        <w:rPr>
          <w:rFonts w:cs="David" w:hint="cs"/>
          <w:b/>
          <w:bCs/>
          <w:sz w:val="24"/>
          <w:szCs w:val="24"/>
          <w:rtl/>
        </w:rPr>
        <w:t xml:space="preserve">ת פרישה והבהיר </w:t>
      </w:r>
      <w:r>
        <w:rPr>
          <w:rFonts w:cs="David" w:hint="cs"/>
          <w:b/>
          <w:bCs/>
          <w:sz w:val="24"/>
          <w:szCs w:val="24"/>
          <w:rtl/>
        </w:rPr>
        <w:t xml:space="preserve">כל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זכויותי</w:t>
      </w:r>
      <w:proofErr w:type="spellEnd"/>
      <w:r w:rsidR="00706D03">
        <w:rPr>
          <w:rFonts w:cs="David" w:hint="cs"/>
          <w:b/>
          <w:bCs/>
          <w:sz w:val="24"/>
          <w:szCs w:val="24"/>
          <w:rtl/>
        </w:rPr>
        <w:t xml:space="preserve"> </w:t>
      </w:r>
      <w:proofErr w:type="spellStart"/>
      <w:r w:rsidR="00706D03">
        <w:rPr>
          <w:rFonts w:cs="David" w:hint="cs"/>
          <w:b/>
          <w:bCs/>
          <w:sz w:val="24"/>
          <w:szCs w:val="24"/>
          <w:rtl/>
        </w:rPr>
        <w:t>שוים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לחשבים בכירים אחרים, כולל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לגימלאות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142FC0" w:rsidRPr="00992F46" w:rsidRDefault="00142FC0" w:rsidP="00142FC0">
      <w:pPr>
        <w:spacing w:after="0" w:line="276" w:lineRule="auto"/>
        <w:jc w:val="both"/>
        <w:rPr>
          <w:rFonts w:cs="David"/>
          <w:sz w:val="6"/>
          <w:szCs w:val="6"/>
          <w:rtl/>
        </w:rPr>
      </w:pPr>
    </w:p>
    <w:p w:rsidR="00142FC0" w:rsidRDefault="00BA4100" w:rsidP="00706D03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</w:t>
      </w:r>
      <w:r w:rsidR="00142FC0" w:rsidRPr="00D30EC6">
        <w:rPr>
          <w:rFonts w:cs="David" w:hint="cs"/>
          <w:sz w:val="24"/>
          <w:szCs w:val="24"/>
          <w:rtl/>
        </w:rPr>
        <w:t>לוי: המשנה לנ</w:t>
      </w:r>
      <w:r w:rsidR="00706D03">
        <w:rPr>
          <w:rFonts w:cs="David" w:hint="cs"/>
          <w:sz w:val="24"/>
          <w:szCs w:val="24"/>
          <w:rtl/>
        </w:rPr>
        <w:t xml:space="preserve">ציב </w:t>
      </w:r>
      <w:r w:rsidR="00142FC0" w:rsidRPr="00D30EC6">
        <w:rPr>
          <w:rFonts w:cs="David" w:hint="cs"/>
          <w:sz w:val="24"/>
          <w:szCs w:val="24"/>
          <w:rtl/>
        </w:rPr>
        <w:t>לא היה מוסמך.</w:t>
      </w:r>
      <w:r w:rsidR="00706D03">
        <w:rPr>
          <w:rFonts w:cs="David" w:hint="cs"/>
          <w:sz w:val="24"/>
          <w:szCs w:val="24"/>
          <w:rtl/>
        </w:rPr>
        <w:t xml:space="preserve"> </w:t>
      </w:r>
    </w:p>
    <w:p w:rsidR="00142FC0" w:rsidRPr="00D30EC6" w:rsidRDefault="00142FC0" w:rsidP="00142FC0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992F46" w:rsidRDefault="00042823" w:rsidP="00C5551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042823">
        <w:rPr>
          <w:rFonts w:cs="David" w:hint="cs"/>
          <w:b/>
          <w:bCs/>
          <w:sz w:val="28"/>
          <w:szCs w:val="28"/>
          <w:rtl/>
        </w:rPr>
        <w:t>*</w:t>
      </w:r>
      <w:r w:rsidR="002E779C" w:rsidRPr="00D65465">
        <w:rPr>
          <w:rFonts w:cs="David" w:hint="cs"/>
          <w:b/>
          <w:bCs/>
          <w:sz w:val="24"/>
          <w:szCs w:val="24"/>
          <w:rtl/>
        </w:rPr>
        <w:t xml:space="preserve">מענק </w:t>
      </w:r>
      <w:r w:rsidR="009465FD" w:rsidRPr="00D65465">
        <w:rPr>
          <w:rFonts w:cs="David" w:hint="cs"/>
          <w:b/>
          <w:bCs/>
          <w:sz w:val="24"/>
          <w:szCs w:val="24"/>
          <w:rtl/>
        </w:rPr>
        <w:t>ה</w:t>
      </w:r>
      <w:r w:rsidR="002E779C" w:rsidRPr="00D65465">
        <w:rPr>
          <w:rFonts w:cs="David" w:hint="cs"/>
          <w:b/>
          <w:bCs/>
          <w:sz w:val="24"/>
          <w:szCs w:val="24"/>
          <w:rtl/>
        </w:rPr>
        <w:t xml:space="preserve">יובל </w:t>
      </w:r>
      <w:r w:rsidR="00706D03">
        <w:rPr>
          <w:rFonts w:cs="David" w:hint="cs"/>
          <w:b/>
          <w:bCs/>
          <w:sz w:val="24"/>
          <w:szCs w:val="24"/>
          <w:rtl/>
        </w:rPr>
        <w:t>(</w:t>
      </w:r>
      <w:r w:rsidR="00C55514">
        <w:rPr>
          <w:rFonts w:cs="David" w:hint="cs"/>
          <w:b/>
          <w:bCs/>
          <w:sz w:val="24"/>
          <w:szCs w:val="24"/>
          <w:rtl/>
        </w:rPr>
        <w:t>עד 2004</w:t>
      </w:r>
      <w:r w:rsidR="00706D03">
        <w:rPr>
          <w:rFonts w:cs="David" w:hint="cs"/>
          <w:b/>
          <w:bCs/>
          <w:sz w:val="24"/>
          <w:szCs w:val="24"/>
          <w:rtl/>
        </w:rPr>
        <w:t>)</w:t>
      </w:r>
      <w:r w:rsidR="00C55514">
        <w:rPr>
          <w:rFonts w:cs="David" w:hint="cs"/>
          <w:b/>
          <w:bCs/>
          <w:sz w:val="24"/>
          <w:szCs w:val="24"/>
          <w:rtl/>
        </w:rPr>
        <w:t xml:space="preserve"> </w:t>
      </w:r>
      <w:r w:rsidR="006451E7" w:rsidRPr="00D65465">
        <w:rPr>
          <w:rFonts w:cs="David" w:hint="cs"/>
          <w:b/>
          <w:bCs/>
          <w:sz w:val="24"/>
          <w:szCs w:val="24"/>
          <w:rtl/>
        </w:rPr>
        <w:t xml:space="preserve">שולם לי </w:t>
      </w:r>
      <w:r w:rsidR="00142FC0">
        <w:rPr>
          <w:rFonts w:cs="David" w:hint="cs"/>
          <w:b/>
          <w:bCs/>
          <w:sz w:val="24"/>
          <w:szCs w:val="24"/>
          <w:rtl/>
        </w:rPr>
        <w:t xml:space="preserve">לפי 45+ ולאחר עדכון דרגתי ב-2005 כאמור, </w:t>
      </w:r>
      <w:r w:rsidR="007A63AE">
        <w:rPr>
          <w:rFonts w:cs="David" w:hint="cs"/>
          <w:b/>
          <w:bCs/>
          <w:sz w:val="24"/>
          <w:szCs w:val="24"/>
          <w:rtl/>
        </w:rPr>
        <w:t>לפי 46+</w:t>
      </w:r>
      <w:r w:rsidR="0080632D">
        <w:rPr>
          <w:rFonts w:cs="David" w:hint="cs"/>
          <w:b/>
          <w:bCs/>
          <w:sz w:val="24"/>
          <w:szCs w:val="24"/>
          <w:rtl/>
        </w:rPr>
        <w:t>.</w:t>
      </w:r>
      <w:r w:rsidR="007A63AE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E032E5" w:rsidRDefault="0080632D" w:rsidP="00992F46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לוי: </w:t>
      </w:r>
      <w:r w:rsidR="007A63AE" w:rsidRPr="007A63AE">
        <w:rPr>
          <w:rFonts w:cs="David" w:hint="cs"/>
          <w:sz w:val="24"/>
          <w:szCs w:val="24"/>
          <w:rtl/>
        </w:rPr>
        <w:t xml:space="preserve">שולם לך </w:t>
      </w:r>
      <w:r w:rsidR="00992F46">
        <w:rPr>
          <w:rFonts w:cs="David" w:hint="cs"/>
          <w:sz w:val="24"/>
          <w:szCs w:val="24"/>
          <w:rtl/>
        </w:rPr>
        <w:t xml:space="preserve">"בטעות" </w:t>
      </w:r>
      <w:r w:rsidR="007A63AE" w:rsidRPr="007A63AE">
        <w:rPr>
          <w:rFonts w:cs="David" w:hint="cs"/>
          <w:sz w:val="24"/>
          <w:szCs w:val="24"/>
          <w:rtl/>
        </w:rPr>
        <w:t>יותר מדי</w:t>
      </w:r>
      <w:r w:rsidR="00246085">
        <w:rPr>
          <w:rFonts w:cs="David" w:hint="cs"/>
          <w:sz w:val="24"/>
          <w:szCs w:val="24"/>
          <w:rtl/>
        </w:rPr>
        <w:t xml:space="preserve">. </w:t>
      </w:r>
      <w:r w:rsidR="00142FC0">
        <w:rPr>
          <w:rFonts w:cs="David" w:hint="cs"/>
          <w:sz w:val="24"/>
          <w:szCs w:val="24"/>
          <w:rtl/>
        </w:rPr>
        <w:t>(</w:t>
      </w:r>
      <w:r w:rsidR="00706D03">
        <w:rPr>
          <w:rFonts w:cs="David" w:hint="cs"/>
          <w:sz w:val="24"/>
          <w:szCs w:val="24"/>
          <w:rtl/>
        </w:rPr>
        <w:t>'</w:t>
      </w:r>
      <w:r>
        <w:rPr>
          <w:rFonts w:cs="David" w:hint="cs"/>
          <w:sz w:val="24"/>
          <w:szCs w:val="24"/>
          <w:rtl/>
        </w:rPr>
        <w:t>זכיתי</w:t>
      </w:r>
      <w:r w:rsidR="00706D03">
        <w:rPr>
          <w:rFonts w:cs="David" w:hint="cs"/>
          <w:sz w:val="24"/>
          <w:szCs w:val="24"/>
          <w:rtl/>
        </w:rPr>
        <w:t>'</w:t>
      </w:r>
      <w:r>
        <w:rPr>
          <w:rFonts w:cs="David" w:hint="cs"/>
          <w:sz w:val="24"/>
          <w:szCs w:val="24"/>
          <w:rtl/>
        </w:rPr>
        <w:t xml:space="preserve"> שמר </w:t>
      </w:r>
      <w:r w:rsidR="007A63AE">
        <w:rPr>
          <w:rFonts w:cs="David" w:hint="cs"/>
          <w:sz w:val="24"/>
          <w:szCs w:val="24"/>
          <w:rtl/>
        </w:rPr>
        <w:t>לוי</w:t>
      </w:r>
      <w:r>
        <w:rPr>
          <w:rFonts w:cs="David" w:hint="cs"/>
          <w:sz w:val="24"/>
          <w:szCs w:val="24"/>
          <w:rtl/>
        </w:rPr>
        <w:t xml:space="preserve"> </w:t>
      </w:r>
      <w:r w:rsidR="007A63AE">
        <w:rPr>
          <w:rFonts w:cs="David" w:hint="cs"/>
          <w:sz w:val="24"/>
          <w:szCs w:val="24"/>
          <w:rtl/>
        </w:rPr>
        <w:t>"</w:t>
      </w:r>
      <w:r w:rsidR="00F96D81">
        <w:rPr>
          <w:rFonts w:cs="David" w:hint="cs"/>
          <w:sz w:val="24"/>
          <w:szCs w:val="24"/>
          <w:rtl/>
        </w:rPr>
        <w:t>ו</w:t>
      </w:r>
      <w:r w:rsidR="007A63AE">
        <w:rPr>
          <w:rFonts w:cs="David" w:hint="cs"/>
          <w:sz w:val="24"/>
          <w:szCs w:val="24"/>
          <w:rtl/>
        </w:rPr>
        <w:t>ו</w:t>
      </w:r>
      <w:r w:rsidR="00F96D81">
        <w:rPr>
          <w:rFonts w:cs="David" w:hint="cs"/>
          <w:sz w:val="24"/>
          <w:szCs w:val="24"/>
          <w:rtl/>
        </w:rPr>
        <w:t>י</w:t>
      </w:r>
      <w:r w:rsidR="007A63AE">
        <w:rPr>
          <w:rFonts w:cs="David" w:hint="cs"/>
          <w:sz w:val="24"/>
          <w:szCs w:val="24"/>
          <w:rtl/>
        </w:rPr>
        <w:t>תר"</w:t>
      </w:r>
      <w:r w:rsidR="007A63AE" w:rsidRPr="007A63AE">
        <w:rPr>
          <w:rFonts w:cs="David" w:hint="cs"/>
          <w:sz w:val="24"/>
          <w:szCs w:val="24"/>
          <w:rtl/>
        </w:rPr>
        <w:t xml:space="preserve"> </w:t>
      </w:r>
      <w:r w:rsidR="007A63AE">
        <w:rPr>
          <w:rFonts w:cs="David" w:hint="cs"/>
          <w:sz w:val="24"/>
          <w:szCs w:val="24"/>
          <w:rtl/>
        </w:rPr>
        <w:t>לי</w:t>
      </w:r>
      <w:r w:rsidR="00992F46">
        <w:rPr>
          <w:rFonts w:cs="David" w:hint="cs"/>
          <w:sz w:val="24"/>
          <w:szCs w:val="24"/>
          <w:rtl/>
        </w:rPr>
        <w:t xml:space="preserve"> (</w:t>
      </w:r>
      <w:r w:rsidR="00992F46">
        <w:rPr>
          <w:rFonts w:cs="David" w:hint="cs"/>
          <w:sz w:val="24"/>
          <w:szCs w:val="24"/>
          <w:rtl/>
        </w:rPr>
        <w:t>בשם המדינה</w:t>
      </w:r>
      <w:r w:rsidR="00992F46">
        <w:rPr>
          <w:rFonts w:cs="David" w:hint="cs"/>
          <w:sz w:val="24"/>
          <w:szCs w:val="24"/>
          <w:rtl/>
        </w:rPr>
        <w:t>?)</w:t>
      </w:r>
      <w:r w:rsidR="00992F46" w:rsidRPr="007A63AE">
        <w:rPr>
          <w:rFonts w:cs="David" w:hint="cs"/>
          <w:sz w:val="24"/>
          <w:szCs w:val="24"/>
          <w:rtl/>
        </w:rPr>
        <w:t xml:space="preserve"> </w:t>
      </w:r>
      <w:r w:rsidR="007A63AE" w:rsidRPr="007A63AE">
        <w:rPr>
          <w:rFonts w:cs="David" w:hint="cs"/>
          <w:sz w:val="24"/>
          <w:szCs w:val="24"/>
          <w:rtl/>
        </w:rPr>
        <w:t xml:space="preserve">על </w:t>
      </w:r>
      <w:r w:rsidR="00246085">
        <w:rPr>
          <w:rFonts w:cs="David" w:hint="cs"/>
          <w:sz w:val="24"/>
          <w:szCs w:val="24"/>
          <w:rtl/>
        </w:rPr>
        <w:t>ה</w:t>
      </w:r>
      <w:r w:rsidR="007A63AE" w:rsidRPr="007A63AE">
        <w:rPr>
          <w:rFonts w:cs="David" w:hint="cs"/>
          <w:sz w:val="24"/>
          <w:szCs w:val="24"/>
          <w:rtl/>
        </w:rPr>
        <w:t>הפרש</w:t>
      </w:r>
      <w:r w:rsidR="00706D03">
        <w:rPr>
          <w:rFonts w:cs="David" w:hint="cs"/>
          <w:sz w:val="24"/>
          <w:szCs w:val="24"/>
          <w:rtl/>
        </w:rPr>
        <w:t xml:space="preserve"> כביכול</w:t>
      </w:r>
      <w:r w:rsidR="00142FC0">
        <w:rPr>
          <w:rFonts w:cs="David" w:hint="cs"/>
          <w:sz w:val="24"/>
          <w:szCs w:val="24"/>
          <w:rtl/>
        </w:rPr>
        <w:t>)</w:t>
      </w:r>
      <w:r w:rsidR="007A63AE" w:rsidRPr="007A63AE">
        <w:rPr>
          <w:rFonts w:cs="David" w:hint="cs"/>
          <w:sz w:val="24"/>
          <w:szCs w:val="24"/>
          <w:rtl/>
        </w:rPr>
        <w:t>.</w:t>
      </w:r>
      <w:r w:rsidR="007A63AE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7A63AE" w:rsidRPr="00992F46" w:rsidRDefault="007A63AE" w:rsidP="007A63AE">
      <w:pPr>
        <w:spacing w:after="0" w:line="276" w:lineRule="auto"/>
        <w:jc w:val="both"/>
        <w:rPr>
          <w:rFonts w:cs="David"/>
          <w:sz w:val="16"/>
          <w:szCs w:val="16"/>
          <w:rtl/>
        </w:rPr>
      </w:pPr>
    </w:p>
    <w:p w:rsidR="009465FD" w:rsidRDefault="00042823" w:rsidP="00706D03">
      <w:pPr>
        <w:spacing w:after="0" w:line="276" w:lineRule="auto"/>
        <w:ind w:left="84" w:hanging="84"/>
        <w:jc w:val="both"/>
        <w:rPr>
          <w:rFonts w:cs="David"/>
          <w:sz w:val="24"/>
          <w:szCs w:val="24"/>
          <w:rtl/>
        </w:rPr>
      </w:pPr>
      <w:r w:rsidRPr="00042823">
        <w:rPr>
          <w:rFonts w:cs="David" w:hint="cs"/>
          <w:b/>
          <w:bCs/>
          <w:sz w:val="28"/>
          <w:szCs w:val="28"/>
          <w:rtl/>
        </w:rPr>
        <w:t>*</w:t>
      </w:r>
      <w:r w:rsidR="00225631">
        <w:rPr>
          <w:rFonts w:cs="David" w:hint="cs"/>
          <w:b/>
          <w:bCs/>
          <w:sz w:val="24"/>
          <w:szCs w:val="24"/>
          <w:rtl/>
        </w:rPr>
        <w:t xml:space="preserve">רמת </w:t>
      </w:r>
      <w:r>
        <w:rPr>
          <w:rFonts w:cs="David" w:hint="cs"/>
          <w:b/>
          <w:bCs/>
          <w:sz w:val="24"/>
          <w:szCs w:val="24"/>
          <w:rtl/>
        </w:rPr>
        <w:t>משכורת</w:t>
      </w:r>
      <w:r w:rsidR="00225631">
        <w:rPr>
          <w:rFonts w:cs="David" w:hint="cs"/>
          <w:b/>
          <w:bCs/>
          <w:sz w:val="24"/>
          <w:szCs w:val="24"/>
          <w:rtl/>
        </w:rPr>
        <w:t>י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706D03">
        <w:rPr>
          <w:rFonts w:cs="David" w:hint="cs"/>
          <w:b/>
          <w:bCs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 xml:space="preserve">90% </w:t>
      </w:r>
      <w:r w:rsidR="007A63AE">
        <w:rPr>
          <w:rFonts w:cs="David" w:hint="cs"/>
          <w:sz w:val="24"/>
          <w:szCs w:val="24"/>
          <w:rtl/>
        </w:rPr>
        <w:t>מ</w:t>
      </w:r>
      <w:r w:rsidR="00992F46">
        <w:rPr>
          <w:rFonts w:cs="David" w:hint="cs"/>
          <w:sz w:val="24"/>
          <w:szCs w:val="24"/>
          <w:rtl/>
        </w:rPr>
        <w:t xml:space="preserve">משכורת </w:t>
      </w:r>
      <w:r w:rsidR="007A63AE">
        <w:rPr>
          <w:rFonts w:cs="David" w:hint="cs"/>
          <w:sz w:val="24"/>
          <w:szCs w:val="24"/>
          <w:rtl/>
        </w:rPr>
        <w:t>סגן שר</w:t>
      </w:r>
      <w:r w:rsidR="00706D03">
        <w:rPr>
          <w:rFonts w:cs="David" w:hint="cs"/>
          <w:sz w:val="24"/>
          <w:szCs w:val="24"/>
          <w:rtl/>
        </w:rPr>
        <w:t>)</w:t>
      </w:r>
      <w:r w:rsidR="00142FC0">
        <w:rPr>
          <w:rFonts w:cs="David" w:hint="cs"/>
          <w:sz w:val="24"/>
          <w:szCs w:val="24"/>
          <w:rtl/>
        </w:rPr>
        <w:t xml:space="preserve"> </w:t>
      </w:r>
      <w:r w:rsidR="007A63AE">
        <w:rPr>
          <w:rFonts w:cs="David" w:hint="cs"/>
          <w:sz w:val="24"/>
          <w:szCs w:val="24"/>
          <w:rtl/>
        </w:rPr>
        <w:t xml:space="preserve"> </w:t>
      </w:r>
      <w:r w:rsidRPr="00246085">
        <w:rPr>
          <w:rFonts w:cs="David" w:hint="cs"/>
          <w:b/>
          <w:bCs/>
          <w:sz w:val="24"/>
          <w:szCs w:val="24"/>
          <w:rtl/>
        </w:rPr>
        <w:t xml:space="preserve">שולמה </w:t>
      </w:r>
      <w:r w:rsidR="00706D03">
        <w:rPr>
          <w:rFonts w:cs="David" w:hint="cs"/>
          <w:b/>
          <w:bCs/>
          <w:sz w:val="24"/>
          <w:szCs w:val="24"/>
          <w:rtl/>
        </w:rPr>
        <w:t>אך ו</w:t>
      </w:r>
      <w:r w:rsidRPr="00246085">
        <w:rPr>
          <w:rFonts w:cs="David" w:hint="cs"/>
          <w:b/>
          <w:bCs/>
          <w:sz w:val="24"/>
          <w:szCs w:val="24"/>
          <w:rtl/>
        </w:rPr>
        <w:t xml:space="preserve">רק </w:t>
      </w:r>
      <w:r w:rsidR="00225631" w:rsidRPr="00246085">
        <w:rPr>
          <w:rFonts w:cs="David" w:hint="cs"/>
          <w:b/>
          <w:bCs/>
          <w:sz w:val="24"/>
          <w:szCs w:val="24"/>
          <w:rtl/>
        </w:rPr>
        <w:t>ל</w:t>
      </w:r>
      <w:r w:rsidR="00246085">
        <w:rPr>
          <w:rFonts w:cs="David" w:hint="cs"/>
          <w:b/>
          <w:bCs/>
          <w:sz w:val="24"/>
          <w:szCs w:val="24"/>
          <w:rtl/>
        </w:rPr>
        <w:t>בעל</w:t>
      </w:r>
      <w:r w:rsidR="00BA4100">
        <w:rPr>
          <w:rFonts w:cs="David" w:hint="cs"/>
          <w:b/>
          <w:bCs/>
          <w:sz w:val="24"/>
          <w:szCs w:val="24"/>
          <w:rtl/>
        </w:rPr>
        <w:t>י</w:t>
      </w:r>
      <w:r w:rsidRPr="00246085">
        <w:rPr>
          <w:rFonts w:cs="David" w:hint="cs"/>
          <w:b/>
          <w:bCs/>
          <w:sz w:val="24"/>
          <w:szCs w:val="24"/>
          <w:rtl/>
        </w:rPr>
        <w:t xml:space="preserve"> חוזה</w:t>
      </w:r>
      <w:r>
        <w:rPr>
          <w:rFonts w:cs="David" w:hint="cs"/>
          <w:sz w:val="24"/>
          <w:szCs w:val="24"/>
          <w:rtl/>
        </w:rPr>
        <w:t xml:space="preserve"> </w:t>
      </w:r>
      <w:r w:rsidR="00225631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רמה א</w:t>
      </w:r>
      <w:r w:rsidR="00225631">
        <w:rPr>
          <w:rFonts w:cs="David" w:hint="cs"/>
          <w:sz w:val="24"/>
          <w:szCs w:val="24"/>
          <w:rtl/>
        </w:rPr>
        <w:t>)</w:t>
      </w:r>
      <w:r w:rsidR="00BA4100">
        <w:rPr>
          <w:rFonts w:cs="David" w:hint="cs"/>
          <w:b/>
          <w:bCs/>
          <w:sz w:val="24"/>
          <w:szCs w:val="24"/>
          <w:rtl/>
        </w:rPr>
        <w:t xml:space="preserve"> </w:t>
      </w:r>
      <w:r w:rsidR="00225631" w:rsidRPr="00246085">
        <w:rPr>
          <w:rFonts w:cs="David" w:hint="cs"/>
          <w:b/>
          <w:bCs/>
          <w:sz w:val="24"/>
          <w:szCs w:val="24"/>
          <w:rtl/>
        </w:rPr>
        <w:t>ש</w:t>
      </w:r>
      <w:r w:rsidR="00246085" w:rsidRPr="00246085">
        <w:rPr>
          <w:rFonts w:cs="David" w:hint="cs"/>
          <w:b/>
          <w:bCs/>
          <w:sz w:val="24"/>
          <w:szCs w:val="24"/>
          <w:rtl/>
        </w:rPr>
        <w:t>דרגת</w:t>
      </w:r>
      <w:r w:rsidR="00BA4100">
        <w:rPr>
          <w:rFonts w:cs="David" w:hint="cs"/>
          <w:b/>
          <w:bCs/>
          <w:sz w:val="24"/>
          <w:szCs w:val="24"/>
          <w:rtl/>
        </w:rPr>
        <w:t xml:space="preserve">ם </w:t>
      </w:r>
      <w:proofErr w:type="spellStart"/>
      <w:r w:rsidR="00BA4100">
        <w:rPr>
          <w:rFonts w:cs="David" w:hint="cs"/>
          <w:b/>
          <w:bCs/>
          <w:sz w:val="24"/>
          <w:szCs w:val="24"/>
          <w:rtl/>
        </w:rPr>
        <w:t>ה</w:t>
      </w:r>
      <w:r w:rsidR="00706D03">
        <w:rPr>
          <w:rFonts w:cs="David" w:hint="cs"/>
          <w:b/>
          <w:bCs/>
          <w:sz w:val="24"/>
          <w:szCs w:val="24"/>
          <w:rtl/>
        </w:rPr>
        <w:t>יתה</w:t>
      </w:r>
      <w:proofErr w:type="spellEnd"/>
      <w:r w:rsidR="00706D03">
        <w:rPr>
          <w:rFonts w:cs="David" w:hint="cs"/>
          <w:b/>
          <w:bCs/>
          <w:sz w:val="24"/>
          <w:szCs w:val="24"/>
          <w:rtl/>
        </w:rPr>
        <w:t xml:space="preserve"> ה</w:t>
      </w:r>
      <w:r w:rsidR="00225631" w:rsidRPr="00246085">
        <w:rPr>
          <w:rFonts w:cs="David" w:hint="cs"/>
          <w:b/>
          <w:bCs/>
          <w:sz w:val="24"/>
          <w:szCs w:val="24"/>
          <w:rtl/>
        </w:rPr>
        <w:t>גבוהה בסולם (46)</w:t>
      </w:r>
      <w:r w:rsidR="0080632D">
        <w:rPr>
          <w:rFonts w:cs="David" w:hint="cs"/>
          <w:b/>
          <w:bCs/>
          <w:sz w:val="24"/>
          <w:szCs w:val="24"/>
          <w:rtl/>
        </w:rPr>
        <w:t>.</w:t>
      </w:r>
      <w:r w:rsidR="007A63AE">
        <w:rPr>
          <w:rFonts w:cs="David" w:hint="cs"/>
          <w:sz w:val="24"/>
          <w:szCs w:val="24"/>
          <w:rtl/>
        </w:rPr>
        <w:t xml:space="preserve"> </w:t>
      </w:r>
      <w:r w:rsidR="00246085">
        <w:rPr>
          <w:rFonts w:cs="David" w:hint="cs"/>
          <w:sz w:val="24"/>
          <w:szCs w:val="24"/>
          <w:rtl/>
        </w:rPr>
        <w:t xml:space="preserve">      </w:t>
      </w:r>
      <w:r w:rsidR="00F96D81">
        <w:rPr>
          <w:rFonts w:cs="David" w:hint="cs"/>
          <w:sz w:val="24"/>
          <w:szCs w:val="24"/>
          <w:rtl/>
        </w:rPr>
        <w:t xml:space="preserve">נכון להיום: </w:t>
      </w:r>
      <w:r w:rsidR="007A63AE">
        <w:rPr>
          <w:rFonts w:cs="David" w:hint="cs"/>
          <w:sz w:val="24"/>
          <w:szCs w:val="24"/>
          <w:rtl/>
        </w:rPr>
        <w:t>התעלמות מוחלטת</w:t>
      </w:r>
      <w:r w:rsidR="007058B6">
        <w:rPr>
          <w:rFonts w:cs="David" w:hint="cs"/>
          <w:sz w:val="24"/>
          <w:szCs w:val="24"/>
          <w:rtl/>
        </w:rPr>
        <w:t xml:space="preserve"> מהטעון</w:t>
      </w:r>
      <w:r w:rsidR="007A63AE">
        <w:rPr>
          <w:rFonts w:cs="David" w:hint="cs"/>
          <w:sz w:val="24"/>
          <w:szCs w:val="24"/>
          <w:rtl/>
        </w:rPr>
        <w:t>.</w:t>
      </w:r>
      <w:r w:rsidR="002E779C">
        <w:rPr>
          <w:rFonts w:cs="David" w:hint="cs"/>
          <w:sz w:val="24"/>
          <w:szCs w:val="24"/>
          <w:rtl/>
        </w:rPr>
        <w:t xml:space="preserve"> </w:t>
      </w:r>
      <w:r w:rsidR="008B7E9B">
        <w:rPr>
          <w:rFonts w:cs="David" w:hint="cs"/>
          <w:sz w:val="24"/>
          <w:szCs w:val="24"/>
          <w:rtl/>
        </w:rPr>
        <w:t xml:space="preserve">אין </w:t>
      </w:r>
      <w:proofErr w:type="spellStart"/>
      <w:r w:rsidR="008B7E9B">
        <w:rPr>
          <w:rFonts w:cs="David" w:hint="cs"/>
          <w:sz w:val="24"/>
          <w:szCs w:val="24"/>
          <w:rtl/>
        </w:rPr>
        <w:t>התיחסות</w:t>
      </w:r>
      <w:proofErr w:type="spellEnd"/>
      <w:r w:rsidR="008B7E9B">
        <w:rPr>
          <w:rFonts w:cs="David" w:hint="cs"/>
          <w:sz w:val="24"/>
          <w:szCs w:val="24"/>
          <w:rtl/>
        </w:rPr>
        <w:t>.</w:t>
      </w:r>
    </w:p>
    <w:p w:rsidR="0033496F" w:rsidRDefault="0033496F" w:rsidP="009465FD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6D739F" w:rsidRDefault="0080632D" w:rsidP="002A3C5E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לא אאריך עוד אך אציין </w:t>
      </w:r>
      <w:r w:rsidR="0033496F">
        <w:rPr>
          <w:rFonts w:cs="David" w:hint="cs"/>
          <w:sz w:val="24"/>
          <w:szCs w:val="24"/>
          <w:rtl/>
        </w:rPr>
        <w:t>שעצם העובדה שבמשך</w:t>
      </w:r>
      <w:r w:rsidR="0083133E">
        <w:rPr>
          <w:rFonts w:cs="David" w:hint="cs"/>
          <w:sz w:val="24"/>
          <w:szCs w:val="24"/>
          <w:rtl/>
        </w:rPr>
        <w:t xml:space="preserve"> 6 שנים</w:t>
      </w:r>
      <w:r w:rsidR="00D65465">
        <w:rPr>
          <w:rFonts w:cs="David" w:hint="cs"/>
          <w:sz w:val="24"/>
          <w:szCs w:val="24"/>
          <w:rtl/>
        </w:rPr>
        <w:t>(!)</w:t>
      </w:r>
      <w:r w:rsidR="0083133E">
        <w:rPr>
          <w:rFonts w:cs="David" w:hint="cs"/>
          <w:sz w:val="24"/>
          <w:szCs w:val="24"/>
          <w:rtl/>
        </w:rPr>
        <w:t xml:space="preserve"> </w:t>
      </w:r>
      <w:proofErr w:type="spellStart"/>
      <w:r w:rsidR="0083133E">
        <w:rPr>
          <w:rFonts w:cs="David" w:hint="cs"/>
          <w:sz w:val="24"/>
          <w:szCs w:val="24"/>
          <w:rtl/>
        </w:rPr>
        <w:t>נש"מ</w:t>
      </w:r>
      <w:proofErr w:type="spellEnd"/>
      <w:r w:rsidR="0083133E">
        <w:rPr>
          <w:rFonts w:cs="David" w:hint="cs"/>
          <w:sz w:val="24"/>
          <w:szCs w:val="24"/>
          <w:rtl/>
        </w:rPr>
        <w:t xml:space="preserve"> ענו לי שוב ושוב שעלי "להמתין" (ר' מבחר ציטוטים </w:t>
      </w:r>
      <w:r w:rsidR="008B7E9B">
        <w:rPr>
          <w:rFonts w:cs="David" w:hint="cs"/>
          <w:sz w:val="24"/>
          <w:szCs w:val="24"/>
          <w:rtl/>
        </w:rPr>
        <w:t>בנספח בתחתית המכתב</w:t>
      </w:r>
      <w:r w:rsidR="0083133E">
        <w:rPr>
          <w:rFonts w:cs="David" w:hint="cs"/>
          <w:sz w:val="24"/>
          <w:szCs w:val="24"/>
          <w:rtl/>
        </w:rPr>
        <w:t>)</w:t>
      </w:r>
      <w:r w:rsidR="003A4C2A">
        <w:rPr>
          <w:rFonts w:cs="David" w:hint="cs"/>
          <w:sz w:val="24"/>
          <w:szCs w:val="24"/>
          <w:rtl/>
        </w:rPr>
        <w:t xml:space="preserve"> </w:t>
      </w:r>
      <w:r w:rsidR="0083133E">
        <w:rPr>
          <w:rFonts w:cs="David" w:hint="cs"/>
          <w:sz w:val="24"/>
          <w:szCs w:val="24"/>
          <w:rtl/>
        </w:rPr>
        <w:t>כי "הנושא בבדיקה" לפעמים מול מר לוי, ולפעמים ע"י מר לוי</w:t>
      </w:r>
      <w:r w:rsidR="006D739F">
        <w:rPr>
          <w:rFonts w:cs="David" w:hint="cs"/>
          <w:sz w:val="24"/>
          <w:szCs w:val="24"/>
          <w:rtl/>
        </w:rPr>
        <w:t>,</w:t>
      </w:r>
      <w:r w:rsidR="0083133E">
        <w:rPr>
          <w:rFonts w:cs="David" w:hint="cs"/>
          <w:sz w:val="24"/>
          <w:szCs w:val="24"/>
          <w:rtl/>
        </w:rPr>
        <w:t xml:space="preserve"> משקפים את </w:t>
      </w:r>
      <w:r w:rsidR="00D65465">
        <w:rPr>
          <w:rFonts w:cs="David" w:hint="cs"/>
          <w:sz w:val="24"/>
          <w:szCs w:val="24"/>
          <w:rtl/>
        </w:rPr>
        <w:t>שאמרתי</w:t>
      </w:r>
      <w:r w:rsidR="00D30EC6">
        <w:rPr>
          <w:rFonts w:cs="David" w:hint="cs"/>
          <w:sz w:val="24"/>
          <w:szCs w:val="24"/>
          <w:rtl/>
        </w:rPr>
        <w:t xml:space="preserve">: </w:t>
      </w:r>
      <w:r w:rsidR="002A3C5E">
        <w:rPr>
          <w:rFonts w:cs="David" w:hint="cs"/>
          <w:sz w:val="24"/>
          <w:szCs w:val="24"/>
          <w:rtl/>
        </w:rPr>
        <w:t>רק לוי</w:t>
      </w:r>
      <w:r>
        <w:rPr>
          <w:rFonts w:cs="David" w:hint="cs"/>
          <w:sz w:val="24"/>
          <w:szCs w:val="24"/>
          <w:rtl/>
        </w:rPr>
        <w:t xml:space="preserve"> </w:t>
      </w:r>
      <w:r w:rsidR="002A3C5E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שאיננו מו</w:t>
      </w:r>
      <w:r w:rsidR="002A3C5E">
        <w:rPr>
          <w:rFonts w:cs="David" w:hint="cs"/>
          <w:sz w:val="24"/>
          <w:szCs w:val="24"/>
          <w:rtl/>
        </w:rPr>
        <w:t>ס</w:t>
      </w:r>
      <w:r>
        <w:rPr>
          <w:rFonts w:cs="David" w:hint="cs"/>
          <w:sz w:val="24"/>
          <w:szCs w:val="24"/>
          <w:rtl/>
        </w:rPr>
        <w:t>מך לקבוע או לשנות את דרגתי</w:t>
      </w:r>
      <w:r w:rsidR="002A3C5E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 </w:t>
      </w:r>
      <w:r w:rsidR="002A3C5E">
        <w:rPr>
          <w:rFonts w:cs="David" w:hint="cs"/>
          <w:sz w:val="24"/>
          <w:szCs w:val="24"/>
          <w:rtl/>
        </w:rPr>
        <w:t xml:space="preserve">קבע ללא בסיס הן את דרגתי והן את הפרשנות לחוזה </w:t>
      </w:r>
      <w:r w:rsidR="00264D26">
        <w:rPr>
          <w:rFonts w:cs="David" w:hint="cs"/>
          <w:sz w:val="24"/>
          <w:szCs w:val="24"/>
          <w:rtl/>
        </w:rPr>
        <w:t>(</w:t>
      </w:r>
      <w:r w:rsidR="002A3C5E">
        <w:rPr>
          <w:rFonts w:cs="David" w:hint="cs"/>
          <w:sz w:val="24"/>
          <w:szCs w:val="24"/>
          <w:rtl/>
        </w:rPr>
        <w:t>מעבר לעיכובים הבלתי נגמרים המשתקפים מהם</w:t>
      </w:r>
      <w:r>
        <w:rPr>
          <w:rFonts w:cs="David" w:hint="cs"/>
          <w:sz w:val="24"/>
          <w:szCs w:val="24"/>
          <w:rtl/>
        </w:rPr>
        <w:t>)</w:t>
      </w:r>
      <w:r w:rsidR="002A3C5E">
        <w:rPr>
          <w:rFonts w:cs="David" w:hint="cs"/>
          <w:sz w:val="24"/>
          <w:szCs w:val="24"/>
          <w:rtl/>
        </w:rPr>
        <w:t>.</w:t>
      </w:r>
    </w:p>
    <w:p w:rsidR="006D739F" w:rsidRDefault="006D739F" w:rsidP="006D739F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ED4F32" w:rsidRDefault="006D739F" w:rsidP="0001103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היום כבר בן 77. אינני בשיא כוחי. </w:t>
      </w:r>
      <w:r w:rsidR="006D166B">
        <w:rPr>
          <w:rFonts w:cs="David" w:hint="cs"/>
          <w:sz w:val="24"/>
          <w:szCs w:val="24"/>
          <w:rtl/>
        </w:rPr>
        <w:t xml:space="preserve">קשה </w:t>
      </w:r>
      <w:r>
        <w:rPr>
          <w:rFonts w:cs="David" w:hint="cs"/>
          <w:sz w:val="24"/>
          <w:szCs w:val="24"/>
          <w:rtl/>
        </w:rPr>
        <w:t>לי מאד גם נפשית וג</w:t>
      </w:r>
      <w:r w:rsidR="006D166B">
        <w:rPr>
          <w:rFonts w:cs="David" w:hint="cs"/>
          <w:sz w:val="24"/>
          <w:szCs w:val="24"/>
          <w:rtl/>
        </w:rPr>
        <w:t xml:space="preserve">ם כלכלית לחזור </w:t>
      </w:r>
      <w:proofErr w:type="spellStart"/>
      <w:r w:rsidR="006D166B">
        <w:rPr>
          <w:rFonts w:cs="David" w:hint="cs"/>
          <w:sz w:val="24"/>
          <w:szCs w:val="24"/>
          <w:rtl/>
        </w:rPr>
        <w:t>ולהלחם</w:t>
      </w:r>
      <w:proofErr w:type="spellEnd"/>
      <w:r w:rsidR="006D166B">
        <w:rPr>
          <w:rFonts w:cs="David" w:hint="cs"/>
          <w:sz w:val="24"/>
          <w:szCs w:val="24"/>
          <w:rtl/>
        </w:rPr>
        <w:t xml:space="preserve"> בבית הדין</w:t>
      </w:r>
      <w:r w:rsidR="00347F28">
        <w:rPr>
          <w:rFonts w:cs="David" w:hint="cs"/>
          <w:sz w:val="24"/>
          <w:szCs w:val="24"/>
          <w:rtl/>
        </w:rPr>
        <w:t xml:space="preserve"> אך </w:t>
      </w:r>
      <w:r>
        <w:rPr>
          <w:rFonts w:cs="David" w:hint="cs"/>
          <w:sz w:val="24"/>
          <w:szCs w:val="24"/>
          <w:rtl/>
        </w:rPr>
        <w:t xml:space="preserve">אעשה </w:t>
      </w:r>
      <w:r w:rsidR="00347F28">
        <w:rPr>
          <w:rFonts w:cs="David" w:hint="cs"/>
          <w:sz w:val="24"/>
          <w:szCs w:val="24"/>
          <w:rtl/>
        </w:rPr>
        <w:t xml:space="preserve">זאת אם לא תהיה לי ברירה. עם זאת </w:t>
      </w:r>
      <w:r>
        <w:rPr>
          <w:rFonts w:cs="David" w:hint="cs"/>
          <w:sz w:val="24"/>
          <w:szCs w:val="24"/>
          <w:rtl/>
        </w:rPr>
        <w:t>אני ממש מתחנן</w:t>
      </w:r>
      <w:r w:rsidR="00D94E30">
        <w:rPr>
          <w:rFonts w:cs="David" w:hint="cs"/>
          <w:sz w:val="24"/>
          <w:szCs w:val="24"/>
          <w:rtl/>
        </w:rPr>
        <w:t xml:space="preserve">: נעשה לי עוול מתמשך </w:t>
      </w:r>
      <w:r w:rsidR="00347F28" w:rsidRPr="00347F28">
        <w:rPr>
          <w:rFonts w:cs="David" w:hint="cs"/>
          <w:sz w:val="24"/>
          <w:szCs w:val="24"/>
          <w:rtl/>
        </w:rPr>
        <w:t>ולא הגון</w:t>
      </w:r>
      <w:r w:rsidR="00347F28">
        <w:rPr>
          <w:rFonts w:cs="David" w:hint="cs"/>
          <w:b/>
          <w:bCs/>
          <w:sz w:val="24"/>
          <w:szCs w:val="24"/>
          <w:rtl/>
        </w:rPr>
        <w:t xml:space="preserve">. </w:t>
      </w:r>
      <w:r w:rsidR="00ED4F32" w:rsidRPr="00D94E30">
        <w:rPr>
          <w:rFonts w:cs="David" w:hint="cs"/>
          <w:b/>
          <w:bCs/>
          <w:sz w:val="24"/>
          <w:szCs w:val="24"/>
          <w:rtl/>
        </w:rPr>
        <w:t xml:space="preserve">אנא </w:t>
      </w:r>
      <w:r w:rsidR="00264736">
        <w:rPr>
          <w:rFonts w:cs="David" w:hint="cs"/>
          <w:b/>
          <w:bCs/>
          <w:sz w:val="24"/>
          <w:szCs w:val="24"/>
          <w:rtl/>
        </w:rPr>
        <w:t xml:space="preserve">עזור לי. </w:t>
      </w:r>
      <w:r w:rsidRPr="00264736">
        <w:rPr>
          <w:rFonts w:cs="David" w:hint="cs"/>
          <w:sz w:val="24"/>
          <w:szCs w:val="24"/>
          <w:rtl/>
        </w:rPr>
        <w:t>בד</w:t>
      </w:r>
      <w:r w:rsidR="00D30EC6" w:rsidRPr="00264736">
        <w:rPr>
          <w:rFonts w:cs="David" w:hint="cs"/>
          <w:sz w:val="24"/>
          <w:szCs w:val="24"/>
          <w:rtl/>
        </w:rPr>
        <w:t>וק</w:t>
      </w:r>
      <w:r w:rsidRPr="00264736">
        <w:rPr>
          <w:rFonts w:cs="David" w:hint="cs"/>
          <w:sz w:val="24"/>
          <w:szCs w:val="24"/>
          <w:rtl/>
        </w:rPr>
        <w:t xml:space="preserve"> </w:t>
      </w:r>
      <w:r w:rsidR="0001103B" w:rsidRPr="00264736">
        <w:rPr>
          <w:rFonts w:cs="David" w:hint="cs"/>
          <w:sz w:val="24"/>
          <w:szCs w:val="24"/>
          <w:rtl/>
        </w:rPr>
        <w:t xml:space="preserve">-או הבא לבדיקת </w:t>
      </w:r>
      <w:r w:rsidRPr="00264736">
        <w:rPr>
          <w:rFonts w:cs="David" w:hint="cs"/>
          <w:sz w:val="24"/>
          <w:szCs w:val="24"/>
          <w:rtl/>
        </w:rPr>
        <w:t>טענותיי</w:t>
      </w:r>
      <w:r w:rsidR="0001103B" w:rsidRPr="00264736">
        <w:rPr>
          <w:rFonts w:cs="David" w:hint="cs"/>
          <w:sz w:val="24"/>
          <w:szCs w:val="24"/>
          <w:rtl/>
        </w:rPr>
        <w:t>-מ</w:t>
      </w:r>
      <w:r w:rsidRPr="00264736">
        <w:rPr>
          <w:rFonts w:cs="David" w:hint="cs"/>
          <w:sz w:val="24"/>
          <w:szCs w:val="24"/>
          <w:rtl/>
        </w:rPr>
        <w:t>ולי</w:t>
      </w:r>
      <w:r w:rsidR="00D94E30">
        <w:rPr>
          <w:rFonts w:cs="David" w:hint="cs"/>
          <w:sz w:val="24"/>
          <w:szCs w:val="24"/>
          <w:rtl/>
        </w:rPr>
        <w:t xml:space="preserve"> </w:t>
      </w:r>
      <w:r w:rsidRPr="00D94E30">
        <w:rPr>
          <w:rFonts w:cs="David" w:hint="cs"/>
          <w:b/>
          <w:bCs/>
          <w:sz w:val="24"/>
          <w:szCs w:val="24"/>
          <w:rtl/>
        </w:rPr>
        <w:t>בימים הקרובים ממש</w:t>
      </w:r>
      <w:r w:rsidR="008B7E9B">
        <w:rPr>
          <w:rFonts w:cs="David" w:hint="cs"/>
          <w:b/>
          <w:bCs/>
          <w:sz w:val="24"/>
          <w:szCs w:val="24"/>
          <w:rtl/>
        </w:rPr>
        <w:t xml:space="preserve"> </w:t>
      </w:r>
      <w:r w:rsidR="006D166B" w:rsidRPr="006D166B">
        <w:rPr>
          <w:rFonts w:cs="David" w:hint="cs"/>
          <w:sz w:val="24"/>
          <w:szCs w:val="24"/>
          <w:rtl/>
        </w:rPr>
        <w:t>(ו</w:t>
      </w:r>
      <w:r w:rsidR="006D166B" w:rsidRPr="006D166B">
        <w:rPr>
          <w:rFonts w:cs="David" w:hint="cs"/>
          <w:sz w:val="24"/>
          <w:szCs w:val="24"/>
          <w:rtl/>
        </w:rPr>
        <w:t>מובן שאציג כל מסמך שיידרש</w:t>
      </w:r>
      <w:r w:rsidR="006D166B">
        <w:rPr>
          <w:rFonts w:cs="David" w:hint="cs"/>
          <w:b/>
          <w:bCs/>
          <w:sz w:val="24"/>
          <w:szCs w:val="24"/>
          <w:rtl/>
        </w:rPr>
        <w:t xml:space="preserve">) </w:t>
      </w:r>
      <w:bookmarkStart w:id="0" w:name="_GoBack"/>
      <w:bookmarkEnd w:id="0"/>
      <w:r w:rsidRPr="00D94E30">
        <w:rPr>
          <w:rFonts w:cs="David" w:hint="cs"/>
          <w:sz w:val="24"/>
          <w:szCs w:val="24"/>
          <w:rtl/>
        </w:rPr>
        <w:t xml:space="preserve">אחרת עלי </w:t>
      </w:r>
      <w:r w:rsidR="008B7E9B">
        <w:rPr>
          <w:rFonts w:cs="David" w:hint="cs"/>
          <w:sz w:val="24"/>
          <w:szCs w:val="24"/>
          <w:rtl/>
        </w:rPr>
        <w:t xml:space="preserve">יהיה </w:t>
      </w:r>
      <w:r w:rsidR="00C55514">
        <w:rPr>
          <w:rFonts w:cs="David" w:hint="cs"/>
          <w:sz w:val="24"/>
          <w:szCs w:val="24"/>
          <w:rtl/>
        </w:rPr>
        <w:t xml:space="preserve">לצערי </w:t>
      </w:r>
      <w:proofErr w:type="spellStart"/>
      <w:r w:rsidRPr="00D94E30">
        <w:rPr>
          <w:rFonts w:cs="David" w:hint="cs"/>
          <w:sz w:val="24"/>
          <w:szCs w:val="24"/>
          <w:rtl/>
        </w:rPr>
        <w:t>להערך</w:t>
      </w:r>
      <w:proofErr w:type="spellEnd"/>
      <w:r w:rsidRPr="00D94E30">
        <w:rPr>
          <w:rFonts w:cs="David" w:hint="cs"/>
          <w:sz w:val="24"/>
          <w:szCs w:val="24"/>
          <w:rtl/>
        </w:rPr>
        <w:t xml:space="preserve"> </w:t>
      </w:r>
      <w:r w:rsidRPr="00D94E30">
        <w:rPr>
          <w:rFonts w:cs="David"/>
          <w:sz w:val="24"/>
          <w:szCs w:val="24"/>
          <w:rtl/>
        </w:rPr>
        <w:t>–</w:t>
      </w:r>
      <w:r w:rsidR="008B7E9B">
        <w:rPr>
          <w:rFonts w:cs="David" w:hint="cs"/>
          <w:sz w:val="24"/>
          <w:szCs w:val="24"/>
          <w:rtl/>
        </w:rPr>
        <w:t xml:space="preserve">בדחיפות- להגשת </w:t>
      </w:r>
      <w:r w:rsidRPr="00D94E30">
        <w:rPr>
          <w:rFonts w:cs="David" w:hint="cs"/>
          <w:sz w:val="24"/>
          <w:szCs w:val="24"/>
          <w:rtl/>
        </w:rPr>
        <w:t>תביעה</w:t>
      </w:r>
      <w:r>
        <w:rPr>
          <w:rFonts w:cs="David" w:hint="cs"/>
          <w:sz w:val="24"/>
          <w:szCs w:val="24"/>
          <w:rtl/>
        </w:rPr>
        <w:t xml:space="preserve"> מחדש</w:t>
      </w:r>
      <w:r w:rsidR="00142FC0">
        <w:rPr>
          <w:rFonts w:cs="David" w:hint="cs"/>
          <w:sz w:val="24"/>
          <w:szCs w:val="24"/>
          <w:rtl/>
        </w:rPr>
        <w:t xml:space="preserve"> וזמני מאד קצר</w:t>
      </w:r>
      <w:r w:rsidR="00ED4F32">
        <w:rPr>
          <w:rFonts w:cs="David" w:hint="cs"/>
          <w:sz w:val="24"/>
          <w:szCs w:val="24"/>
          <w:rtl/>
        </w:rPr>
        <w:t>.</w:t>
      </w:r>
      <w:r w:rsidR="008B7E9B" w:rsidRPr="008B7E9B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ED4F32" w:rsidRDefault="00ED4F32" w:rsidP="00ED4F32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D94E30" w:rsidRDefault="00ED4F32" w:rsidP="00D94E30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בברכה</w:t>
      </w:r>
      <w:r w:rsidR="006D166B">
        <w:rPr>
          <w:rFonts w:cs="David" w:hint="cs"/>
          <w:sz w:val="24"/>
          <w:szCs w:val="24"/>
          <w:rtl/>
        </w:rPr>
        <w:t xml:space="preserve"> ובהוקרה</w:t>
      </w:r>
    </w:p>
    <w:p w:rsidR="00D30EC6" w:rsidRDefault="00D94E30" w:rsidP="00D94E30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</w:p>
    <w:p w:rsidR="006D739F" w:rsidRDefault="00D30EC6" w:rsidP="00D94E30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</w:t>
      </w:r>
      <w:r w:rsidR="00D94E30">
        <w:rPr>
          <w:rFonts w:cs="David" w:hint="cs"/>
          <w:sz w:val="24"/>
          <w:szCs w:val="24"/>
          <w:rtl/>
        </w:rPr>
        <w:t xml:space="preserve">   </w:t>
      </w:r>
      <w:r w:rsidR="006D166B">
        <w:rPr>
          <w:rFonts w:cs="David" w:hint="cs"/>
          <w:sz w:val="24"/>
          <w:szCs w:val="24"/>
          <w:rtl/>
        </w:rPr>
        <w:t xml:space="preserve">        </w:t>
      </w:r>
      <w:r w:rsidR="00D94E30">
        <w:rPr>
          <w:rFonts w:cs="David" w:hint="cs"/>
          <w:sz w:val="24"/>
          <w:szCs w:val="24"/>
          <w:rtl/>
        </w:rPr>
        <w:t xml:space="preserve">ש. </w:t>
      </w:r>
      <w:proofErr w:type="spellStart"/>
      <w:r w:rsidR="00D94E30">
        <w:rPr>
          <w:rFonts w:cs="David" w:hint="cs"/>
          <w:sz w:val="24"/>
          <w:szCs w:val="24"/>
          <w:rtl/>
        </w:rPr>
        <w:t>הכסטר</w:t>
      </w:r>
      <w:proofErr w:type="spellEnd"/>
      <w:r w:rsidR="006D739F">
        <w:rPr>
          <w:rFonts w:cs="David" w:hint="cs"/>
          <w:sz w:val="24"/>
          <w:szCs w:val="24"/>
          <w:rtl/>
        </w:rPr>
        <w:t xml:space="preserve">  </w:t>
      </w:r>
    </w:p>
    <w:p w:rsidR="008B7E9B" w:rsidRDefault="008B7E9B" w:rsidP="00D94E30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8B7E9B" w:rsidRDefault="00264D26" w:rsidP="00992F46">
      <w:pPr>
        <w:spacing w:after="0" w:line="276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--------------- . . . . . . . . .</w:t>
      </w:r>
      <w:r w:rsidR="00992F46">
        <w:rPr>
          <w:rFonts w:cs="David" w:hint="cs"/>
          <w:sz w:val="24"/>
          <w:szCs w:val="24"/>
          <w:rtl/>
        </w:rPr>
        <w:t xml:space="preserve"> . . ------------------</w:t>
      </w:r>
    </w:p>
    <w:p w:rsidR="008B7E9B" w:rsidRDefault="008B7E9B" w:rsidP="00D94E30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8B7E9B" w:rsidRDefault="008B7E9B" w:rsidP="00EA458A">
      <w:pPr>
        <w:spacing w:after="0" w:line="276" w:lineRule="auto"/>
        <w:jc w:val="center"/>
        <w:rPr>
          <w:rFonts w:cs="David"/>
          <w:sz w:val="24"/>
          <w:szCs w:val="24"/>
          <w:rtl/>
        </w:rPr>
      </w:pPr>
      <w:r w:rsidRPr="00264D26">
        <w:rPr>
          <w:rFonts w:cs="David" w:hint="cs"/>
          <w:b/>
          <w:bCs/>
          <w:sz w:val="24"/>
          <w:szCs w:val="24"/>
          <w:rtl/>
        </w:rPr>
        <w:t>נספח:</w:t>
      </w:r>
      <w:r>
        <w:rPr>
          <w:rFonts w:cs="David" w:hint="cs"/>
          <w:sz w:val="24"/>
          <w:szCs w:val="24"/>
          <w:rtl/>
        </w:rPr>
        <w:t xml:space="preserve"> </w:t>
      </w:r>
      <w:r w:rsidR="00EA458A" w:rsidRPr="00EA458A">
        <w:rPr>
          <w:rFonts w:cs="David" w:hint="cs"/>
          <w:b/>
          <w:bCs/>
          <w:sz w:val="24"/>
          <w:szCs w:val="24"/>
          <w:u w:val="single"/>
          <w:rtl/>
        </w:rPr>
        <w:t xml:space="preserve">מבחר ציטוטים מתוך מכתבי </w:t>
      </w:r>
      <w:proofErr w:type="spellStart"/>
      <w:r w:rsidR="00EA458A" w:rsidRPr="00EA458A">
        <w:rPr>
          <w:rFonts w:cs="David" w:hint="cs"/>
          <w:b/>
          <w:bCs/>
          <w:sz w:val="24"/>
          <w:szCs w:val="24"/>
          <w:u w:val="single"/>
          <w:rtl/>
        </w:rPr>
        <w:t>הנש"מ</w:t>
      </w:r>
      <w:proofErr w:type="spellEnd"/>
      <w:r w:rsidR="00EA458A" w:rsidRPr="00EA458A">
        <w:rPr>
          <w:rFonts w:cs="David" w:hint="cs"/>
          <w:b/>
          <w:bCs/>
          <w:sz w:val="24"/>
          <w:szCs w:val="24"/>
          <w:u w:val="single"/>
          <w:rtl/>
        </w:rPr>
        <w:t xml:space="preserve"> אלי </w:t>
      </w:r>
      <w:r w:rsidR="00EA458A" w:rsidRPr="00EA458A">
        <w:rPr>
          <w:rFonts w:cs="David" w:hint="cs"/>
          <w:sz w:val="24"/>
          <w:szCs w:val="24"/>
          <w:u w:val="single"/>
          <w:rtl/>
        </w:rPr>
        <w:t>(כמוזכר לעיל)</w:t>
      </w:r>
      <w:r w:rsidR="00264D26" w:rsidRPr="00EA458A">
        <w:rPr>
          <w:rFonts w:cs="David" w:hint="cs"/>
          <w:sz w:val="24"/>
          <w:szCs w:val="24"/>
          <w:u w:val="single"/>
          <w:rtl/>
        </w:rPr>
        <w:t>.</w:t>
      </w:r>
      <w:r w:rsidR="00264D26">
        <w:rPr>
          <w:rFonts w:cs="David" w:hint="cs"/>
          <w:sz w:val="24"/>
          <w:szCs w:val="24"/>
          <w:rtl/>
        </w:rPr>
        <w:t xml:space="preserve">  </w:t>
      </w:r>
    </w:p>
    <w:p w:rsidR="008B7E9B" w:rsidRDefault="008B7E9B" w:rsidP="00D94E30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8B7E9B" w:rsidRPr="00264D26" w:rsidRDefault="006D166B" w:rsidP="00EA458A">
      <w:pPr>
        <w:spacing w:after="0" w:line="276" w:lineRule="auto"/>
        <w:ind w:left="360" w:hanging="55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1</w:t>
      </w:r>
      <w:r>
        <w:rPr>
          <w:rFonts w:cs="David" w:hint="cs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 xml:space="preserve">        </w:t>
      </w:r>
      <w:r w:rsidR="000937DC" w:rsidRPr="00264D26">
        <w:rPr>
          <w:rFonts w:cs="David"/>
          <w:sz w:val="24"/>
          <w:szCs w:val="24"/>
          <w:rtl/>
        </w:rPr>
        <w:t xml:space="preserve">ביום </w:t>
      </w:r>
      <w:r w:rsidR="000937DC" w:rsidRPr="00264D26">
        <w:rPr>
          <w:rFonts w:cs="David"/>
          <w:b/>
          <w:bCs/>
          <w:sz w:val="24"/>
          <w:szCs w:val="24"/>
          <w:rtl/>
        </w:rPr>
        <w:t>13.2.13</w:t>
      </w:r>
      <w:r w:rsidR="000937DC" w:rsidRPr="00264D26">
        <w:rPr>
          <w:rFonts w:cs="David"/>
          <w:sz w:val="24"/>
          <w:szCs w:val="24"/>
          <w:rtl/>
        </w:rPr>
        <w:t xml:space="preserve"> </w:t>
      </w:r>
      <w:r w:rsidR="00EA458A">
        <w:rPr>
          <w:rFonts w:cs="David" w:hint="cs"/>
          <w:sz w:val="24"/>
          <w:szCs w:val="24"/>
          <w:rtl/>
        </w:rPr>
        <w:t>(</w:t>
      </w:r>
      <w:r w:rsidR="00347F28">
        <w:rPr>
          <w:rFonts w:cs="David" w:hint="cs"/>
          <w:sz w:val="24"/>
          <w:szCs w:val="24"/>
          <w:rtl/>
        </w:rPr>
        <w:t xml:space="preserve">חצי שנה </w:t>
      </w:r>
      <w:r w:rsidR="00EA458A">
        <w:rPr>
          <w:rFonts w:cs="David" w:hint="cs"/>
          <w:sz w:val="24"/>
          <w:szCs w:val="24"/>
          <w:rtl/>
        </w:rPr>
        <w:t xml:space="preserve">אחרי פרישתי) </w:t>
      </w:r>
      <w:r w:rsidR="000937DC" w:rsidRPr="00264D26">
        <w:rPr>
          <w:rFonts w:cs="David"/>
          <w:sz w:val="24"/>
          <w:szCs w:val="24"/>
          <w:rtl/>
        </w:rPr>
        <w:t>כ</w:t>
      </w:r>
      <w:r w:rsidR="00EA458A">
        <w:rPr>
          <w:rFonts w:cs="David" w:hint="cs"/>
          <w:sz w:val="24"/>
          <w:szCs w:val="24"/>
          <w:rtl/>
        </w:rPr>
        <w:t>ו</w:t>
      </w:r>
      <w:r w:rsidR="00EA458A">
        <w:rPr>
          <w:rFonts w:cs="David"/>
          <w:sz w:val="24"/>
          <w:szCs w:val="24"/>
          <w:rtl/>
        </w:rPr>
        <w:t>ת</w:t>
      </w:r>
      <w:r w:rsidR="00EA458A">
        <w:rPr>
          <w:rFonts w:cs="David" w:hint="cs"/>
          <w:sz w:val="24"/>
          <w:szCs w:val="24"/>
          <w:rtl/>
        </w:rPr>
        <w:t>ב</w:t>
      </w:r>
      <w:r w:rsidR="000937DC" w:rsidRPr="00264D26">
        <w:rPr>
          <w:rFonts w:cs="David"/>
          <w:sz w:val="24"/>
          <w:szCs w:val="24"/>
          <w:rtl/>
        </w:rPr>
        <w:t xml:space="preserve"> מר ציון לוי, מנהל אגף בכיר </w:t>
      </w:r>
      <w:proofErr w:type="spellStart"/>
      <w:r w:rsidR="000937DC" w:rsidRPr="00264D26">
        <w:rPr>
          <w:rFonts w:cs="David"/>
          <w:sz w:val="24"/>
          <w:szCs w:val="24"/>
          <w:rtl/>
        </w:rPr>
        <w:t>לגימלאות</w:t>
      </w:r>
      <w:proofErr w:type="spellEnd"/>
      <w:r w:rsidR="000937DC" w:rsidRPr="00264D26">
        <w:rPr>
          <w:rFonts w:cs="David"/>
          <w:sz w:val="24"/>
          <w:szCs w:val="24"/>
          <w:rtl/>
        </w:rPr>
        <w:t xml:space="preserve"> </w:t>
      </w:r>
      <w:proofErr w:type="spellStart"/>
      <w:r w:rsidR="000937DC" w:rsidRPr="00264D26">
        <w:rPr>
          <w:rFonts w:cs="David"/>
          <w:sz w:val="24"/>
          <w:szCs w:val="24"/>
          <w:rtl/>
        </w:rPr>
        <w:t>בנ</w:t>
      </w:r>
      <w:r w:rsidR="00EA458A">
        <w:rPr>
          <w:rFonts w:cs="David"/>
          <w:sz w:val="24"/>
          <w:szCs w:val="24"/>
          <w:rtl/>
        </w:rPr>
        <w:t>ש</w:t>
      </w:r>
      <w:r w:rsidR="00EA458A">
        <w:rPr>
          <w:rFonts w:cs="David" w:hint="cs"/>
          <w:sz w:val="24"/>
          <w:szCs w:val="24"/>
          <w:rtl/>
        </w:rPr>
        <w:t>"מ</w:t>
      </w:r>
      <w:proofErr w:type="spellEnd"/>
      <w:r w:rsidR="000937DC" w:rsidRPr="00264D26">
        <w:rPr>
          <w:rFonts w:cs="David"/>
          <w:sz w:val="24"/>
          <w:szCs w:val="24"/>
          <w:rtl/>
        </w:rPr>
        <w:t>:</w:t>
      </w:r>
    </w:p>
    <w:p w:rsidR="008B7E9B" w:rsidRPr="008B7E9B" w:rsidRDefault="000937DC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 xml:space="preserve">     </w:t>
      </w:r>
      <w:r w:rsidR="00264D26">
        <w:rPr>
          <w:rFonts w:cs="David" w:hint="cs"/>
          <w:sz w:val="24"/>
          <w:szCs w:val="24"/>
          <w:rtl/>
        </w:rPr>
        <w:t xml:space="preserve">      </w:t>
      </w:r>
      <w:r w:rsidRPr="008B7E9B">
        <w:rPr>
          <w:rFonts w:cs="David"/>
          <w:sz w:val="24"/>
          <w:szCs w:val="24"/>
          <w:rtl/>
        </w:rPr>
        <w:t xml:space="preserve"> </w:t>
      </w:r>
      <w:r w:rsidR="006D166B">
        <w:rPr>
          <w:rFonts w:cs="David" w:hint="cs"/>
          <w:sz w:val="24"/>
          <w:szCs w:val="24"/>
          <w:rtl/>
        </w:rPr>
        <w:t xml:space="preserve">  </w:t>
      </w:r>
      <w:r w:rsidRPr="008B7E9B">
        <w:rPr>
          <w:rFonts w:cs="David"/>
          <w:sz w:val="24"/>
          <w:szCs w:val="24"/>
          <w:rtl/>
        </w:rPr>
        <w:t>"</w:t>
      </w:r>
      <w:r w:rsidRPr="008B7E9B">
        <w:rPr>
          <w:rFonts w:cs="David"/>
          <w:b/>
          <w:bCs/>
          <w:sz w:val="24"/>
          <w:szCs w:val="24"/>
          <w:rtl/>
        </w:rPr>
        <w:t>מבצעים חשיבה ובדיקה. לאחר סיומם נשוב ונשיבך".</w:t>
      </w:r>
      <w:r w:rsidR="00EA458A">
        <w:rPr>
          <w:rFonts w:cs="David" w:hint="cs"/>
          <w:sz w:val="24"/>
          <w:szCs w:val="24"/>
          <w:rtl/>
        </w:rPr>
        <w:t xml:space="preserve"> </w:t>
      </w:r>
      <w:r w:rsidR="00EA458A" w:rsidRPr="00EA458A">
        <w:rPr>
          <w:rFonts w:cs="David" w:hint="cs"/>
          <w:sz w:val="24"/>
          <w:szCs w:val="24"/>
          <w:rtl/>
        </w:rPr>
        <w:t>(</w:t>
      </w:r>
      <w:r w:rsidRPr="008B7E9B">
        <w:rPr>
          <w:rFonts w:cs="David"/>
          <w:sz w:val="24"/>
          <w:szCs w:val="24"/>
          <w:rtl/>
        </w:rPr>
        <w:t xml:space="preserve"> </w:t>
      </w:r>
      <w:r w:rsidR="00EA458A">
        <w:rPr>
          <w:rFonts w:cs="David" w:hint="cs"/>
          <w:sz w:val="24"/>
          <w:szCs w:val="24"/>
          <w:rtl/>
        </w:rPr>
        <w:t xml:space="preserve">אחרי 22 שנה </w:t>
      </w:r>
      <w:proofErr w:type="spellStart"/>
      <w:r w:rsidR="00EA458A">
        <w:rPr>
          <w:rFonts w:cs="David" w:hint="cs"/>
          <w:sz w:val="24"/>
          <w:szCs w:val="24"/>
          <w:rtl/>
        </w:rPr>
        <w:t>שהכל</w:t>
      </w:r>
      <w:proofErr w:type="spellEnd"/>
      <w:r w:rsidR="00EA458A">
        <w:rPr>
          <w:rFonts w:cs="David" w:hint="cs"/>
          <w:sz w:val="24"/>
          <w:szCs w:val="24"/>
          <w:rtl/>
        </w:rPr>
        <w:t xml:space="preserve">  היה ברור)</w:t>
      </w:r>
      <w:r w:rsidRPr="008B7E9B">
        <w:rPr>
          <w:rFonts w:cs="David"/>
          <w:sz w:val="24"/>
          <w:szCs w:val="24"/>
          <w:rtl/>
        </w:rPr>
        <w:t xml:space="preserve"> </w:t>
      </w:r>
    </w:p>
    <w:p w:rsidR="00EE2B1D" w:rsidRPr="008B7E9B" w:rsidRDefault="000937DC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 w:hint="cs"/>
          <w:sz w:val="24"/>
          <w:szCs w:val="24"/>
          <w:rtl/>
        </w:rPr>
        <w:t>2</w:t>
      </w:r>
      <w:r w:rsidRPr="008B7E9B">
        <w:rPr>
          <w:rFonts w:cs="David"/>
          <w:sz w:val="24"/>
          <w:szCs w:val="24"/>
          <w:rtl/>
        </w:rPr>
        <w:t>.</w:t>
      </w:r>
      <w:r w:rsidRPr="008B7E9B">
        <w:rPr>
          <w:rFonts w:cs="David"/>
          <w:sz w:val="24"/>
          <w:szCs w:val="24"/>
          <w:rtl/>
        </w:rPr>
        <w:tab/>
        <w:t xml:space="preserve">ביום </w:t>
      </w:r>
      <w:r w:rsidRPr="008B7E9B">
        <w:rPr>
          <w:rFonts w:cs="David"/>
          <w:b/>
          <w:bCs/>
          <w:sz w:val="24"/>
          <w:szCs w:val="24"/>
          <w:rtl/>
        </w:rPr>
        <w:t>21.5.13</w:t>
      </w:r>
      <w:r w:rsidRPr="008B7E9B">
        <w:rPr>
          <w:rFonts w:cs="David"/>
          <w:sz w:val="24"/>
          <w:szCs w:val="24"/>
          <w:rtl/>
        </w:rPr>
        <w:t xml:space="preserve"> כותב מר מ. אהרונוב, סגן בכיר לנציב השרות:</w:t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ab/>
      </w:r>
      <w:r w:rsidRPr="008B7E9B">
        <w:rPr>
          <w:rFonts w:cs="David"/>
          <w:b/>
          <w:bCs/>
          <w:sz w:val="24"/>
          <w:szCs w:val="24"/>
          <w:rtl/>
        </w:rPr>
        <w:t>"נושא חישוב הגמלה נבדק בימים אלה ע"י מר לוי, שיודיעך דבר בהמשך".</w:t>
      </w:r>
      <w:r w:rsidRPr="008B7E9B">
        <w:rPr>
          <w:rFonts w:cs="David"/>
          <w:sz w:val="24"/>
          <w:szCs w:val="24"/>
          <w:rtl/>
        </w:rPr>
        <w:t xml:space="preserve"> </w:t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ab/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 w:hint="cs"/>
          <w:sz w:val="24"/>
          <w:szCs w:val="24"/>
          <w:rtl/>
        </w:rPr>
        <w:t>3</w:t>
      </w:r>
      <w:r w:rsidRPr="008B7E9B">
        <w:rPr>
          <w:rFonts w:cs="David"/>
          <w:sz w:val="24"/>
          <w:szCs w:val="24"/>
          <w:rtl/>
        </w:rPr>
        <w:t>.</w:t>
      </w:r>
      <w:r w:rsidRPr="008B7E9B">
        <w:rPr>
          <w:rFonts w:cs="David"/>
          <w:sz w:val="24"/>
          <w:szCs w:val="24"/>
          <w:rtl/>
        </w:rPr>
        <w:tab/>
        <w:t xml:space="preserve">ביום </w:t>
      </w:r>
      <w:r w:rsidRPr="008B7E9B">
        <w:rPr>
          <w:rFonts w:cs="David"/>
          <w:b/>
          <w:bCs/>
          <w:sz w:val="24"/>
          <w:szCs w:val="24"/>
          <w:rtl/>
        </w:rPr>
        <w:t>22.5.13</w:t>
      </w:r>
      <w:r w:rsidRPr="008B7E9B">
        <w:rPr>
          <w:rFonts w:cs="David"/>
          <w:sz w:val="24"/>
          <w:szCs w:val="24"/>
          <w:rtl/>
        </w:rPr>
        <w:t xml:space="preserve"> כותב </w:t>
      </w:r>
      <w:r w:rsidRPr="008B7E9B">
        <w:rPr>
          <w:rFonts w:cs="David" w:hint="cs"/>
          <w:sz w:val="24"/>
          <w:szCs w:val="24"/>
          <w:rtl/>
        </w:rPr>
        <w:t xml:space="preserve">מר </w:t>
      </w:r>
      <w:r w:rsidRPr="008B7E9B">
        <w:rPr>
          <w:rFonts w:cs="David"/>
          <w:sz w:val="24"/>
          <w:szCs w:val="24"/>
          <w:rtl/>
        </w:rPr>
        <w:t xml:space="preserve">מ. אהרונוב: </w:t>
      </w:r>
    </w:p>
    <w:p w:rsidR="008B7E9B" w:rsidRPr="008B7E9B" w:rsidRDefault="008B7E9B" w:rsidP="00264D26">
      <w:pPr>
        <w:spacing w:after="0" w:line="276" w:lineRule="auto"/>
        <w:ind w:left="793" w:hanging="793"/>
        <w:jc w:val="both"/>
        <w:rPr>
          <w:rFonts w:cs="David"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ab/>
      </w:r>
      <w:r w:rsidRPr="008B7E9B">
        <w:rPr>
          <w:rFonts w:cs="David"/>
          <w:b/>
          <w:bCs/>
          <w:sz w:val="24"/>
          <w:szCs w:val="24"/>
          <w:rtl/>
        </w:rPr>
        <w:t>"הנושא הפנסיוני שלך נמצא בבדיקה עקרונית... עד אשר תסתיים הבדיקה נידרש להמתין".</w:t>
      </w:r>
      <w:r w:rsidRPr="008B7E9B">
        <w:rPr>
          <w:rFonts w:cs="David" w:hint="cs"/>
          <w:sz w:val="24"/>
          <w:szCs w:val="24"/>
          <w:rtl/>
        </w:rPr>
        <w:t xml:space="preserve"> </w:t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ab/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 w:hint="cs"/>
          <w:sz w:val="24"/>
          <w:szCs w:val="24"/>
          <w:rtl/>
        </w:rPr>
        <w:t>4</w:t>
      </w:r>
      <w:r w:rsidRPr="008B7E9B">
        <w:rPr>
          <w:rFonts w:cs="David"/>
          <w:sz w:val="24"/>
          <w:szCs w:val="24"/>
          <w:rtl/>
        </w:rPr>
        <w:t>.</w:t>
      </w:r>
      <w:r w:rsidRPr="008B7E9B">
        <w:rPr>
          <w:rFonts w:cs="David"/>
          <w:sz w:val="24"/>
          <w:szCs w:val="24"/>
          <w:rtl/>
        </w:rPr>
        <w:tab/>
        <w:t xml:space="preserve">ביום </w:t>
      </w:r>
      <w:r w:rsidRPr="008B7E9B">
        <w:rPr>
          <w:rFonts w:cs="David"/>
          <w:b/>
          <w:bCs/>
          <w:sz w:val="24"/>
          <w:szCs w:val="24"/>
          <w:rtl/>
        </w:rPr>
        <w:t>21.7.14</w:t>
      </w:r>
      <w:r w:rsidRPr="008B7E9B">
        <w:rPr>
          <w:rFonts w:cs="David"/>
          <w:sz w:val="24"/>
          <w:szCs w:val="24"/>
          <w:rtl/>
        </w:rPr>
        <w:t xml:space="preserve"> כותב מר ציון לוי,  </w:t>
      </w:r>
      <w:proofErr w:type="spellStart"/>
      <w:r w:rsidRPr="008B7E9B">
        <w:rPr>
          <w:rFonts w:cs="David"/>
          <w:sz w:val="24"/>
          <w:szCs w:val="24"/>
          <w:rtl/>
        </w:rPr>
        <w:t>מנש"מ</w:t>
      </w:r>
      <w:proofErr w:type="spellEnd"/>
      <w:r w:rsidRPr="008B7E9B">
        <w:rPr>
          <w:rFonts w:cs="David"/>
          <w:sz w:val="24"/>
          <w:szCs w:val="24"/>
          <w:rtl/>
        </w:rPr>
        <w:t xml:space="preserve">: </w:t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ab/>
      </w:r>
      <w:r w:rsidRPr="008B7E9B">
        <w:rPr>
          <w:rFonts w:cs="David"/>
          <w:b/>
          <w:bCs/>
          <w:sz w:val="24"/>
          <w:szCs w:val="24"/>
          <w:rtl/>
        </w:rPr>
        <w:t xml:space="preserve">"מבצעים חשיבה מחודשת"..."שבסיומה נשוב ונודיעך". </w:t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ab/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8B7E9B">
        <w:rPr>
          <w:rFonts w:cs="David"/>
          <w:sz w:val="24"/>
          <w:szCs w:val="24"/>
          <w:rtl/>
        </w:rPr>
        <w:t>.</w:t>
      </w:r>
      <w:r w:rsidRPr="008B7E9B">
        <w:rPr>
          <w:rFonts w:cs="David" w:hint="cs"/>
          <w:sz w:val="24"/>
          <w:szCs w:val="24"/>
          <w:rtl/>
        </w:rPr>
        <w:t>5</w:t>
      </w:r>
      <w:r w:rsidRPr="008B7E9B">
        <w:rPr>
          <w:rFonts w:cs="David"/>
          <w:sz w:val="24"/>
          <w:szCs w:val="24"/>
          <w:rtl/>
        </w:rPr>
        <w:tab/>
        <w:t xml:space="preserve">ביום </w:t>
      </w:r>
      <w:r w:rsidRPr="008B7E9B">
        <w:rPr>
          <w:rFonts w:cs="David"/>
          <w:b/>
          <w:bCs/>
          <w:sz w:val="24"/>
          <w:szCs w:val="24"/>
          <w:rtl/>
        </w:rPr>
        <w:t>15.2.15</w:t>
      </w:r>
      <w:r w:rsidRPr="008B7E9B">
        <w:rPr>
          <w:rFonts w:cs="David"/>
          <w:sz w:val="24"/>
          <w:szCs w:val="24"/>
          <w:rtl/>
        </w:rPr>
        <w:t xml:space="preserve"> כותבת עו"ד עליזה אבן, מהלשכה המשפטית של </w:t>
      </w:r>
      <w:proofErr w:type="spellStart"/>
      <w:r w:rsidRPr="008B7E9B">
        <w:rPr>
          <w:rFonts w:cs="David"/>
          <w:sz w:val="24"/>
          <w:szCs w:val="24"/>
          <w:rtl/>
        </w:rPr>
        <w:t>נש</w:t>
      </w:r>
      <w:r w:rsidR="00EA458A">
        <w:rPr>
          <w:rFonts w:cs="David" w:hint="cs"/>
          <w:sz w:val="24"/>
          <w:szCs w:val="24"/>
          <w:rtl/>
        </w:rPr>
        <w:t>"ם</w:t>
      </w:r>
      <w:proofErr w:type="spellEnd"/>
      <w:r w:rsidR="00EA458A">
        <w:rPr>
          <w:rFonts w:cs="David" w:hint="cs"/>
          <w:sz w:val="24"/>
          <w:szCs w:val="24"/>
          <w:rtl/>
        </w:rPr>
        <w:t xml:space="preserve"> (בתיאום עם מר לוי):</w:t>
      </w:r>
      <w:r w:rsidRPr="008B7E9B">
        <w:rPr>
          <w:rFonts w:cs="David"/>
          <w:sz w:val="24"/>
          <w:szCs w:val="24"/>
          <w:rtl/>
        </w:rPr>
        <w:t xml:space="preserve"> </w:t>
      </w:r>
    </w:p>
    <w:p w:rsidR="008B7E9B" w:rsidRPr="008B7E9B" w:rsidRDefault="008B7E9B" w:rsidP="00264D26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Pr="008B7E9B">
        <w:rPr>
          <w:rFonts w:cs="David"/>
          <w:b/>
          <w:bCs/>
          <w:sz w:val="24"/>
          <w:szCs w:val="24"/>
          <w:rtl/>
        </w:rPr>
        <w:t>"פנייתך נמצאת בבדיקה ....עם תום הברור נודיעך"</w:t>
      </w:r>
      <w:r w:rsidRPr="008B7E9B">
        <w:rPr>
          <w:rFonts w:cs="David"/>
          <w:sz w:val="24"/>
          <w:szCs w:val="24"/>
          <w:rtl/>
        </w:rPr>
        <w:t xml:space="preserve">. </w:t>
      </w:r>
    </w:p>
    <w:p w:rsidR="008B7E9B" w:rsidRPr="008B7E9B" w:rsidRDefault="008B7E9B" w:rsidP="008B7E9B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8B7E9B" w:rsidRPr="008B7E9B" w:rsidRDefault="008B7E9B" w:rsidP="007D7940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8B7E9B">
        <w:rPr>
          <w:rFonts w:cs="David" w:hint="cs"/>
          <w:sz w:val="24"/>
          <w:szCs w:val="24"/>
          <w:rtl/>
        </w:rPr>
        <w:t>6</w:t>
      </w:r>
      <w:r w:rsidRPr="008B7E9B">
        <w:rPr>
          <w:rFonts w:cs="David"/>
          <w:sz w:val="24"/>
          <w:szCs w:val="24"/>
          <w:rtl/>
        </w:rPr>
        <w:t>.</w:t>
      </w:r>
      <w:r w:rsidRPr="008B7E9B">
        <w:rPr>
          <w:rFonts w:cs="David"/>
          <w:sz w:val="24"/>
          <w:szCs w:val="24"/>
          <w:rtl/>
        </w:rPr>
        <w:tab/>
        <w:t xml:space="preserve"> ביום </w:t>
      </w:r>
      <w:r w:rsidRPr="008B7E9B">
        <w:rPr>
          <w:rFonts w:cs="David"/>
          <w:b/>
          <w:bCs/>
          <w:sz w:val="24"/>
          <w:szCs w:val="24"/>
          <w:rtl/>
        </w:rPr>
        <w:t>29.5.17</w:t>
      </w:r>
      <w:r w:rsidRPr="008B7E9B">
        <w:rPr>
          <w:rFonts w:cs="David"/>
          <w:sz w:val="24"/>
          <w:szCs w:val="24"/>
          <w:rtl/>
        </w:rPr>
        <w:t xml:space="preserve"> עו"ד ר. </w:t>
      </w:r>
      <w:proofErr w:type="spellStart"/>
      <w:r w:rsidRPr="008B7E9B">
        <w:rPr>
          <w:rFonts w:cs="David"/>
          <w:sz w:val="24"/>
          <w:szCs w:val="24"/>
          <w:rtl/>
        </w:rPr>
        <w:t>דול</w:t>
      </w:r>
      <w:proofErr w:type="spellEnd"/>
      <w:r w:rsidRPr="008B7E9B">
        <w:rPr>
          <w:rFonts w:cs="David"/>
          <w:sz w:val="24"/>
          <w:szCs w:val="24"/>
          <w:rtl/>
        </w:rPr>
        <w:t xml:space="preserve">, היועץ המשפטי של הנציבות (אל נציב תלונות הציבור):               </w:t>
      </w:r>
    </w:p>
    <w:p w:rsidR="007B2395" w:rsidRPr="008B7E9B" w:rsidRDefault="008B7E9B" w:rsidP="00992F46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8B7E9B">
        <w:rPr>
          <w:rFonts w:cs="David" w:hint="cs"/>
          <w:b/>
          <w:bCs/>
          <w:sz w:val="24"/>
          <w:szCs w:val="24"/>
          <w:rtl/>
        </w:rPr>
        <w:t xml:space="preserve">                </w:t>
      </w:r>
      <w:r w:rsidRPr="008B7E9B">
        <w:rPr>
          <w:rFonts w:cs="David"/>
          <w:b/>
          <w:bCs/>
          <w:sz w:val="24"/>
          <w:szCs w:val="24"/>
          <w:rtl/>
        </w:rPr>
        <w:t>"אנו עדיין בוחנים את הבקשה".</w:t>
      </w:r>
    </w:p>
    <w:sectPr w:rsidR="007B2395" w:rsidRPr="008B7E9B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DC" w:rsidRDefault="000937DC" w:rsidP="00713BE2">
      <w:pPr>
        <w:spacing w:after="0" w:line="240" w:lineRule="auto"/>
      </w:pPr>
      <w:r>
        <w:separator/>
      </w:r>
    </w:p>
  </w:endnote>
  <w:endnote w:type="continuationSeparator" w:id="0">
    <w:p w:rsidR="000937DC" w:rsidRDefault="000937DC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62225"/>
      <w:docPartObj>
        <w:docPartGallery w:val="Page Numbers (Bottom of Page)"/>
        <w:docPartUnique/>
      </w:docPartObj>
    </w:sdtPr>
    <w:sdtEndPr>
      <w:rPr>
        <w:cs/>
      </w:rPr>
    </w:sdtEndPr>
    <w:sdtContent>
      <w:p w:rsidR="00E07610" w:rsidRDefault="00E07610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058B6" w:rsidRPr="007058B6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E07610" w:rsidRDefault="00E076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DC" w:rsidRDefault="000937DC" w:rsidP="00713BE2">
      <w:pPr>
        <w:spacing w:after="0" w:line="240" w:lineRule="auto"/>
      </w:pPr>
      <w:r>
        <w:separator/>
      </w:r>
    </w:p>
  </w:footnote>
  <w:footnote w:type="continuationSeparator" w:id="0">
    <w:p w:rsidR="000937DC" w:rsidRDefault="000937DC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4176"/>
    <w:multiLevelType w:val="hybridMultilevel"/>
    <w:tmpl w:val="C8BC7B6C"/>
    <w:lvl w:ilvl="0" w:tplc="6F6CE528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4C22"/>
    <w:multiLevelType w:val="hybridMultilevel"/>
    <w:tmpl w:val="0DA8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6C7101"/>
    <w:multiLevelType w:val="hybridMultilevel"/>
    <w:tmpl w:val="661A90CE"/>
    <w:lvl w:ilvl="0" w:tplc="A0AA0C66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b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22E"/>
    <w:multiLevelType w:val="hybridMultilevel"/>
    <w:tmpl w:val="192E593E"/>
    <w:lvl w:ilvl="0" w:tplc="2AB6E43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7" w15:restartNumberingAfterBreak="0">
    <w:nsid w:val="15A3522D"/>
    <w:multiLevelType w:val="hybridMultilevel"/>
    <w:tmpl w:val="0970516E"/>
    <w:lvl w:ilvl="0" w:tplc="ADCAB186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29D1"/>
    <w:multiLevelType w:val="hybridMultilevel"/>
    <w:tmpl w:val="2F867EF4"/>
    <w:lvl w:ilvl="0" w:tplc="C9A67E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45734"/>
    <w:multiLevelType w:val="hybridMultilevel"/>
    <w:tmpl w:val="C7DCEC50"/>
    <w:lvl w:ilvl="0" w:tplc="4690687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06EB1"/>
    <w:multiLevelType w:val="hybridMultilevel"/>
    <w:tmpl w:val="C7AE0ACE"/>
    <w:lvl w:ilvl="0" w:tplc="486CCE1C">
      <w:start w:val="36"/>
      <w:numFmt w:val="bullet"/>
      <w:lvlText w:val=""/>
      <w:lvlJc w:val="left"/>
      <w:pPr>
        <w:ind w:left="302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3" w15:restartNumberingAfterBreak="0">
    <w:nsid w:val="4A0B4545"/>
    <w:multiLevelType w:val="hybridMultilevel"/>
    <w:tmpl w:val="1820023E"/>
    <w:lvl w:ilvl="0" w:tplc="ED8CDD0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447F1"/>
    <w:multiLevelType w:val="hybridMultilevel"/>
    <w:tmpl w:val="09A8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97DEB"/>
    <w:multiLevelType w:val="hybridMultilevel"/>
    <w:tmpl w:val="C910FD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5"/>
  </w:num>
  <w:num w:numId="12">
    <w:abstractNumId w:val="15"/>
  </w:num>
  <w:num w:numId="13">
    <w:abstractNumId w:val="2"/>
  </w:num>
  <w:num w:numId="14">
    <w:abstractNumId w:val="17"/>
  </w:num>
  <w:num w:numId="15">
    <w:abstractNumId w:val="4"/>
  </w:num>
  <w:num w:numId="16">
    <w:abstractNumId w:val="1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1103B"/>
    <w:rsid w:val="00023273"/>
    <w:rsid w:val="00027409"/>
    <w:rsid w:val="0003546A"/>
    <w:rsid w:val="00042823"/>
    <w:rsid w:val="0005768E"/>
    <w:rsid w:val="000937DC"/>
    <w:rsid w:val="00093C7C"/>
    <w:rsid w:val="000947AA"/>
    <w:rsid w:val="000A1686"/>
    <w:rsid w:val="000B082B"/>
    <w:rsid w:val="000B0C3E"/>
    <w:rsid w:val="000C3C96"/>
    <w:rsid w:val="00142FC0"/>
    <w:rsid w:val="001552E1"/>
    <w:rsid w:val="0016619D"/>
    <w:rsid w:val="001B747E"/>
    <w:rsid w:val="001C36DF"/>
    <w:rsid w:val="001D0B30"/>
    <w:rsid w:val="001F004B"/>
    <w:rsid w:val="001F1F41"/>
    <w:rsid w:val="00200D79"/>
    <w:rsid w:val="00214697"/>
    <w:rsid w:val="002159FA"/>
    <w:rsid w:val="00225631"/>
    <w:rsid w:val="002449E0"/>
    <w:rsid w:val="00246085"/>
    <w:rsid w:val="00252D24"/>
    <w:rsid w:val="00261D37"/>
    <w:rsid w:val="00264736"/>
    <w:rsid w:val="00264D26"/>
    <w:rsid w:val="00286A02"/>
    <w:rsid w:val="002A3C5E"/>
    <w:rsid w:val="002B0A92"/>
    <w:rsid w:val="002C27DB"/>
    <w:rsid w:val="002E779C"/>
    <w:rsid w:val="0033496F"/>
    <w:rsid w:val="003460F1"/>
    <w:rsid w:val="00347F28"/>
    <w:rsid w:val="003760FA"/>
    <w:rsid w:val="003A4C2A"/>
    <w:rsid w:val="003B446A"/>
    <w:rsid w:val="003B4FCB"/>
    <w:rsid w:val="003D3A2B"/>
    <w:rsid w:val="003F706B"/>
    <w:rsid w:val="00423222"/>
    <w:rsid w:val="004860DF"/>
    <w:rsid w:val="00493B01"/>
    <w:rsid w:val="004D2307"/>
    <w:rsid w:val="004E3FF1"/>
    <w:rsid w:val="004E424D"/>
    <w:rsid w:val="004F022F"/>
    <w:rsid w:val="004F3451"/>
    <w:rsid w:val="004F410B"/>
    <w:rsid w:val="005113E0"/>
    <w:rsid w:val="005432F4"/>
    <w:rsid w:val="00576281"/>
    <w:rsid w:val="00596CA3"/>
    <w:rsid w:val="005B4865"/>
    <w:rsid w:val="005C0185"/>
    <w:rsid w:val="005E5BD6"/>
    <w:rsid w:val="005F0654"/>
    <w:rsid w:val="006020FC"/>
    <w:rsid w:val="0061268E"/>
    <w:rsid w:val="00617485"/>
    <w:rsid w:val="006209E0"/>
    <w:rsid w:val="006273E1"/>
    <w:rsid w:val="00633203"/>
    <w:rsid w:val="006364E7"/>
    <w:rsid w:val="00643359"/>
    <w:rsid w:val="0064404A"/>
    <w:rsid w:val="006451E7"/>
    <w:rsid w:val="006453E1"/>
    <w:rsid w:val="00676C79"/>
    <w:rsid w:val="0067701C"/>
    <w:rsid w:val="00677EC3"/>
    <w:rsid w:val="00693755"/>
    <w:rsid w:val="006B36C2"/>
    <w:rsid w:val="006C2093"/>
    <w:rsid w:val="006C2C9F"/>
    <w:rsid w:val="006D166B"/>
    <w:rsid w:val="006D35EA"/>
    <w:rsid w:val="006D5E47"/>
    <w:rsid w:val="006D739F"/>
    <w:rsid w:val="006E4B1F"/>
    <w:rsid w:val="007058B6"/>
    <w:rsid w:val="00706D03"/>
    <w:rsid w:val="00713794"/>
    <w:rsid w:val="00713BE2"/>
    <w:rsid w:val="00714C8A"/>
    <w:rsid w:val="007274E0"/>
    <w:rsid w:val="00730B2C"/>
    <w:rsid w:val="0073182E"/>
    <w:rsid w:val="007372AB"/>
    <w:rsid w:val="007462F1"/>
    <w:rsid w:val="00746DF7"/>
    <w:rsid w:val="00761E31"/>
    <w:rsid w:val="007802F5"/>
    <w:rsid w:val="00782CC8"/>
    <w:rsid w:val="007A63AE"/>
    <w:rsid w:val="007B2395"/>
    <w:rsid w:val="007B4B73"/>
    <w:rsid w:val="007D3109"/>
    <w:rsid w:val="007D7940"/>
    <w:rsid w:val="00801290"/>
    <w:rsid w:val="00804B42"/>
    <w:rsid w:val="0080632D"/>
    <w:rsid w:val="00812336"/>
    <w:rsid w:val="00830594"/>
    <w:rsid w:val="0083133E"/>
    <w:rsid w:val="008428B4"/>
    <w:rsid w:val="00845EA6"/>
    <w:rsid w:val="008543EC"/>
    <w:rsid w:val="00871388"/>
    <w:rsid w:val="00881BF4"/>
    <w:rsid w:val="008855E4"/>
    <w:rsid w:val="0088752F"/>
    <w:rsid w:val="00895219"/>
    <w:rsid w:val="008A208B"/>
    <w:rsid w:val="008B7E9B"/>
    <w:rsid w:val="008F22D9"/>
    <w:rsid w:val="00916442"/>
    <w:rsid w:val="00916DE8"/>
    <w:rsid w:val="0092220D"/>
    <w:rsid w:val="009465FD"/>
    <w:rsid w:val="00974F9D"/>
    <w:rsid w:val="00992F46"/>
    <w:rsid w:val="009938C5"/>
    <w:rsid w:val="009B0CC8"/>
    <w:rsid w:val="009D3796"/>
    <w:rsid w:val="00A52F95"/>
    <w:rsid w:val="00A61567"/>
    <w:rsid w:val="00A9565C"/>
    <w:rsid w:val="00AC1E3F"/>
    <w:rsid w:val="00AD08C6"/>
    <w:rsid w:val="00AE0ADE"/>
    <w:rsid w:val="00AE158E"/>
    <w:rsid w:val="00AE3A6B"/>
    <w:rsid w:val="00AE3ABF"/>
    <w:rsid w:val="00B16F08"/>
    <w:rsid w:val="00B22D2D"/>
    <w:rsid w:val="00B32E31"/>
    <w:rsid w:val="00B3409C"/>
    <w:rsid w:val="00B45E93"/>
    <w:rsid w:val="00B76408"/>
    <w:rsid w:val="00BA4100"/>
    <w:rsid w:val="00BB0D29"/>
    <w:rsid w:val="00BC0125"/>
    <w:rsid w:val="00BE7E4E"/>
    <w:rsid w:val="00BF1C26"/>
    <w:rsid w:val="00BF4E65"/>
    <w:rsid w:val="00C01A83"/>
    <w:rsid w:val="00C13E9A"/>
    <w:rsid w:val="00C141E3"/>
    <w:rsid w:val="00C260F6"/>
    <w:rsid w:val="00C26BA1"/>
    <w:rsid w:val="00C37357"/>
    <w:rsid w:val="00C42118"/>
    <w:rsid w:val="00C44847"/>
    <w:rsid w:val="00C45550"/>
    <w:rsid w:val="00C55514"/>
    <w:rsid w:val="00C87E31"/>
    <w:rsid w:val="00C9426D"/>
    <w:rsid w:val="00CA2158"/>
    <w:rsid w:val="00CE62D2"/>
    <w:rsid w:val="00D247DD"/>
    <w:rsid w:val="00D30EC6"/>
    <w:rsid w:val="00D40B68"/>
    <w:rsid w:val="00D431FA"/>
    <w:rsid w:val="00D50470"/>
    <w:rsid w:val="00D65465"/>
    <w:rsid w:val="00D82D0E"/>
    <w:rsid w:val="00D86475"/>
    <w:rsid w:val="00D94E30"/>
    <w:rsid w:val="00DB4454"/>
    <w:rsid w:val="00DB5976"/>
    <w:rsid w:val="00DC0668"/>
    <w:rsid w:val="00DC1452"/>
    <w:rsid w:val="00DD7FE2"/>
    <w:rsid w:val="00E032E5"/>
    <w:rsid w:val="00E0583C"/>
    <w:rsid w:val="00E07610"/>
    <w:rsid w:val="00E13D69"/>
    <w:rsid w:val="00E2397B"/>
    <w:rsid w:val="00E24354"/>
    <w:rsid w:val="00E43AC6"/>
    <w:rsid w:val="00E75021"/>
    <w:rsid w:val="00EA3B05"/>
    <w:rsid w:val="00EA458A"/>
    <w:rsid w:val="00EA57C3"/>
    <w:rsid w:val="00EB0957"/>
    <w:rsid w:val="00EC3D67"/>
    <w:rsid w:val="00EC3DB3"/>
    <w:rsid w:val="00ED4F32"/>
    <w:rsid w:val="00EE0B30"/>
    <w:rsid w:val="00EE35AE"/>
    <w:rsid w:val="00F0295C"/>
    <w:rsid w:val="00F129E8"/>
    <w:rsid w:val="00F21400"/>
    <w:rsid w:val="00F25592"/>
    <w:rsid w:val="00F32267"/>
    <w:rsid w:val="00F36271"/>
    <w:rsid w:val="00F56227"/>
    <w:rsid w:val="00F6297B"/>
    <w:rsid w:val="00F96D81"/>
    <w:rsid w:val="00FA5DF5"/>
    <w:rsid w:val="00FB6CB5"/>
    <w:rsid w:val="00FB7394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041E-A964-4218-A503-785E1D7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  <w:style w:type="character" w:styleId="a8">
    <w:name w:val="annotation reference"/>
    <w:basedOn w:val="a0"/>
    <w:uiPriority w:val="99"/>
    <w:semiHidden/>
    <w:unhideWhenUsed/>
    <w:rsid w:val="00D8647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6475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D8647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6475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D8647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86475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D864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D8647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723B-0347-4991-9687-6327FFAB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1042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10</cp:revision>
  <cp:lastPrinted>2017-08-31T12:46:00Z</cp:lastPrinted>
  <dcterms:created xsi:type="dcterms:W3CDTF">2022-02-01T14:54:00Z</dcterms:created>
  <dcterms:modified xsi:type="dcterms:W3CDTF">2022-02-02T09:39:00Z</dcterms:modified>
</cp:coreProperties>
</file>