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E41" w:rsidRPr="00496E41" w:rsidRDefault="00B068AF" w:rsidP="006F52E3">
      <w:pPr>
        <w:spacing w:after="0" w:line="360" w:lineRule="auto"/>
        <w:ind w:left="-99"/>
        <w:jc w:val="both"/>
        <w:rPr>
          <w:rFonts w:cs="David"/>
          <w:b/>
          <w:bCs/>
          <w:sz w:val="24"/>
          <w:szCs w:val="24"/>
          <w:rtl/>
        </w:rPr>
      </w:pPr>
      <w:r>
        <w:rPr>
          <w:rFonts w:ascii="Times New Roman" w:eastAsia="Times New Roman" w:hAnsi="Times New Roman" w:cs="David" w:hint="cs"/>
          <w:sz w:val="24"/>
          <w:szCs w:val="24"/>
          <w:rtl/>
        </w:rPr>
        <w:t xml:space="preserve"> </w:t>
      </w:r>
      <w:r w:rsidR="006F52E3">
        <w:rPr>
          <w:rFonts w:hint="cs"/>
          <w:rtl/>
        </w:rPr>
        <w:t xml:space="preserve">        </w:t>
      </w:r>
      <w:r w:rsidR="00496E41" w:rsidRPr="00496E41">
        <w:rPr>
          <w:rFonts w:hint="cs"/>
          <w:rtl/>
        </w:rPr>
        <w:t xml:space="preserve">  </w:t>
      </w:r>
      <w:r w:rsidR="00496E41" w:rsidRPr="00496E41">
        <w:rPr>
          <w:rFonts w:cs="David" w:hint="cs"/>
          <w:sz w:val="24"/>
          <w:szCs w:val="24"/>
          <w:rtl/>
        </w:rPr>
        <w:t xml:space="preserve">                                                                                                               </w:t>
      </w:r>
      <w:r w:rsidR="00496E41" w:rsidRPr="00496E41">
        <w:rPr>
          <w:rFonts w:cs="David" w:hint="cs"/>
          <w:b/>
          <w:bCs/>
          <w:sz w:val="24"/>
          <w:szCs w:val="24"/>
          <w:rtl/>
        </w:rPr>
        <w:t xml:space="preserve">שמעון </w:t>
      </w:r>
      <w:proofErr w:type="spellStart"/>
      <w:r w:rsidR="00496E41" w:rsidRPr="00496E41">
        <w:rPr>
          <w:rFonts w:cs="David" w:hint="cs"/>
          <w:b/>
          <w:bCs/>
          <w:sz w:val="24"/>
          <w:szCs w:val="24"/>
          <w:rtl/>
        </w:rPr>
        <w:t>הכסטר</w:t>
      </w:r>
      <w:proofErr w:type="spellEnd"/>
    </w:p>
    <w:p w:rsidR="00496E41" w:rsidRPr="00496E41" w:rsidRDefault="00496E41" w:rsidP="00496E41">
      <w:pPr>
        <w:spacing w:after="0" w:line="288" w:lineRule="auto"/>
        <w:rPr>
          <w:rFonts w:cs="David"/>
          <w:b/>
          <w:bCs/>
          <w:sz w:val="24"/>
          <w:szCs w:val="24"/>
          <w:rtl/>
        </w:rPr>
      </w:pPr>
      <w:r w:rsidRPr="00496E41">
        <w:rPr>
          <w:rFonts w:cs="David" w:hint="cs"/>
          <w:b/>
          <w:bCs/>
          <w:sz w:val="24"/>
          <w:szCs w:val="24"/>
          <w:rtl/>
        </w:rPr>
        <w:t xml:space="preserve">                                                                                                                           רחוב </w:t>
      </w:r>
      <w:proofErr w:type="spellStart"/>
      <w:r w:rsidRPr="00496E41">
        <w:rPr>
          <w:rFonts w:cs="David" w:hint="cs"/>
          <w:b/>
          <w:bCs/>
          <w:sz w:val="24"/>
          <w:szCs w:val="24"/>
          <w:rtl/>
        </w:rPr>
        <w:t>גרץ</w:t>
      </w:r>
      <w:proofErr w:type="spellEnd"/>
      <w:r w:rsidRPr="00496E41">
        <w:rPr>
          <w:rFonts w:cs="David" w:hint="cs"/>
          <w:b/>
          <w:bCs/>
          <w:sz w:val="24"/>
          <w:szCs w:val="24"/>
          <w:rtl/>
        </w:rPr>
        <w:t xml:space="preserve"> 7 </w:t>
      </w:r>
    </w:p>
    <w:p w:rsidR="00496E41" w:rsidRPr="00496E41" w:rsidRDefault="00496E41" w:rsidP="00496E41">
      <w:pPr>
        <w:spacing w:after="0" w:line="288" w:lineRule="auto"/>
        <w:jc w:val="center"/>
        <w:rPr>
          <w:rFonts w:cs="David"/>
          <w:b/>
          <w:bCs/>
          <w:sz w:val="24"/>
          <w:szCs w:val="24"/>
          <w:u w:val="single"/>
          <w:rtl/>
        </w:rPr>
      </w:pPr>
      <w:r w:rsidRPr="00496E41">
        <w:rPr>
          <w:rFonts w:cs="David" w:hint="cs"/>
          <w:b/>
          <w:bCs/>
          <w:sz w:val="24"/>
          <w:szCs w:val="24"/>
          <w:rtl/>
        </w:rPr>
        <w:t xml:space="preserve">                                                                                                                  </w:t>
      </w:r>
      <w:r w:rsidRPr="00496E41">
        <w:rPr>
          <w:rFonts w:cs="David" w:hint="cs"/>
          <w:b/>
          <w:bCs/>
          <w:sz w:val="24"/>
          <w:szCs w:val="24"/>
          <w:u w:val="single"/>
          <w:rtl/>
        </w:rPr>
        <w:t>ירושלים 93111</w:t>
      </w:r>
    </w:p>
    <w:p w:rsidR="00496E41" w:rsidRPr="00496E41" w:rsidRDefault="00496E41" w:rsidP="00496E41">
      <w:pPr>
        <w:spacing w:after="0" w:line="288" w:lineRule="auto"/>
        <w:jc w:val="right"/>
        <w:rPr>
          <w:rFonts w:cs="David"/>
          <w:b/>
          <w:bCs/>
          <w:sz w:val="24"/>
          <w:szCs w:val="24"/>
          <w:rtl/>
        </w:rPr>
      </w:pPr>
      <w:r w:rsidRPr="00496E41">
        <w:rPr>
          <w:rFonts w:cs="David" w:hint="cs"/>
          <w:b/>
          <w:bCs/>
          <w:sz w:val="24"/>
          <w:szCs w:val="24"/>
          <w:rtl/>
        </w:rPr>
        <w:t xml:space="preserve">       טלפון: 053-5318186</w:t>
      </w:r>
    </w:p>
    <w:p w:rsidR="00496E41" w:rsidRPr="00496E41" w:rsidRDefault="00496E41" w:rsidP="00496E41">
      <w:pPr>
        <w:spacing w:after="0" w:line="288" w:lineRule="auto"/>
        <w:jc w:val="both"/>
        <w:rPr>
          <w:rFonts w:cs="David"/>
          <w:sz w:val="24"/>
          <w:szCs w:val="24"/>
          <w:rtl/>
        </w:rPr>
      </w:pPr>
      <w:r w:rsidRPr="00496E41">
        <w:rPr>
          <w:rFonts w:cs="David" w:hint="cs"/>
          <w:sz w:val="24"/>
          <w:szCs w:val="24"/>
          <w:rtl/>
        </w:rPr>
        <w:t>לכב'                                                                                                                    ת.ז. 000388587</w:t>
      </w:r>
    </w:p>
    <w:p w:rsidR="00496E41" w:rsidRPr="00496E41" w:rsidRDefault="00496E41" w:rsidP="00496E41">
      <w:pPr>
        <w:spacing w:after="0" w:line="288" w:lineRule="auto"/>
        <w:jc w:val="both"/>
        <w:rPr>
          <w:rFonts w:cs="David"/>
          <w:sz w:val="24"/>
          <w:szCs w:val="24"/>
          <w:rtl/>
        </w:rPr>
      </w:pPr>
      <w:r w:rsidRPr="00496E41">
        <w:rPr>
          <w:rFonts w:cs="David" w:hint="cs"/>
          <w:sz w:val="24"/>
          <w:szCs w:val="24"/>
          <w:rtl/>
        </w:rPr>
        <w:t>עו"ד טלי כהן, סגנית מנהל אגף</w:t>
      </w:r>
    </w:p>
    <w:p w:rsidR="00496E41" w:rsidRPr="00496E41" w:rsidRDefault="00496E41" w:rsidP="00496E41">
      <w:pPr>
        <w:spacing w:after="0" w:line="288" w:lineRule="auto"/>
        <w:jc w:val="both"/>
        <w:rPr>
          <w:rFonts w:cs="David"/>
          <w:sz w:val="24"/>
          <w:szCs w:val="24"/>
          <w:rtl/>
        </w:rPr>
      </w:pPr>
      <w:r w:rsidRPr="00496E41">
        <w:rPr>
          <w:rFonts w:cs="David" w:hint="cs"/>
          <w:sz w:val="24"/>
          <w:szCs w:val="24"/>
          <w:rtl/>
        </w:rPr>
        <w:t>נציבות תלונות הציבור</w:t>
      </w:r>
    </w:p>
    <w:p w:rsidR="00496E41" w:rsidRPr="00496E41" w:rsidRDefault="00496E41" w:rsidP="004F5C66">
      <w:pPr>
        <w:spacing w:after="0" w:line="288" w:lineRule="auto"/>
        <w:rPr>
          <w:rFonts w:cs="David"/>
          <w:b/>
          <w:bCs/>
          <w:sz w:val="24"/>
          <w:szCs w:val="24"/>
          <w:rtl/>
        </w:rPr>
      </w:pPr>
      <w:r w:rsidRPr="00496E41">
        <w:rPr>
          <w:rFonts w:cs="David" w:hint="cs"/>
          <w:sz w:val="24"/>
          <w:szCs w:val="24"/>
          <w:rtl/>
        </w:rPr>
        <w:t xml:space="preserve">                                                                                                             ירושלים,  </w:t>
      </w:r>
      <w:r w:rsidR="009F60E7">
        <w:rPr>
          <w:rFonts w:cs="David" w:hint="cs"/>
          <w:sz w:val="24"/>
          <w:szCs w:val="24"/>
          <w:rtl/>
        </w:rPr>
        <w:t>י"ח</w:t>
      </w:r>
      <w:r w:rsidRPr="00496E41">
        <w:rPr>
          <w:rFonts w:cs="David" w:hint="cs"/>
          <w:sz w:val="24"/>
          <w:szCs w:val="24"/>
          <w:rtl/>
        </w:rPr>
        <w:t xml:space="preserve"> </w:t>
      </w:r>
      <w:r w:rsidR="009F60E7">
        <w:rPr>
          <w:rFonts w:cs="David" w:hint="cs"/>
          <w:sz w:val="24"/>
          <w:szCs w:val="24"/>
          <w:rtl/>
        </w:rPr>
        <w:t>חשוון</w:t>
      </w:r>
      <w:r w:rsidRPr="00496E41">
        <w:rPr>
          <w:rFonts w:cs="David" w:hint="cs"/>
          <w:sz w:val="24"/>
          <w:szCs w:val="24"/>
          <w:rtl/>
        </w:rPr>
        <w:t xml:space="preserve"> תשע"</w:t>
      </w:r>
      <w:r w:rsidR="009F60E7">
        <w:rPr>
          <w:rFonts w:cs="David" w:hint="cs"/>
          <w:sz w:val="24"/>
          <w:szCs w:val="24"/>
          <w:rtl/>
        </w:rPr>
        <w:t>ח</w:t>
      </w:r>
    </w:p>
    <w:p w:rsidR="00496E41" w:rsidRPr="00496E41" w:rsidRDefault="00496E41" w:rsidP="009F60E7">
      <w:pPr>
        <w:spacing w:after="0" w:line="240" w:lineRule="auto"/>
        <w:jc w:val="center"/>
        <w:rPr>
          <w:rFonts w:cs="David"/>
          <w:b/>
          <w:bCs/>
          <w:sz w:val="24"/>
          <w:szCs w:val="24"/>
          <w:rtl/>
        </w:rPr>
      </w:pPr>
      <w:r w:rsidRPr="00496E41">
        <w:rPr>
          <w:rFonts w:cs="David" w:hint="cs"/>
          <w:sz w:val="24"/>
          <w:szCs w:val="24"/>
          <w:rtl/>
        </w:rPr>
        <w:t xml:space="preserve">                                                                                                                               </w:t>
      </w:r>
      <w:r w:rsidR="009F60E7">
        <w:rPr>
          <w:rFonts w:cs="David" w:hint="cs"/>
          <w:sz w:val="24"/>
          <w:szCs w:val="24"/>
          <w:rtl/>
        </w:rPr>
        <w:t xml:space="preserve"> 6 נובמבר </w:t>
      </w:r>
      <w:r>
        <w:rPr>
          <w:rFonts w:cs="David" w:hint="cs"/>
          <w:sz w:val="24"/>
          <w:szCs w:val="24"/>
          <w:rtl/>
        </w:rPr>
        <w:t>2017</w:t>
      </w:r>
    </w:p>
    <w:p w:rsidR="00496E41" w:rsidRPr="00496E41" w:rsidRDefault="00496E41" w:rsidP="00496E41">
      <w:pPr>
        <w:spacing w:after="0" w:line="240" w:lineRule="auto"/>
        <w:jc w:val="center"/>
        <w:rPr>
          <w:rFonts w:cs="David"/>
          <w:b/>
          <w:bCs/>
          <w:sz w:val="24"/>
          <w:szCs w:val="24"/>
          <w:rtl/>
        </w:rPr>
      </w:pPr>
    </w:p>
    <w:p w:rsidR="00496E41" w:rsidRPr="00496E41" w:rsidRDefault="00496E41" w:rsidP="00496E41">
      <w:pPr>
        <w:tabs>
          <w:tab w:val="left" w:pos="2021"/>
          <w:tab w:val="center" w:pos="4153"/>
        </w:tabs>
        <w:spacing w:after="0" w:line="240" w:lineRule="auto"/>
        <w:rPr>
          <w:rFonts w:cs="David"/>
          <w:b/>
          <w:bCs/>
          <w:sz w:val="24"/>
          <w:szCs w:val="24"/>
          <w:rtl/>
        </w:rPr>
      </w:pPr>
    </w:p>
    <w:p w:rsidR="00496E41" w:rsidRPr="00496E41" w:rsidRDefault="00496E41" w:rsidP="00496E41">
      <w:pPr>
        <w:tabs>
          <w:tab w:val="left" w:pos="2021"/>
          <w:tab w:val="center" w:pos="4153"/>
        </w:tabs>
        <w:spacing w:after="0" w:line="240" w:lineRule="auto"/>
        <w:jc w:val="center"/>
        <w:rPr>
          <w:rFonts w:cs="David"/>
          <w:sz w:val="24"/>
          <w:szCs w:val="24"/>
          <w:rtl/>
        </w:rPr>
      </w:pPr>
      <w:r w:rsidRPr="00496E41">
        <w:rPr>
          <w:rFonts w:cs="David" w:hint="cs"/>
          <w:b/>
          <w:bCs/>
          <w:sz w:val="24"/>
          <w:szCs w:val="24"/>
          <w:rtl/>
        </w:rPr>
        <w:t>הנדון</w:t>
      </w:r>
      <w:r w:rsidR="009F60E7">
        <w:rPr>
          <w:rFonts w:cs="David" w:hint="cs"/>
          <w:sz w:val="24"/>
          <w:szCs w:val="24"/>
          <w:rtl/>
        </w:rPr>
        <w:t xml:space="preserve">: </w:t>
      </w:r>
      <w:r w:rsidR="009F60E7" w:rsidRPr="009F60E7">
        <w:rPr>
          <w:rFonts w:cs="David" w:hint="cs"/>
          <w:b/>
          <w:bCs/>
          <w:sz w:val="24"/>
          <w:szCs w:val="24"/>
          <w:u w:val="single"/>
          <w:rtl/>
        </w:rPr>
        <w:t>השלמות ל</w:t>
      </w:r>
      <w:r w:rsidRPr="009F60E7">
        <w:rPr>
          <w:rFonts w:cs="David" w:hint="cs"/>
          <w:b/>
          <w:bCs/>
          <w:sz w:val="24"/>
          <w:szCs w:val="24"/>
          <w:u w:val="single"/>
          <w:rtl/>
        </w:rPr>
        <w:t>תלונה</w:t>
      </w:r>
      <w:r w:rsidRPr="00496E41">
        <w:rPr>
          <w:rFonts w:cs="David" w:hint="cs"/>
          <w:b/>
          <w:bCs/>
          <w:sz w:val="24"/>
          <w:szCs w:val="24"/>
          <w:u w:val="single"/>
          <w:rtl/>
        </w:rPr>
        <w:t xml:space="preserve"> נגד נציבות שרות המדינה </w:t>
      </w:r>
      <w:r w:rsidRPr="00496E41">
        <w:rPr>
          <w:rFonts w:cs="David"/>
          <w:b/>
          <w:bCs/>
          <w:sz w:val="24"/>
          <w:szCs w:val="24"/>
          <w:u w:val="single"/>
          <w:rtl/>
        </w:rPr>
        <w:t>–</w:t>
      </w:r>
      <w:r w:rsidRPr="00496E41">
        <w:rPr>
          <w:rFonts w:cs="David" w:hint="cs"/>
          <w:b/>
          <w:bCs/>
          <w:sz w:val="24"/>
          <w:szCs w:val="24"/>
          <w:u w:val="single"/>
          <w:rtl/>
        </w:rPr>
        <w:t xml:space="preserve"> תיק מס 1035396 </w:t>
      </w:r>
    </w:p>
    <w:p w:rsidR="009F60E7" w:rsidRDefault="00496E41" w:rsidP="009F60E7">
      <w:pPr>
        <w:spacing w:after="0" w:line="240" w:lineRule="auto"/>
        <w:rPr>
          <w:rFonts w:cs="David"/>
          <w:sz w:val="24"/>
          <w:szCs w:val="24"/>
          <w:rtl/>
        </w:rPr>
      </w:pPr>
      <w:r w:rsidRPr="00496E41">
        <w:rPr>
          <w:rFonts w:cs="David" w:hint="cs"/>
          <w:sz w:val="24"/>
          <w:szCs w:val="24"/>
          <w:rtl/>
        </w:rPr>
        <w:t xml:space="preserve">                              סימוכין: </w:t>
      </w:r>
      <w:r w:rsidR="008747F1">
        <w:rPr>
          <w:rFonts w:cs="David" w:hint="cs"/>
          <w:sz w:val="24"/>
          <w:szCs w:val="24"/>
          <w:rtl/>
        </w:rPr>
        <w:t xml:space="preserve">1. </w:t>
      </w:r>
      <w:r w:rsidRPr="00496E41">
        <w:rPr>
          <w:rFonts w:cs="David" w:hint="cs"/>
          <w:sz w:val="24"/>
          <w:szCs w:val="24"/>
          <w:rtl/>
        </w:rPr>
        <w:t>מכתב</w:t>
      </w:r>
      <w:r w:rsidR="009F60E7">
        <w:rPr>
          <w:rFonts w:cs="David" w:hint="cs"/>
          <w:sz w:val="24"/>
          <w:szCs w:val="24"/>
          <w:rtl/>
        </w:rPr>
        <w:t>י  אליך 15 לספטמבר 2017</w:t>
      </w:r>
    </w:p>
    <w:p w:rsidR="008747F1" w:rsidRDefault="009F60E7" w:rsidP="009F60E7">
      <w:pPr>
        <w:spacing w:after="0" w:line="240" w:lineRule="auto"/>
        <w:rPr>
          <w:rFonts w:cs="David"/>
          <w:sz w:val="24"/>
          <w:szCs w:val="24"/>
          <w:rtl/>
        </w:rPr>
      </w:pPr>
      <w:r>
        <w:rPr>
          <w:rFonts w:cs="David" w:hint="cs"/>
          <w:sz w:val="24"/>
          <w:szCs w:val="24"/>
          <w:rtl/>
        </w:rPr>
        <w:t xml:space="preserve">                                             2. מכתבי אליך </w:t>
      </w:r>
      <w:r w:rsidR="008747F1">
        <w:rPr>
          <w:rFonts w:cs="David" w:hint="cs"/>
          <w:sz w:val="24"/>
          <w:szCs w:val="24"/>
          <w:rtl/>
        </w:rPr>
        <w:t>מ-31.7.2017</w:t>
      </w:r>
    </w:p>
    <w:p w:rsidR="008747F1" w:rsidRDefault="008747F1" w:rsidP="00496E41">
      <w:pPr>
        <w:spacing w:after="0" w:line="240" w:lineRule="auto"/>
        <w:rPr>
          <w:rFonts w:cs="David"/>
          <w:sz w:val="24"/>
          <w:szCs w:val="24"/>
          <w:rtl/>
        </w:rPr>
      </w:pPr>
    </w:p>
    <w:p w:rsidR="007855DD" w:rsidRDefault="00CA27F7" w:rsidP="00C64F2B">
      <w:pPr>
        <w:pStyle w:val="a3"/>
        <w:numPr>
          <w:ilvl w:val="0"/>
          <w:numId w:val="30"/>
        </w:numPr>
        <w:spacing w:after="0" w:line="360" w:lineRule="auto"/>
        <w:ind w:left="43" w:hanging="283"/>
        <w:rPr>
          <w:rFonts w:cs="David"/>
          <w:sz w:val="24"/>
          <w:szCs w:val="24"/>
        </w:rPr>
      </w:pPr>
      <w:r w:rsidRPr="009369C4">
        <w:rPr>
          <w:rFonts w:cs="David" w:hint="cs"/>
          <w:sz w:val="24"/>
          <w:szCs w:val="24"/>
          <w:rtl/>
        </w:rPr>
        <w:t xml:space="preserve">מכתבי נציבות שרות המדינה </w:t>
      </w:r>
      <w:r w:rsidRPr="009369C4">
        <w:rPr>
          <w:rFonts w:cs="David"/>
          <w:sz w:val="24"/>
          <w:szCs w:val="24"/>
          <w:rtl/>
        </w:rPr>
        <w:t>–</w:t>
      </w:r>
      <w:r w:rsidRPr="009369C4">
        <w:rPr>
          <w:rFonts w:cs="David" w:hint="cs"/>
          <w:sz w:val="24"/>
          <w:szCs w:val="24"/>
          <w:rtl/>
        </w:rPr>
        <w:t>אלי וגם אלייך- מאשרים שוב ושוב את העובדה ש</w:t>
      </w:r>
      <w:r w:rsidR="00BF1766" w:rsidRPr="009369C4">
        <w:rPr>
          <w:rFonts w:cs="David" w:hint="cs"/>
          <w:sz w:val="24"/>
          <w:szCs w:val="24"/>
          <w:rtl/>
        </w:rPr>
        <w:t xml:space="preserve">לאורך שנים ארוכות אכן בוצעו </w:t>
      </w:r>
      <w:r w:rsidRPr="009369C4">
        <w:rPr>
          <w:rFonts w:cs="David" w:hint="cs"/>
          <w:sz w:val="24"/>
          <w:szCs w:val="24"/>
          <w:rtl/>
        </w:rPr>
        <w:t xml:space="preserve">ניכויים ממשכורתי כחלקי במימון עלויות הפנסיה שלי </w:t>
      </w:r>
      <w:r w:rsidR="00BF1766" w:rsidRPr="009369C4">
        <w:rPr>
          <w:rFonts w:cs="David" w:hint="cs"/>
          <w:sz w:val="24"/>
          <w:szCs w:val="24"/>
          <w:rtl/>
        </w:rPr>
        <w:t>ב</w:t>
      </w:r>
      <w:r w:rsidRPr="009369C4">
        <w:rPr>
          <w:rFonts w:cs="David" w:hint="cs"/>
          <w:sz w:val="24"/>
          <w:szCs w:val="24"/>
          <w:rtl/>
        </w:rPr>
        <w:t xml:space="preserve">הנחה </w:t>
      </w:r>
      <w:proofErr w:type="spellStart"/>
      <w:r w:rsidRPr="009369C4">
        <w:rPr>
          <w:rFonts w:cs="David" w:hint="cs"/>
          <w:sz w:val="24"/>
          <w:szCs w:val="24"/>
          <w:rtl/>
        </w:rPr>
        <w:t>שהגימלה</w:t>
      </w:r>
      <w:proofErr w:type="spellEnd"/>
      <w:r w:rsidRPr="009369C4">
        <w:rPr>
          <w:rFonts w:cs="David" w:hint="cs"/>
          <w:sz w:val="24"/>
          <w:szCs w:val="24"/>
          <w:rtl/>
        </w:rPr>
        <w:t xml:space="preserve"> לה אהיה זכאי תהיה כפי שאני תובע</w:t>
      </w:r>
      <w:r w:rsidR="0007506E" w:rsidRPr="009369C4">
        <w:rPr>
          <w:rFonts w:cs="David" w:hint="cs"/>
          <w:sz w:val="24"/>
          <w:szCs w:val="24"/>
          <w:rtl/>
        </w:rPr>
        <w:t xml:space="preserve"> </w:t>
      </w:r>
      <w:r w:rsidR="007855DD" w:rsidRPr="009369C4">
        <w:rPr>
          <w:rFonts w:cs="David" w:hint="cs"/>
          <w:sz w:val="24"/>
          <w:szCs w:val="24"/>
          <w:rtl/>
        </w:rPr>
        <w:t xml:space="preserve">(2% לכל שנת עבודה בחוזה לפי משכורת החוזה </w:t>
      </w:r>
      <w:r w:rsidR="007855DD" w:rsidRPr="009369C4">
        <w:rPr>
          <w:rFonts w:cs="David"/>
          <w:sz w:val="24"/>
          <w:szCs w:val="24"/>
          <w:rtl/>
        </w:rPr>
        <w:t>–</w:t>
      </w:r>
      <w:r w:rsidR="007855DD" w:rsidRPr="009369C4">
        <w:rPr>
          <w:rFonts w:cs="David" w:hint="cs"/>
          <w:sz w:val="24"/>
          <w:szCs w:val="24"/>
          <w:rtl/>
        </w:rPr>
        <w:t>ללא שקלול כלשהו והיתרה, בגין תקופ</w:t>
      </w:r>
      <w:r w:rsidR="006E56F4" w:rsidRPr="009369C4">
        <w:rPr>
          <w:rFonts w:cs="David" w:hint="cs"/>
          <w:sz w:val="24"/>
          <w:szCs w:val="24"/>
          <w:rtl/>
        </w:rPr>
        <w:t>ת</w:t>
      </w:r>
      <w:r w:rsidR="007855DD" w:rsidRPr="009369C4">
        <w:rPr>
          <w:rFonts w:cs="David" w:hint="cs"/>
          <w:sz w:val="24"/>
          <w:szCs w:val="24"/>
          <w:rtl/>
        </w:rPr>
        <w:t xml:space="preserve"> כתב המינוי, לפי דרגה 46+</w:t>
      </w:r>
      <w:r w:rsidR="003B0CE9" w:rsidRPr="009369C4">
        <w:rPr>
          <w:rFonts w:cs="David" w:hint="cs"/>
          <w:sz w:val="24"/>
          <w:szCs w:val="24"/>
          <w:rtl/>
        </w:rPr>
        <w:t>,  להלן: נוסחת החוזה</w:t>
      </w:r>
      <w:r w:rsidR="00BF1766" w:rsidRPr="009369C4">
        <w:rPr>
          <w:rFonts w:cs="David" w:hint="cs"/>
          <w:sz w:val="24"/>
          <w:szCs w:val="24"/>
          <w:rtl/>
        </w:rPr>
        <w:t>)</w:t>
      </w:r>
      <w:r w:rsidR="007855DD" w:rsidRPr="009369C4">
        <w:rPr>
          <w:rFonts w:cs="David" w:hint="cs"/>
          <w:sz w:val="24"/>
          <w:szCs w:val="24"/>
          <w:rtl/>
        </w:rPr>
        <w:t xml:space="preserve"> ו</w:t>
      </w:r>
      <w:r w:rsidRPr="009369C4">
        <w:rPr>
          <w:rFonts w:cs="David" w:hint="cs"/>
          <w:sz w:val="24"/>
          <w:szCs w:val="24"/>
          <w:rtl/>
        </w:rPr>
        <w:t>לא לפי ה</w:t>
      </w:r>
      <w:r w:rsidR="007855DD" w:rsidRPr="009369C4">
        <w:rPr>
          <w:rFonts w:cs="David" w:hint="cs"/>
          <w:sz w:val="24"/>
          <w:szCs w:val="24"/>
          <w:rtl/>
        </w:rPr>
        <w:t xml:space="preserve">דרגה </w:t>
      </w:r>
      <w:r w:rsidR="006E56F4" w:rsidRPr="009369C4">
        <w:rPr>
          <w:rFonts w:cs="David" w:hint="cs"/>
          <w:sz w:val="24"/>
          <w:szCs w:val="24"/>
          <w:rtl/>
        </w:rPr>
        <w:t xml:space="preserve">(44) </w:t>
      </w:r>
      <w:r w:rsidR="007855DD" w:rsidRPr="009369C4">
        <w:rPr>
          <w:rFonts w:cs="David" w:hint="cs"/>
          <w:sz w:val="24"/>
          <w:szCs w:val="24"/>
          <w:rtl/>
        </w:rPr>
        <w:t>וה</w:t>
      </w:r>
      <w:r w:rsidRPr="009369C4">
        <w:rPr>
          <w:rFonts w:cs="David" w:hint="cs"/>
          <w:sz w:val="24"/>
          <w:szCs w:val="24"/>
          <w:rtl/>
        </w:rPr>
        <w:t xml:space="preserve">נוסחה </w:t>
      </w:r>
      <w:r w:rsidR="007855DD" w:rsidRPr="009369C4">
        <w:rPr>
          <w:rFonts w:cs="David" w:hint="cs"/>
          <w:sz w:val="24"/>
          <w:szCs w:val="24"/>
          <w:rtl/>
        </w:rPr>
        <w:t xml:space="preserve">לחישוב </w:t>
      </w:r>
      <w:proofErr w:type="spellStart"/>
      <w:r w:rsidR="007855DD" w:rsidRPr="009369C4">
        <w:rPr>
          <w:rFonts w:cs="David" w:hint="cs"/>
          <w:sz w:val="24"/>
          <w:szCs w:val="24"/>
          <w:rtl/>
        </w:rPr>
        <w:t>גימלתי</w:t>
      </w:r>
      <w:proofErr w:type="spellEnd"/>
      <w:r w:rsidR="007855DD" w:rsidRPr="009369C4">
        <w:rPr>
          <w:rFonts w:cs="David" w:hint="cs"/>
          <w:sz w:val="24"/>
          <w:szCs w:val="24"/>
          <w:rtl/>
        </w:rPr>
        <w:t xml:space="preserve"> שאותה הם אישרו ("נוסחת אהרונוב").</w:t>
      </w:r>
    </w:p>
    <w:p w:rsidR="005A06C5" w:rsidRPr="00553EDC" w:rsidRDefault="005A06C5" w:rsidP="00553EDC">
      <w:pPr>
        <w:pStyle w:val="a3"/>
        <w:spacing w:after="0" w:line="240" w:lineRule="auto"/>
        <w:ind w:left="43"/>
        <w:rPr>
          <w:rFonts w:cs="David"/>
          <w:sz w:val="16"/>
          <w:szCs w:val="16"/>
        </w:rPr>
      </w:pPr>
    </w:p>
    <w:p w:rsidR="006E56F4" w:rsidRDefault="009369C4" w:rsidP="00C64F2B">
      <w:pPr>
        <w:pStyle w:val="a3"/>
        <w:numPr>
          <w:ilvl w:val="0"/>
          <w:numId w:val="30"/>
        </w:numPr>
        <w:spacing w:after="0" w:line="276" w:lineRule="auto"/>
        <w:ind w:left="43" w:hanging="283"/>
        <w:rPr>
          <w:rFonts w:cs="David"/>
          <w:sz w:val="24"/>
          <w:szCs w:val="24"/>
        </w:rPr>
      </w:pPr>
      <w:r w:rsidRPr="009369C4">
        <w:rPr>
          <w:rFonts w:cs="David" w:hint="cs"/>
          <w:sz w:val="24"/>
          <w:szCs w:val="24"/>
          <w:rtl/>
        </w:rPr>
        <w:t xml:space="preserve">עמדת </w:t>
      </w:r>
      <w:proofErr w:type="spellStart"/>
      <w:r w:rsidR="006E56F4" w:rsidRPr="009369C4">
        <w:rPr>
          <w:rFonts w:cs="David" w:hint="cs"/>
          <w:sz w:val="24"/>
          <w:szCs w:val="24"/>
          <w:rtl/>
        </w:rPr>
        <w:t>נש"מ</w:t>
      </w:r>
      <w:proofErr w:type="spellEnd"/>
      <w:r w:rsidR="00B32F51" w:rsidRPr="009369C4">
        <w:rPr>
          <w:rFonts w:cs="David" w:hint="cs"/>
          <w:sz w:val="24"/>
          <w:szCs w:val="24"/>
          <w:rtl/>
        </w:rPr>
        <w:t xml:space="preserve"> בהקשר זה ה</w:t>
      </w:r>
      <w:r w:rsidRPr="009369C4">
        <w:rPr>
          <w:rFonts w:cs="David" w:hint="cs"/>
          <w:sz w:val="24"/>
          <w:szCs w:val="24"/>
          <w:rtl/>
        </w:rPr>
        <w:t>יא כי העובדה שהניכויים בוצעו לפי נוסחת החוזה, אינה מ</w:t>
      </w:r>
      <w:r w:rsidR="00876424">
        <w:rPr>
          <w:rFonts w:cs="David" w:hint="cs"/>
          <w:sz w:val="24"/>
          <w:szCs w:val="24"/>
          <w:rtl/>
        </w:rPr>
        <w:t>זכה אותי ב</w:t>
      </w:r>
      <w:r w:rsidRPr="009369C4">
        <w:rPr>
          <w:rFonts w:cs="David" w:hint="cs"/>
          <w:sz w:val="24"/>
          <w:szCs w:val="24"/>
          <w:rtl/>
        </w:rPr>
        <w:t>קצבה לפי נוסחה כי</w:t>
      </w:r>
      <w:r w:rsidR="006E56F4" w:rsidRPr="009369C4">
        <w:rPr>
          <w:rFonts w:cs="David" w:hint="cs"/>
          <w:sz w:val="24"/>
          <w:szCs w:val="24"/>
          <w:rtl/>
        </w:rPr>
        <w:t>:</w:t>
      </w:r>
    </w:p>
    <w:p w:rsidR="009369C4" w:rsidRPr="009369C4" w:rsidRDefault="009369C4" w:rsidP="00C64F2B">
      <w:pPr>
        <w:pStyle w:val="a3"/>
        <w:spacing w:line="276" w:lineRule="auto"/>
        <w:ind w:left="43"/>
        <w:rPr>
          <w:rFonts w:cs="David"/>
          <w:sz w:val="24"/>
          <w:szCs w:val="24"/>
          <w:rtl/>
        </w:rPr>
      </w:pPr>
      <w:r>
        <w:rPr>
          <w:rFonts w:cs="David" w:hint="cs"/>
          <w:sz w:val="24"/>
          <w:szCs w:val="24"/>
          <w:rtl/>
        </w:rPr>
        <w:t xml:space="preserve">   </w:t>
      </w:r>
      <w:r w:rsidRPr="009369C4">
        <w:rPr>
          <w:rFonts w:cs="David" w:hint="cs"/>
          <w:sz w:val="24"/>
          <w:szCs w:val="24"/>
          <w:rtl/>
        </w:rPr>
        <w:t>א: הניכויים הללו בוצעו "בטעות",</w:t>
      </w:r>
    </w:p>
    <w:p w:rsidR="009369C4" w:rsidRPr="009369C4" w:rsidRDefault="009369C4" w:rsidP="00C64F2B">
      <w:pPr>
        <w:pStyle w:val="a3"/>
        <w:spacing w:line="276" w:lineRule="auto"/>
        <w:ind w:left="43"/>
        <w:rPr>
          <w:rFonts w:cs="David" w:hint="cs"/>
          <w:sz w:val="24"/>
          <w:szCs w:val="24"/>
          <w:rtl/>
        </w:rPr>
      </w:pPr>
      <w:r>
        <w:rPr>
          <w:rFonts w:cs="David" w:hint="cs"/>
          <w:sz w:val="24"/>
          <w:szCs w:val="24"/>
          <w:rtl/>
        </w:rPr>
        <w:t xml:space="preserve">   </w:t>
      </w:r>
      <w:r w:rsidRPr="009369C4">
        <w:rPr>
          <w:rFonts w:cs="David" w:hint="cs"/>
          <w:sz w:val="24"/>
          <w:szCs w:val="24"/>
          <w:rtl/>
        </w:rPr>
        <w:t>ב: "ניכוי שכר...אינו מקנה זכות שלא ניתנה או אושרה ע"י הגורמים הרלוונטיים"</w:t>
      </w:r>
    </w:p>
    <w:p w:rsidR="009369C4" w:rsidRPr="009369C4" w:rsidRDefault="009369C4" w:rsidP="00C64F2B">
      <w:pPr>
        <w:pStyle w:val="a3"/>
        <w:spacing w:line="276" w:lineRule="auto"/>
        <w:ind w:left="43"/>
        <w:rPr>
          <w:rFonts w:cs="David"/>
          <w:sz w:val="24"/>
          <w:szCs w:val="24"/>
          <w:rtl/>
        </w:rPr>
      </w:pPr>
      <w:r>
        <w:rPr>
          <w:rFonts w:cs="David" w:hint="cs"/>
          <w:sz w:val="24"/>
          <w:szCs w:val="24"/>
          <w:rtl/>
        </w:rPr>
        <w:t xml:space="preserve">   </w:t>
      </w:r>
      <w:r w:rsidRPr="009369C4">
        <w:rPr>
          <w:rFonts w:cs="David" w:hint="cs"/>
          <w:sz w:val="24"/>
          <w:szCs w:val="24"/>
          <w:rtl/>
        </w:rPr>
        <w:t>ג:  ניכוי היתר שאמנם בוצע, מתקזז כנגד תשלום יתר של מענק יובל ששולם "בטעות".</w:t>
      </w:r>
    </w:p>
    <w:p w:rsidR="009369C4" w:rsidRPr="009369C4" w:rsidRDefault="009369C4" w:rsidP="00C64F2B">
      <w:pPr>
        <w:pStyle w:val="a3"/>
        <w:spacing w:line="276" w:lineRule="auto"/>
        <w:ind w:left="43"/>
        <w:rPr>
          <w:rFonts w:cs="David" w:hint="cs"/>
          <w:sz w:val="24"/>
          <w:szCs w:val="24"/>
          <w:rtl/>
        </w:rPr>
      </w:pPr>
      <w:r w:rsidRPr="009369C4">
        <w:rPr>
          <w:rFonts w:cs="David" w:hint="cs"/>
          <w:sz w:val="24"/>
          <w:szCs w:val="24"/>
          <w:rtl/>
        </w:rPr>
        <w:t xml:space="preserve">(ראי למשל </w:t>
      </w:r>
      <w:proofErr w:type="spellStart"/>
      <w:r w:rsidRPr="009369C4">
        <w:rPr>
          <w:rFonts w:cs="David" w:hint="cs"/>
          <w:sz w:val="24"/>
          <w:szCs w:val="24"/>
          <w:rtl/>
        </w:rPr>
        <w:t>פיסקא</w:t>
      </w:r>
      <w:proofErr w:type="spellEnd"/>
      <w:r w:rsidRPr="009369C4">
        <w:rPr>
          <w:rFonts w:cs="David" w:hint="cs"/>
          <w:sz w:val="24"/>
          <w:szCs w:val="24"/>
          <w:rtl/>
        </w:rPr>
        <w:t xml:space="preserve"> 4.5 במכתבו של עו"ד רון </w:t>
      </w:r>
      <w:proofErr w:type="spellStart"/>
      <w:r w:rsidRPr="009369C4">
        <w:rPr>
          <w:rFonts w:cs="David" w:hint="cs"/>
          <w:sz w:val="24"/>
          <w:szCs w:val="24"/>
          <w:rtl/>
        </w:rPr>
        <w:t>דול</w:t>
      </w:r>
      <w:proofErr w:type="spellEnd"/>
      <w:r w:rsidRPr="009369C4">
        <w:rPr>
          <w:rFonts w:cs="David" w:hint="cs"/>
          <w:sz w:val="24"/>
          <w:szCs w:val="24"/>
          <w:rtl/>
        </w:rPr>
        <w:t xml:space="preserve"> אליך מ-29 למאי 2017).</w:t>
      </w:r>
    </w:p>
    <w:p w:rsidR="00553EDC" w:rsidRPr="00553EDC" w:rsidRDefault="00553EDC" w:rsidP="009369C4">
      <w:pPr>
        <w:pStyle w:val="a3"/>
        <w:ind w:left="43"/>
        <w:rPr>
          <w:rFonts w:cs="David"/>
          <w:sz w:val="16"/>
          <w:szCs w:val="16"/>
          <w:rtl/>
        </w:rPr>
      </w:pPr>
    </w:p>
    <w:p w:rsidR="009369C4" w:rsidRDefault="00553EDC" w:rsidP="00C64F2B">
      <w:pPr>
        <w:pStyle w:val="a3"/>
        <w:spacing w:line="276" w:lineRule="auto"/>
        <w:ind w:left="43"/>
        <w:rPr>
          <w:rFonts w:cs="David"/>
          <w:sz w:val="24"/>
          <w:szCs w:val="24"/>
          <w:rtl/>
        </w:rPr>
      </w:pPr>
      <w:r w:rsidRPr="00E5468F">
        <w:rPr>
          <w:rFonts w:cs="David" w:hint="cs"/>
          <w:sz w:val="24"/>
          <w:szCs w:val="24"/>
          <w:rtl/>
        </w:rPr>
        <w:t xml:space="preserve">מעבר </w:t>
      </w:r>
      <w:proofErr w:type="spellStart"/>
      <w:r w:rsidRPr="00E5468F">
        <w:rPr>
          <w:rFonts w:cs="David" w:hint="cs"/>
          <w:sz w:val="24"/>
          <w:szCs w:val="24"/>
          <w:rtl/>
        </w:rPr>
        <w:t>להתיחסיותיי</w:t>
      </w:r>
      <w:proofErr w:type="spellEnd"/>
      <w:r w:rsidRPr="00E5468F">
        <w:rPr>
          <w:rFonts w:cs="David" w:hint="cs"/>
          <w:sz w:val="24"/>
          <w:szCs w:val="24"/>
          <w:rtl/>
        </w:rPr>
        <w:t xml:space="preserve"> הקודמות לטיעונים מופרכים אלה של הנציבות (ראי </w:t>
      </w:r>
      <w:proofErr w:type="spellStart"/>
      <w:r w:rsidRPr="00E5468F">
        <w:rPr>
          <w:rFonts w:cs="David" w:hint="cs"/>
          <w:sz w:val="24"/>
          <w:szCs w:val="24"/>
          <w:rtl/>
        </w:rPr>
        <w:t>פיסקא</w:t>
      </w:r>
      <w:proofErr w:type="spellEnd"/>
      <w:r>
        <w:rPr>
          <w:rFonts w:cs="David" w:hint="cs"/>
          <w:sz w:val="24"/>
          <w:szCs w:val="24"/>
          <w:rtl/>
        </w:rPr>
        <w:t xml:space="preserve"> </w:t>
      </w:r>
      <w:r w:rsidRPr="00E5468F">
        <w:rPr>
          <w:rFonts w:cs="David" w:hint="cs"/>
          <w:sz w:val="24"/>
          <w:szCs w:val="24"/>
          <w:rtl/>
        </w:rPr>
        <w:t>2.3 בסימוכין 2) אני מבקש להוסיף</w:t>
      </w:r>
      <w:r>
        <w:rPr>
          <w:rFonts w:cs="David" w:hint="cs"/>
          <w:sz w:val="24"/>
          <w:szCs w:val="24"/>
          <w:rtl/>
        </w:rPr>
        <w:t xml:space="preserve"> עוד מספר נקודות</w:t>
      </w:r>
      <w:r w:rsidR="00876424">
        <w:rPr>
          <w:rFonts w:cs="David" w:hint="cs"/>
          <w:sz w:val="24"/>
          <w:szCs w:val="24"/>
          <w:rtl/>
        </w:rPr>
        <w:t xml:space="preserve"> על פי החוקים הרלוונטיים: </w:t>
      </w:r>
    </w:p>
    <w:p w:rsidR="00553EDC" w:rsidRPr="00553EDC" w:rsidRDefault="00553EDC" w:rsidP="009369C4">
      <w:pPr>
        <w:pStyle w:val="a3"/>
        <w:ind w:left="43"/>
        <w:rPr>
          <w:rFonts w:cs="David"/>
          <w:sz w:val="16"/>
          <w:szCs w:val="16"/>
          <w:rtl/>
        </w:rPr>
      </w:pPr>
    </w:p>
    <w:p w:rsidR="004F5C66" w:rsidRPr="004F5C66" w:rsidRDefault="00553EDC" w:rsidP="004D70A5">
      <w:pPr>
        <w:pStyle w:val="a3"/>
        <w:numPr>
          <w:ilvl w:val="0"/>
          <w:numId w:val="30"/>
        </w:numPr>
        <w:spacing w:after="0" w:line="240" w:lineRule="auto"/>
        <w:ind w:left="43" w:hanging="261"/>
        <w:rPr>
          <w:rFonts w:cs="David"/>
          <w:b/>
          <w:bCs/>
          <w:sz w:val="24"/>
          <w:szCs w:val="24"/>
        </w:rPr>
      </w:pPr>
      <w:r w:rsidRPr="004F5C66">
        <w:rPr>
          <w:rFonts w:cs="David" w:hint="cs"/>
          <w:b/>
          <w:bCs/>
          <w:sz w:val="24"/>
          <w:szCs w:val="24"/>
          <w:u w:val="single"/>
          <w:rtl/>
        </w:rPr>
        <w:t xml:space="preserve">טענת </w:t>
      </w:r>
      <w:proofErr w:type="spellStart"/>
      <w:r w:rsidRPr="004F5C66">
        <w:rPr>
          <w:rFonts w:cs="David" w:hint="cs"/>
          <w:b/>
          <w:bCs/>
          <w:sz w:val="24"/>
          <w:szCs w:val="24"/>
          <w:u w:val="single"/>
          <w:rtl/>
        </w:rPr>
        <w:t>נש"מ</w:t>
      </w:r>
      <w:proofErr w:type="spellEnd"/>
      <w:r w:rsidRPr="004F5C66">
        <w:rPr>
          <w:rFonts w:cs="David" w:hint="cs"/>
          <w:b/>
          <w:bCs/>
          <w:sz w:val="24"/>
          <w:szCs w:val="24"/>
          <w:u w:val="single"/>
          <w:rtl/>
        </w:rPr>
        <w:t xml:space="preserve"> שהניכוי היה ב"טעות</w:t>
      </w:r>
      <w:r w:rsidR="004F5C66" w:rsidRPr="004F5C66">
        <w:rPr>
          <w:rFonts w:cs="David" w:hint="cs"/>
          <w:b/>
          <w:bCs/>
          <w:sz w:val="24"/>
          <w:szCs w:val="24"/>
          <w:u w:val="single"/>
          <w:rtl/>
        </w:rPr>
        <w:t>" שאינה מקנה זכות.</w:t>
      </w:r>
      <w:r>
        <w:rPr>
          <w:rFonts w:cs="David" w:hint="cs"/>
          <w:sz w:val="24"/>
          <w:szCs w:val="24"/>
          <w:rtl/>
        </w:rPr>
        <w:t xml:space="preserve"> </w:t>
      </w:r>
      <w:r w:rsidR="00E5468F" w:rsidRPr="00553EDC">
        <w:rPr>
          <w:rFonts w:cs="David" w:hint="cs"/>
          <w:sz w:val="24"/>
          <w:szCs w:val="24"/>
          <w:rtl/>
        </w:rPr>
        <w:t xml:space="preserve"> </w:t>
      </w:r>
    </w:p>
    <w:p w:rsidR="0032433F" w:rsidRPr="0032433F" w:rsidRDefault="0032433F" w:rsidP="004F5C66">
      <w:pPr>
        <w:pStyle w:val="a3"/>
        <w:spacing w:after="0" w:line="240" w:lineRule="auto"/>
        <w:ind w:left="43" w:hanging="283"/>
        <w:rPr>
          <w:rFonts w:cs="David"/>
          <w:sz w:val="16"/>
          <w:szCs w:val="16"/>
          <w:rtl/>
        </w:rPr>
      </w:pPr>
    </w:p>
    <w:p w:rsidR="0028033C" w:rsidRPr="00553EDC" w:rsidRDefault="004F5C66" w:rsidP="00C64F2B">
      <w:pPr>
        <w:pStyle w:val="a3"/>
        <w:spacing w:after="0" w:line="360" w:lineRule="auto"/>
        <w:ind w:left="43" w:hanging="283"/>
        <w:rPr>
          <w:rFonts w:cs="David"/>
          <w:b/>
          <w:bCs/>
          <w:sz w:val="24"/>
          <w:szCs w:val="24"/>
          <w:rtl/>
        </w:rPr>
      </w:pPr>
      <w:r>
        <w:rPr>
          <w:rFonts w:cs="David" w:hint="cs"/>
          <w:sz w:val="24"/>
          <w:szCs w:val="24"/>
          <w:rtl/>
        </w:rPr>
        <w:t xml:space="preserve"> 3.1 </w:t>
      </w:r>
      <w:r w:rsidR="00417B34" w:rsidRPr="00553EDC">
        <w:rPr>
          <w:rFonts w:cs="David" w:hint="cs"/>
          <w:sz w:val="24"/>
          <w:szCs w:val="24"/>
          <w:rtl/>
        </w:rPr>
        <w:t xml:space="preserve">ע"פ </w:t>
      </w:r>
      <w:r w:rsidR="00B32F51" w:rsidRPr="00553EDC">
        <w:rPr>
          <w:rFonts w:cs="David" w:hint="cs"/>
          <w:sz w:val="24"/>
          <w:szCs w:val="24"/>
          <w:rtl/>
        </w:rPr>
        <w:t xml:space="preserve">סעיף </w:t>
      </w:r>
      <w:r w:rsidR="00417B34" w:rsidRPr="00553EDC">
        <w:rPr>
          <w:rFonts w:cs="David" w:hint="cs"/>
          <w:sz w:val="24"/>
          <w:szCs w:val="24"/>
          <w:rtl/>
        </w:rPr>
        <w:t xml:space="preserve">88 </w:t>
      </w:r>
      <w:r w:rsidR="00B32F51" w:rsidRPr="00553EDC">
        <w:rPr>
          <w:rFonts w:cs="David" w:hint="cs"/>
          <w:sz w:val="24"/>
          <w:szCs w:val="24"/>
          <w:rtl/>
        </w:rPr>
        <w:t>לח</w:t>
      </w:r>
      <w:r w:rsidR="00B32F51" w:rsidRPr="00553EDC">
        <w:rPr>
          <w:rFonts w:cs="David"/>
          <w:sz w:val="24"/>
          <w:szCs w:val="24"/>
          <w:rtl/>
        </w:rPr>
        <w:t>וק התכנית להבראת כלכלת ישראל (</w:t>
      </w:r>
      <w:r w:rsidR="00B32F51" w:rsidRPr="00553EDC">
        <w:rPr>
          <w:rFonts w:cs="David"/>
          <w:rtl/>
        </w:rPr>
        <w:t>תיקוני חקיקה להשגת יעדי התקציב והמדיניות הכלכלית לשנות הכספים 2003 ו-2004)</w:t>
      </w:r>
      <w:r w:rsidR="00B32F51" w:rsidRPr="00553EDC">
        <w:rPr>
          <w:rFonts w:cs="David"/>
          <w:sz w:val="24"/>
          <w:szCs w:val="24"/>
          <w:rtl/>
        </w:rPr>
        <w:t>, תשס"ג-2003</w:t>
      </w:r>
      <w:r w:rsidR="006B34EE" w:rsidRPr="00553EDC">
        <w:rPr>
          <w:rFonts w:cs="David" w:hint="cs"/>
          <w:sz w:val="24"/>
          <w:szCs w:val="24"/>
          <w:rtl/>
        </w:rPr>
        <w:t xml:space="preserve">, </w:t>
      </w:r>
      <w:r w:rsidR="00417B34" w:rsidRPr="00553EDC">
        <w:rPr>
          <w:rFonts w:cs="David" w:hint="cs"/>
          <w:sz w:val="24"/>
          <w:szCs w:val="24"/>
          <w:rtl/>
        </w:rPr>
        <w:t>"המשכורת הקובעת" לחישוב וביצוע הניכוי משכרי</w:t>
      </w:r>
      <w:r w:rsidR="0028033C" w:rsidRPr="00553EDC">
        <w:rPr>
          <w:rFonts w:cs="David" w:hint="cs"/>
          <w:sz w:val="24"/>
          <w:szCs w:val="24"/>
          <w:rtl/>
        </w:rPr>
        <w:t xml:space="preserve"> בכל חודש,  כנדרש בסעיף 89(א) לחוק, הם</w:t>
      </w:r>
      <w:r w:rsidR="0028033C" w:rsidRPr="00553EDC">
        <w:rPr>
          <w:rFonts w:ascii="Times New Roman" w:eastAsia="Times New Roman" w:hAnsi="Times New Roman" w:cs="FrankRuehl" w:hint="cs"/>
          <w:noProof/>
          <w:sz w:val="26"/>
          <w:szCs w:val="26"/>
          <w:rtl/>
          <w:lang w:eastAsia="he-IL"/>
        </w:rPr>
        <w:t xml:space="preserve"> </w:t>
      </w:r>
      <w:r w:rsidR="0028033C" w:rsidRPr="00553EDC">
        <w:rPr>
          <w:rFonts w:cs="David" w:hint="cs"/>
          <w:b/>
          <w:bCs/>
          <w:sz w:val="24"/>
          <w:szCs w:val="24"/>
          <w:rtl/>
        </w:rPr>
        <w:t>"רכיבי המשכורת המשולמים לעובד...</w:t>
      </w:r>
      <w:r w:rsidR="00417B34" w:rsidRPr="00553EDC">
        <w:rPr>
          <w:rFonts w:cs="David" w:hint="cs"/>
          <w:b/>
          <w:bCs/>
          <w:sz w:val="24"/>
          <w:szCs w:val="24"/>
          <w:rtl/>
        </w:rPr>
        <w:t xml:space="preserve"> שהיו מובאים בחשבון לצורך חישוב הקצבה, אילו אותו עובד</w:t>
      </w:r>
      <w:r w:rsidR="0028033C" w:rsidRPr="00553EDC">
        <w:rPr>
          <w:rFonts w:cs="David" w:hint="cs"/>
          <w:b/>
          <w:bCs/>
          <w:sz w:val="24"/>
          <w:szCs w:val="24"/>
          <w:rtl/>
        </w:rPr>
        <w:t>....</w:t>
      </w:r>
      <w:r w:rsidR="00417B34" w:rsidRPr="00553EDC">
        <w:rPr>
          <w:rFonts w:cs="David" w:hint="cs"/>
          <w:b/>
          <w:bCs/>
          <w:sz w:val="24"/>
          <w:szCs w:val="24"/>
          <w:rtl/>
        </w:rPr>
        <w:t xml:space="preserve"> היה פורש לגמלאות באותו זמן</w:t>
      </w:r>
      <w:r w:rsidR="0028033C" w:rsidRPr="00553EDC">
        <w:rPr>
          <w:rFonts w:cs="David" w:hint="cs"/>
          <w:b/>
          <w:bCs/>
          <w:sz w:val="24"/>
          <w:szCs w:val="24"/>
          <w:rtl/>
        </w:rPr>
        <w:t>"</w:t>
      </w:r>
      <w:r w:rsidR="002E44CA" w:rsidRPr="00553EDC">
        <w:rPr>
          <w:rFonts w:cs="David" w:hint="cs"/>
          <w:b/>
          <w:bCs/>
          <w:sz w:val="24"/>
          <w:szCs w:val="24"/>
          <w:rtl/>
        </w:rPr>
        <w:t xml:space="preserve">. </w:t>
      </w:r>
    </w:p>
    <w:p w:rsidR="001047F9" w:rsidRPr="00D43300" w:rsidRDefault="001047F9" w:rsidP="00E5468F">
      <w:pPr>
        <w:spacing w:after="0" w:line="240" w:lineRule="auto"/>
        <w:ind w:left="43" w:hanging="283"/>
        <w:rPr>
          <w:rFonts w:cs="David"/>
          <w:b/>
          <w:bCs/>
          <w:sz w:val="12"/>
          <w:szCs w:val="12"/>
          <w:rtl/>
        </w:rPr>
      </w:pPr>
    </w:p>
    <w:p w:rsidR="00347832" w:rsidRDefault="00347832" w:rsidP="00C64F2B">
      <w:pPr>
        <w:spacing w:after="0" w:line="360" w:lineRule="auto"/>
        <w:ind w:left="43" w:hanging="283"/>
        <w:rPr>
          <w:rFonts w:cs="David"/>
          <w:sz w:val="24"/>
          <w:szCs w:val="24"/>
          <w:rtl/>
        </w:rPr>
      </w:pPr>
      <w:r w:rsidRPr="00347832">
        <w:rPr>
          <w:rFonts w:cs="David" w:hint="cs"/>
          <w:sz w:val="24"/>
          <w:szCs w:val="24"/>
          <w:rtl/>
        </w:rPr>
        <w:t>3.2:</w:t>
      </w:r>
      <w:r w:rsidR="00876424">
        <w:rPr>
          <w:rFonts w:cs="David" w:hint="cs"/>
          <w:sz w:val="24"/>
          <w:szCs w:val="24"/>
          <w:rtl/>
        </w:rPr>
        <w:t xml:space="preserve"> חוזר החשב הכללי מ-29.6.2010 </w:t>
      </w:r>
      <w:r w:rsidR="00635A4F">
        <w:rPr>
          <w:rFonts w:cs="David" w:hint="cs"/>
          <w:sz w:val="24"/>
          <w:szCs w:val="24"/>
          <w:rtl/>
        </w:rPr>
        <w:t>(מצ"ב)</w:t>
      </w:r>
      <w:r>
        <w:rPr>
          <w:rFonts w:cs="David" w:hint="cs"/>
          <w:sz w:val="24"/>
          <w:szCs w:val="24"/>
          <w:rtl/>
        </w:rPr>
        <w:t xml:space="preserve"> </w:t>
      </w:r>
      <w:r w:rsidR="008731EB">
        <w:rPr>
          <w:rFonts w:cs="David" w:hint="cs"/>
          <w:sz w:val="24"/>
          <w:szCs w:val="24"/>
          <w:rtl/>
        </w:rPr>
        <w:t xml:space="preserve">עם העתק אישי למר ציון לוי, מנהל האגף לפרישה </w:t>
      </w:r>
      <w:proofErr w:type="spellStart"/>
      <w:r w:rsidR="008731EB">
        <w:rPr>
          <w:rFonts w:cs="David" w:hint="cs"/>
          <w:sz w:val="24"/>
          <w:szCs w:val="24"/>
          <w:rtl/>
        </w:rPr>
        <w:t>וגימלאות</w:t>
      </w:r>
      <w:proofErr w:type="spellEnd"/>
      <w:r w:rsidR="008731EB">
        <w:rPr>
          <w:rFonts w:cs="David" w:hint="cs"/>
          <w:sz w:val="24"/>
          <w:szCs w:val="24"/>
          <w:rtl/>
        </w:rPr>
        <w:t xml:space="preserve"> בנציבות שרות המדינה</w:t>
      </w:r>
      <w:r w:rsidR="008731EB">
        <w:rPr>
          <w:rFonts w:cs="David" w:hint="cs"/>
          <w:sz w:val="24"/>
          <w:szCs w:val="24"/>
          <w:rtl/>
        </w:rPr>
        <w:t xml:space="preserve">, </w:t>
      </w:r>
      <w:r w:rsidR="00876424">
        <w:rPr>
          <w:rFonts w:cs="David" w:hint="cs"/>
          <w:sz w:val="24"/>
          <w:szCs w:val="24"/>
          <w:rtl/>
        </w:rPr>
        <w:t>ש</w:t>
      </w:r>
      <w:r>
        <w:rPr>
          <w:rFonts w:cs="David" w:hint="cs"/>
          <w:sz w:val="24"/>
          <w:szCs w:val="24"/>
          <w:rtl/>
        </w:rPr>
        <w:t xml:space="preserve">נשלח </w:t>
      </w:r>
      <w:r w:rsidR="001047F9">
        <w:rPr>
          <w:rFonts w:cs="David" w:hint="cs"/>
          <w:sz w:val="24"/>
          <w:szCs w:val="24"/>
          <w:rtl/>
        </w:rPr>
        <w:t xml:space="preserve">כ"חוזר ביצוע" </w:t>
      </w:r>
      <w:r>
        <w:rPr>
          <w:rFonts w:cs="David" w:hint="cs"/>
          <w:sz w:val="24"/>
          <w:szCs w:val="24"/>
          <w:rtl/>
        </w:rPr>
        <w:t xml:space="preserve">לכל </w:t>
      </w:r>
      <w:r w:rsidR="001047F9">
        <w:rPr>
          <w:rFonts w:cs="David" w:hint="cs"/>
          <w:sz w:val="24"/>
          <w:szCs w:val="24"/>
          <w:rtl/>
        </w:rPr>
        <w:t>"</w:t>
      </w:r>
      <w:r>
        <w:rPr>
          <w:rFonts w:cs="David" w:hint="cs"/>
          <w:sz w:val="24"/>
          <w:szCs w:val="24"/>
          <w:rtl/>
        </w:rPr>
        <w:t>החשבי</w:t>
      </w:r>
      <w:r w:rsidR="001047F9">
        <w:rPr>
          <w:rFonts w:cs="David" w:hint="cs"/>
          <w:sz w:val="24"/>
          <w:szCs w:val="24"/>
          <w:rtl/>
        </w:rPr>
        <w:t xml:space="preserve">ם במשרדי הממשלה  </w:t>
      </w:r>
      <w:r w:rsidR="008731EB">
        <w:rPr>
          <w:rFonts w:cs="David" w:hint="cs"/>
          <w:sz w:val="24"/>
          <w:szCs w:val="24"/>
          <w:rtl/>
        </w:rPr>
        <w:t xml:space="preserve">והסמנכ"לים </w:t>
      </w:r>
      <w:proofErr w:type="spellStart"/>
      <w:r w:rsidR="008731EB">
        <w:rPr>
          <w:rFonts w:cs="David" w:hint="cs"/>
          <w:sz w:val="24"/>
          <w:szCs w:val="24"/>
          <w:rtl/>
        </w:rPr>
        <w:t>למינהל</w:t>
      </w:r>
      <w:proofErr w:type="spellEnd"/>
      <w:r w:rsidR="008731EB">
        <w:rPr>
          <w:rFonts w:cs="David" w:hint="cs"/>
          <w:sz w:val="24"/>
          <w:szCs w:val="24"/>
          <w:rtl/>
        </w:rPr>
        <w:t xml:space="preserve"> ומשאבי אנוש" </w:t>
      </w:r>
      <w:r w:rsidR="00635A4F">
        <w:rPr>
          <w:rFonts w:cs="David" w:hint="cs"/>
          <w:sz w:val="24"/>
          <w:szCs w:val="24"/>
          <w:rtl/>
        </w:rPr>
        <w:t xml:space="preserve">(להלן: הגורמים הרלוונטיים) </w:t>
      </w:r>
      <w:r w:rsidR="00876424">
        <w:rPr>
          <w:rFonts w:cs="David" w:hint="cs"/>
          <w:sz w:val="24"/>
          <w:szCs w:val="24"/>
          <w:rtl/>
        </w:rPr>
        <w:t xml:space="preserve">מציין </w:t>
      </w:r>
      <w:r w:rsidR="008731EB">
        <w:rPr>
          <w:rFonts w:cs="David" w:hint="cs"/>
          <w:sz w:val="24"/>
          <w:szCs w:val="24"/>
          <w:rtl/>
        </w:rPr>
        <w:t>ב</w:t>
      </w:r>
      <w:r>
        <w:rPr>
          <w:rFonts w:cs="David" w:hint="cs"/>
          <w:sz w:val="24"/>
          <w:szCs w:val="24"/>
          <w:rtl/>
        </w:rPr>
        <w:t xml:space="preserve">מפורש </w:t>
      </w:r>
      <w:r w:rsidR="00D17CE3">
        <w:rPr>
          <w:rFonts w:cs="David" w:hint="cs"/>
          <w:sz w:val="24"/>
          <w:szCs w:val="24"/>
          <w:rtl/>
        </w:rPr>
        <w:t>(</w:t>
      </w:r>
      <w:r w:rsidR="0032433F">
        <w:rPr>
          <w:rFonts w:cs="David" w:hint="cs"/>
          <w:sz w:val="24"/>
          <w:szCs w:val="24"/>
          <w:rtl/>
        </w:rPr>
        <w:t>ב</w:t>
      </w:r>
      <w:r w:rsidR="00D17CE3">
        <w:rPr>
          <w:rFonts w:cs="David" w:hint="cs"/>
          <w:sz w:val="24"/>
          <w:szCs w:val="24"/>
          <w:rtl/>
        </w:rPr>
        <w:t>סעיף 3.4)</w:t>
      </w:r>
      <w:r w:rsidR="0032433F">
        <w:rPr>
          <w:rFonts w:cs="David" w:hint="cs"/>
          <w:sz w:val="24"/>
          <w:szCs w:val="24"/>
          <w:rtl/>
        </w:rPr>
        <w:t xml:space="preserve"> </w:t>
      </w:r>
      <w:r w:rsidR="00D17CE3">
        <w:rPr>
          <w:rFonts w:cs="David" w:hint="cs"/>
          <w:sz w:val="24"/>
          <w:szCs w:val="24"/>
          <w:rtl/>
        </w:rPr>
        <w:t xml:space="preserve"> </w:t>
      </w:r>
      <w:r>
        <w:rPr>
          <w:rFonts w:cs="David" w:hint="cs"/>
          <w:sz w:val="24"/>
          <w:szCs w:val="24"/>
          <w:rtl/>
        </w:rPr>
        <w:t>כי "</w:t>
      </w:r>
      <w:r w:rsidRPr="00347832">
        <w:rPr>
          <w:rFonts w:cs="David" w:hint="cs"/>
          <w:b/>
          <w:bCs/>
          <w:sz w:val="24"/>
          <w:szCs w:val="24"/>
          <w:rtl/>
        </w:rPr>
        <w:t>באחריות נציבות שרות המדינה</w:t>
      </w:r>
      <w:r>
        <w:rPr>
          <w:rFonts w:cs="David" w:hint="cs"/>
          <w:sz w:val="24"/>
          <w:szCs w:val="24"/>
          <w:rtl/>
        </w:rPr>
        <w:t xml:space="preserve"> </w:t>
      </w:r>
      <w:r>
        <w:rPr>
          <w:rFonts w:cs="David"/>
          <w:sz w:val="24"/>
          <w:szCs w:val="24"/>
          <w:rtl/>
        </w:rPr>
        <w:t>–</w:t>
      </w:r>
      <w:r>
        <w:rPr>
          <w:rFonts w:cs="David" w:hint="cs"/>
          <w:sz w:val="24"/>
          <w:szCs w:val="24"/>
          <w:rtl/>
        </w:rPr>
        <w:t>בשיתוף עם המשרדים- לעדכן את</w:t>
      </w:r>
      <w:r w:rsidR="001047F9">
        <w:rPr>
          <w:rFonts w:cs="David" w:hint="cs"/>
          <w:sz w:val="24"/>
          <w:szCs w:val="24"/>
          <w:rtl/>
        </w:rPr>
        <w:t xml:space="preserve"> </w:t>
      </w:r>
      <w:r>
        <w:rPr>
          <w:rFonts w:cs="David" w:hint="cs"/>
          <w:sz w:val="24"/>
          <w:szCs w:val="24"/>
          <w:rtl/>
        </w:rPr>
        <w:t>ד</w:t>
      </w:r>
      <w:r w:rsidR="001047F9">
        <w:rPr>
          <w:rFonts w:cs="David" w:hint="cs"/>
          <w:sz w:val="24"/>
          <w:szCs w:val="24"/>
          <w:rtl/>
        </w:rPr>
        <w:t>ר</w:t>
      </w:r>
      <w:r>
        <w:rPr>
          <w:rFonts w:cs="David" w:hint="cs"/>
          <w:sz w:val="24"/>
          <w:szCs w:val="24"/>
          <w:rtl/>
        </w:rPr>
        <w:t>גת כתב המינוי לכל העובדים</w:t>
      </w:r>
      <w:r w:rsidR="001047F9">
        <w:rPr>
          <w:rFonts w:cs="David" w:hint="cs"/>
          <w:sz w:val="24"/>
          <w:szCs w:val="24"/>
          <w:rtl/>
        </w:rPr>
        <w:t xml:space="preserve"> </w:t>
      </w:r>
      <w:r>
        <w:rPr>
          <w:rFonts w:cs="David" w:hint="cs"/>
          <w:sz w:val="24"/>
          <w:szCs w:val="24"/>
          <w:rtl/>
        </w:rPr>
        <w:t>המועסקים בחוזה בכירים, וזאת בהתאם</w:t>
      </w:r>
      <w:r w:rsidR="001047F9">
        <w:rPr>
          <w:rFonts w:cs="David" w:hint="cs"/>
          <w:sz w:val="24"/>
          <w:szCs w:val="24"/>
          <w:rtl/>
        </w:rPr>
        <w:t xml:space="preserve"> </w:t>
      </w:r>
      <w:r>
        <w:rPr>
          <w:rFonts w:cs="David" w:hint="cs"/>
          <w:sz w:val="24"/>
          <w:szCs w:val="24"/>
          <w:rtl/>
        </w:rPr>
        <w:t>לאמור בחוה הבכירים, וכללי קידום הותק הנהוגים בשרות המדינה..."</w:t>
      </w:r>
    </w:p>
    <w:p w:rsidR="001047F9" w:rsidRPr="00D43300" w:rsidRDefault="001047F9" w:rsidP="001047F9">
      <w:pPr>
        <w:spacing w:after="0" w:line="240" w:lineRule="auto"/>
        <w:ind w:left="43" w:hanging="283"/>
        <w:rPr>
          <w:rFonts w:cs="David"/>
          <w:sz w:val="12"/>
          <w:szCs w:val="12"/>
          <w:rtl/>
        </w:rPr>
      </w:pPr>
    </w:p>
    <w:p w:rsidR="00D43300" w:rsidRDefault="001047F9" w:rsidP="00C64F2B">
      <w:pPr>
        <w:spacing w:after="0" w:line="360" w:lineRule="auto"/>
        <w:ind w:left="43" w:hanging="283"/>
        <w:rPr>
          <w:rFonts w:cs="David"/>
          <w:sz w:val="24"/>
          <w:szCs w:val="24"/>
          <w:rtl/>
        </w:rPr>
      </w:pPr>
      <w:r>
        <w:rPr>
          <w:rFonts w:cs="David" w:hint="cs"/>
          <w:sz w:val="24"/>
          <w:szCs w:val="24"/>
          <w:rtl/>
        </w:rPr>
        <w:lastRenderedPageBreak/>
        <w:t xml:space="preserve">      גם אני, </w:t>
      </w:r>
      <w:r w:rsidR="00876424">
        <w:rPr>
          <w:rFonts w:cs="David" w:hint="cs"/>
          <w:sz w:val="24"/>
          <w:szCs w:val="24"/>
          <w:rtl/>
        </w:rPr>
        <w:t xml:space="preserve">בתפקידי </w:t>
      </w:r>
      <w:r>
        <w:rPr>
          <w:rFonts w:cs="David" w:hint="cs"/>
          <w:sz w:val="24"/>
          <w:szCs w:val="24"/>
          <w:rtl/>
        </w:rPr>
        <w:t>כחשב בכיר, קבלתי</w:t>
      </w:r>
      <w:r w:rsidR="00845A1F">
        <w:rPr>
          <w:rFonts w:cs="David" w:hint="cs"/>
          <w:sz w:val="24"/>
          <w:szCs w:val="24"/>
          <w:rtl/>
        </w:rPr>
        <w:t xml:space="preserve"> בזמנו</w:t>
      </w:r>
      <w:r>
        <w:rPr>
          <w:rFonts w:cs="David" w:hint="cs"/>
          <w:sz w:val="24"/>
          <w:szCs w:val="24"/>
          <w:rtl/>
        </w:rPr>
        <w:t xml:space="preserve"> את החוזר הנ"ל וזכור לי </w:t>
      </w:r>
      <w:r w:rsidR="00D43300">
        <w:rPr>
          <w:rFonts w:cs="David" w:hint="cs"/>
          <w:sz w:val="24"/>
          <w:szCs w:val="24"/>
          <w:rtl/>
        </w:rPr>
        <w:t xml:space="preserve">שבעקבות סעיף 5 לחוזר </w:t>
      </w:r>
      <w:r>
        <w:rPr>
          <w:rFonts w:cs="David" w:hint="cs"/>
          <w:sz w:val="24"/>
          <w:szCs w:val="24"/>
          <w:rtl/>
        </w:rPr>
        <w:t xml:space="preserve">בררתי </w:t>
      </w:r>
      <w:r w:rsidR="00845A1F">
        <w:rPr>
          <w:rFonts w:cs="David" w:hint="cs"/>
          <w:sz w:val="24"/>
          <w:szCs w:val="24"/>
          <w:rtl/>
        </w:rPr>
        <w:t xml:space="preserve">כבר אז </w:t>
      </w:r>
      <w:r w:rsidR="00D43300">
        <w:rPr>
          <w:rFonts w:cs="David" w:hint="cs"/>
          <w:sz w:val="24"/>
          <w:szCs w:val="24"/>
          <w:rtl/>
        </w:rPr>
        <w:t>מהי דרגת כתב המינוי שלי לפנסיה</w:t>
      </w:r>
      <w:r w:rsidR="00D17CE3">
        <w:rPr>
          <w:rFonts w:cs="David" w:hint="cs"/>
          <w:sz w:val="24"/>
          <w:szCs w:val="24"/>
          <w:rtl/>
        </w:rPr>
        <w:t xml:space="preserve"> </w:t>
      </w:r>
      <w:r w:rsidR="00D43300">
        <w:rPr>
          <w:rFonts w:cs="David" w:hint="cs"/>
          <w:sz w:val="24"/>
          <w:szCs w:val="24"/>
          <w:rtl/>
        </w:rPr>
        <w:t>והובהר לי במפורש: 46+ בשיא הותק</w:t>
      </w:r>
      <w:r w:rsidR="002469DA">
        <w:rPr>
          <w:rFonts w:cs="David" w:hint="cs"/>
          <w:sz w:val="24"/>
          <w:szCs w:val="24"/>
          <w:rtl/>
        </w:rPr>
        <w:t xml:space="preserve"> </w:t>
      </w:r>
      <w:r w:rsidR="00635A4F">
        <w:rPr>
          <w:rFonts w:cs="David" w:hint="cs"/>
          <w:sz w:val="24"/>
          <w:szCs w:val="24"/>
          <w:rtl/>
        </w:rPr>
        <w:t>(</w:t>
      </w:r>
      <w:r w:rsidR="00D17CE3">
        <w:rPr>
          <w:rFonts w:cs="David" w:hint="cs"/>
          <w:sz w:val="24"/>
          <w:szCs w:val="24"/>
          <w:rtl/>
        </w:rPr>
        <w:t>בנוסף ל-</w:t>
      </w:r>
      <w:r w:rsidR="002469DA">
        <w:rPr>
          <w:rFonts w:cs="David" w:hint="cs"/>
          <w:sz w:val="24"/>
          <w:szCs w:val="24"/>
          <w:rtl/>
        </w:rPr>
        <w:t>2% ממשכורת החוזה לכל שנת עבודה בחוזה</w:t>
      </w:r>
      <w:r w:rsidR="00635A4F">
        <w:rPr>
          <w:rFonts w:cs="David" w:hint="cs"/>
          <w:sz w:val="24"/>
          <w:szCs w:val="24"/>
          <w:rtl/>
        </w:rPr>
        <w:t>)</w:t>
      </w:r>
      <w:r w:rsidR="002469DA">
        <w:rPr>
          <w:rFonts w:cs="David" w:hint="cs"/>
          <w:sz w:val="24"/>
          <w:szCs w:val="24"/>
          <w:rtl/>
        </w:rPr>
        <w:t xml:space="preserve">. </w:t>
      </w:r>
      <w:r w:rsidR="00D43300">
        <w:rPr>
          <w:rFonts w:cs="David" w:hint="cs"/>
          <w:sz w:val="24"/>
          <w:szCs w:val="24"/>
          <w:rtl/>
        </w:rPr>
        <w:t xml:space="preserve"> </w:t>
      </w:r>
    </w:p>
    <w:p w:rsidR="00D43300" w:rsidRPr="00876424" w:rsidRDefault="00D43300" w:rsidP="00D43300">
      <w:pPr>
        <w:spacing w:after="0" w:line="240" w:lineRule="auto"/>
        <w:ind w:left="43" w:hanging="283"/>
        <w:rPr>
          <w:rFonts w:cs="David" w:hint="cs"/>
          <w:sz w:val="16"/>
          <w:szCs w:val="16"/>
          <w:rtl/>
        </w:rPr>
      </w:pPr>
      <w:r>
        <w:rPr>
          <w:rFonts w:cs="David" w:hint="cs"/>
          <w:sz w:val="24"/>
          <w:szCs w:val="24"/>
          <w:rtl/>
        </w:rPr>
        <w:t xml:space="preserve">     </w:t>
      </w:r>
    </w:p>
    <w:p w:rsidR="00B82EE7" w:rsidRDefault="006B34EE" w:rsidP="00C64F2B">
      <w:pPr>
        <w:spacing w:after="0" w:line="360" w:lineRule="auto"/>
        <w:ind w:left="43" w:hanging="283"/>
        <w:rPr>
          <w:rFonts w:cs="David"/>
          <w:sz w:val="24"/>
          <w:szCs w:val="24"/>
          <w:rtl/>
        </w:rPr>
      </w:pPr>
      <w:r>
        <w:rPr>
          <w:rFonts w:cs="David" w:hint="cs"/>
          <w:sz w:val="24"/>
          <w:szCs w:val="24"/>
          <w:rtl/>
        </w:rPr>
        <w:t>3.3</w:t>
      </w:r>
      <w:r w:rsidR="00780D9F">
        <w:rPr>
          <w:rFonts w:cs="David" w:hint="cs"/>
          <w:sz w:val="24"/>
          <w:szCs w:val="24"/>
          <w:rtl/>
        </w:rPr>
        <w:t>:</w:t>
      </w:r>
      <w:r w:rsidR="002A3DF1">
        <w:rPr>
          <w:rFonts w:cs="David" w:hint="cs"/>
          <w:sz w:val="24"/>
          <w:szCs w:val="24"/>
          <w:rtl/>
        </w:rPr>
        <w:t xml:space="preserve"> </w:t>
      </w:r>
      <w:r w:rsidR="00635A4F">
        <w:rPr>
          <w:rFonts w:cs="David" w:hint="cs"/>
          <w:sz w:val="24"/>
          <w:szCs w:val="24"/>
          <w:rtl/>
        </w:rPr>
        <w:t>מן הנ"ל עולה בברור ש</w:t>
      </w:r>
      <w:r w:rsidR="00B82EE7">
        <w:rPr>
          <w:rFonts w:cs="David" w:hint="cs"/>
          <w:sz w:val="24"/>
          <w:szCs w:val="24"/>
          <w:rtl/>
        </w:rPr>
        <w:t xml:space="preserve">בניגוד לטענת </w:t>
      </w:r>
      <w:proofErr w:type="spellStart"/>
      <w:r w:rsidR="00B82EE7">
        <w:rPr>
          <w:rFonts w:cs="David" w:hint="cs"/>
          <w:sz w:val="24"/>
          <w:szCs w:val="24"/>
          <w:rtl/>
        </w:rPr>
        <w:t>הנש"מ</w:t>
      </w:r>
      <w:proofErr w:type="spellEnd"/>
      <w:r w:rsidR="00B82EE7">
        <w:rPr>
          <w:rFonts w:cs="David" w:hint="cs"/>
          <w:sz w:val="24"/>
          <w:szCs w:val="24"/>
          <w:rtl/>
        </w:rPr>
        <w:t xml:space="preserve">, </w:t>
      </w:r>
      <w:r w:rsidR="00635A4F">
        <w:rPr>
          <w:rFonts w:cs="David" w:hint="cs"/>
          <w:sz w:val="24"/>
          <w:szCs w:val="24"/>
          <w:rtl/>
        </w:rPr>
        <w:t xml:space="preserve">הגדרת </w:t>
      </w:r>
      <w:r w:rsidR="00635A4F">
        <w:rPr>
          <w:rFonts w:cs="David" w:hint="cs"/>
          <w:sz w:val="24"/>
          <w:szCs w:val="24"/>
          <w:rtl/>
        </w:rPr>
        <w:t>"המשכורת הקובעת" ע"פ החוזה שלי והניכויים שבוצעו משכרי בעקבות זאת ע"פ הוראות החוק,</w:t>
      </w:r>
      <w:r w:rsidR="00635A4F">
        <w:rPr>
          <w:rFonts w:cs="David" w:hint="cs"/>
          <w:sz w:val="24"/>
          <w:szCs w:val="24"/>
          <w:rtl/>
        </w:rPr>
        <w:t xml:space="preserve"> </w:t>
      </w:r>
      <w:r w:rsidR="00D17CE3">
        <w:rPr>
          <w:rFonts w:cs="David" w:hint="cs"/>
          <w:sz w:val="24"/>
          <w:szCs w:val="24"/>
          <w:rtl/>
        </w:rPr>
        <w:t xml:space="preserve">כן </w:t>
      </w:r>
      <w:r w:rsidR="00635A4F">
        <w:rPr>
          <w:rFonts w:cs="David" w:hint="cs"/>
          <w:sz w:val="24"/>
          <w:szCs w:val="24"/>
          <w:rtl/>
        </w:rPr>
        <w:t>אושרו</w:t>
      </w:r>
      <w:r w:rsidR="00D17CE3">
        <w:rPr>
          <w:rFonts w:cs="David" w:hint="cs"/>
          <w:sz w:val="24"/>
          <w:szCs w:val="24"/>
          <w:rtl/>
        </w:rPr>
        <w:t xml:space="preserve"> </w:t>
      </w:r>
      <w:r w:rsidR="00635A4F">
        <w:rPr>
          <w:rFonts w:cs="David" w:hint="cs"/>
          <w:sz w:val="24"/>
          <w:szCs w:val="24"/>
          <w:rtl/>
        </w:rPr>
        <w:t>ע"י כל "הגורמים הרלוונטיים" (כל המכותבים לחוזר</w:t>
      </w:r>
      <w:r w:rsidR="00B82EE7">
        <w:rPr>
          <w:rFonts w:cs="David" w:hint="cs"/>
          <w:sz w:val="24"/>
          <w:szCs w:val="24"/>
          <w:rtl/>
        </w:rPr>
        <w:t xml:space="preserve">, לרבות </w:t>
      </w:r>
      <w:proofErr w:type="spellStart"/>
      <w:r w:rsidR="00B82EE7">
        <w:rPr>
          <w:rFonts w:cs="David" w:hint="cs"/>
          <w:sz w:val="24"/>
          <w:szCs w:val="24"/>
          <w:rtl/>
        </w:rPr>
        <w:t>נש"מ</w:t>
      </w:r>
      <w:proofErr w:type="spellEnd"/>
      <w:r w:rsidR="00635A4F">
        <w:rPr>
          <w:rFonts w:cs="David" w:hint="cs"/>
          <w:sz w:val="24"/>
          <w:szCs w:val="24"/>
          <w:rtl/>
        </w:rPr>
        <w:t>)</w:t>
      </w:r>
      <w:r w:rsidR="00D17CE3">
        <w:rPr>
          <w:rFonts w:cs="David" w:hint="cs"/>
          <w:sz w:val="24"/>
          <w:szCs w:val="24"/>
          <w:rtl/>
        </w:rPr>
        <w:t xml:space="preserve">. </w:t>
      </w:r>
    </w:p>
    <w:p w:rsidR="00B82EE7" w:rsidRPr="00B82EE7" w:rsidRDefault="00B82EE7" w:rsidP="00B82EE7">
      <w:pPr>
        <w:spacing w:after="0" w:line="240" w:lineRule="auto"/>
        <w:ind w:left="43" w:hanging="283"/>
        <w:rPr>
          <w:rFonts w:cs="David"/>
          <w:sz w:val="16"/>
          <w:szCs w:val="16"/>
          <w:rtl/>
        </w:rPr>
      </w:pPr>
      <w:r>
        <w:rPr>
          <w:rFonts w:cs="David" w:hint="cs"/>
          <w:sz w:val="24"/>
          <w:szCs w:val="24"/>
          <w:rtl/>
        </w:rPr>
        <w:t xml:space="preserve">     </w:t>
      </w:r>
    </w:p>
    <w:p w:rsidR="00DA0747" w:rsidRDefault="00891BDC" w:rsidP="00C64F2B">
      <w:pPr>
        <w:tabs>
          <w:tab w:val="left" w:pos="5430"/>
        </w:tabs>
        <w:spacing w:after="0" w:line="360" w:lineRule="auto"/>
        <w:ind w:left="43" w:hanging="283"/>
        <w:rPr>
          <w:rFonts w:cs="David"/>
          <w:sz w:val="24"/>
          <w:szCs w:val="24"/>
          <w:rtl/>
        </w:rPr>
      </w:pPr>
      <w:r>
        <w:rPr>
          <w:rFonts w:cs="David" w:hint="cs"/>
          <w:sz w:val="24"/>
          <w:szCs w:val="24"/>
          <w:rtl/>
        </w:rPr>
        <w:t>3.4</w:t>
      </w:r>
      <w:r w:rsidR="00B82EE7">
        <w:rPr>
          <w:rFonts w:cs="David" w:hint="cs"/>
          <w:sz w:val="24"/>
          <w:szCs w:val="24"/>
          <w:rtl/>
        </w:rPr>
        <w:t xml:space="preserve">  </w:t>
      </w:r>
      <w:r w:rsidR="0032433F">
        <w:rPr>
          <w:rFonts w:cs="David" w:hint="cs"/>
          <w:sz w:val="24"/>
          <w:szCs w:val="24"/>
          <w:rtl/>
        </w:rPr>
        <w:t xml:space="preserve">כמשתמע גם מעמדת </w:t>
      </w:r>
      <w:proofErr w:type="spellStart"/>
      <w:r w:rsidR="0032433F">
        <w:rPr>
          <w:rFonts w:cs="David" w:hint="cs"/>
          <w:sz w:val="24"/>
          <w:szCs w:val="24"/>
          <w:rtl/>
        </w:rPr>
        <w:t>הנש"מ</w:t>
      </w:r>
      <w:proofErr w:type="spellEnd"/>
      <w:r w:rsidR="0032433F">
        <w:rPr>
          <w:rFonts w:cs="David" w:hint="cs"/>
          <w:sz w:val="24"/>
          <w:szCs w:val="24"/>
          <w:rtl/>
        </w:rPr>
        <w:t xml:space="preserve"> (=רק ניכוי </w:t>
      </w:r>
      <w:r w:rsidR="0032433F" w:rsidRPr="0032433F">
        <w:rPr>
          <w:rFonts w:cs="David" w:hint="cs"/>
          <w:sz w:val="24"/>
          <w:szCs w:val="24"/>
          <w:u w:val="single"/>
          <w:rtl/>
        </w:rPr>
        <w:t>שלא</w:t>
      </w:r>
      <w:r w:rsidR="0032433F">
        <w:rPr>
          <w:rFonts w:cs="David" w:hint="cs"/>
          <w:sz w:val="24"/>
          <w:szCs w:val="24"/>
          <w:rtl/>
        </w:rPr>
        <w:t xml:space="preserve"> אושר ע"י "הגורמים הרלוונטיים" אינו מקנה זכות)</w:t>
      </w:r>
      <w:r w:rsidR="0032433F">
        <w:rPr>
          <w:rFonts w:cs="David" w:hint="cs"/>
          <w:sz w:val="24"/>
          <w:szCs w:val="24"/>
          <w:rtl/>
        </w:rPr>
        <w:t xml:space="preserve">, </w:t>
      </w:r>
      <w:r>
        <w:rPr>
          <w:rFonts w:cs="David" w:hint="cs"/>
          <w:sz w:val="24"/>
          <w:szCs w:val="24"/>
          <w:rtl/>
        </w:rPr>
        <w:t>מאחר והניכויים</w:t>
      </w:r>
      <w:r w:rsidR="00B82EE7">
        <w:rPr>
          <w:rFonts w:cs="David" w:hint="cs"/>
          <w:sz w:val="24"/>
          <w:szCs w:val="24"/>
          <w:rtl/>
        </w:rPr>
        <w:t xml:space="preserve"> </w:t>
      </w:r>
      <w:r>
        <w:rPr>
          <w:rFonts w:cs="David" w:hint="cs"/>
          <w:sz w:val="24"/>
          <w:szCs w:val="24"/>
          <w:rtl/>
        </w:rPr>
        <w:t xml:space="preserve">למימון </w:t>
      </w:r>
      <w:proofErr w:type="spellStart"/>
      <w:r>
        <w:rPr>
          <w:rFonts w:cs="David" w:hint="cs"/>
          <w:sz w:val="24"/>
          <w:szCs w:val="24"/>
          <w:rtl/>
        </w:rPr>
        <w:t>גימלתי</w:t>
      </w:r>
      <w:proofErr w:type="spellEnd"/>
      <w:r>
        <w:rPr>
          <w:rFonts w:cs="David" w:hint="cs"/>
          <w:sz w:val="24"/>
          <w:szCs w:val="24"/>
          <w:rtl/>
        </w:rPr>
        <w:t xml:space="preserve"> </w:t>
      </w:r>
      <w:r>
        <w:rPr>
          <w:rFonts w:cs="David" w:hint="cs"/>
          <w:sz w:val="24"/>
          <w:szCs w:val="24"/>
          <w:rtl/>
        </w:rPr>
        <w:t>בוצעו</w:t>
      </w:r>
      <w:r>
        <w:rPr>
          <w:rFonts w:cs="David" w:hint="cs"/>
          <w:sz w:val="24"/>
          <w:szCs w:val="24"/>
          <w:rtl/>
        </w:rPr>
        <w:t xml:space="preserve"> לפי נוסחת החוזה</w:t>
      </w:r>
      <w:r w:rsidR="0032433F">
        <w:rPr>
          <w:rFonts w:cs="David" w:hint="cs"/>
          <w:sz w:val="24"/>
          <w:szCs w:val="24"/>
          <w:rtl/>
        </w:rPr>
        <w:t xml:space="preserve"> (ועל כך אין מחלוקת) </w:t>
      </w:r>
      <w:r>
        <w:rPr>
          <w:rFonts w:cs="David" w:hint="cs"/>
          <w:sz w:val="24"/>
          <w:szCs w:val="24"/>
          <w:rtl/>
        </w:rPr>
        <w:t>ובאישור "כל הגורמים הרלוונטיים",</w:t>
      </w:r>
      <w:r>
        <w:rPr>
          <w:rFonts w:cs="David" w:hint="cs"/>
          <w:sz w:val="24"/>
          <w:szCs w:val="24"/>
          <w:rtl/>
        </w:rPr>
        <w:t xml:space="preserve"> </w:t>
      </w:r>
      <w:r>
        <w:rPr>
          <w:rFonts w:cs="David" w:hint="cs"/>
          <w:sz w:val="24"/>
          <w:szCs w:val="24"/>
          <w:rtl/>
        </w:rPr>
        <w:t xml:space="preserve">הרי </w:t>
      </w:r>
      <w:r w:rsidR="0032433F">
        <w:rPr>
          <w:rFonts w:cs="David" w:hint="cs"/>
          <w:sz w:val="24"/>
          <w:szCs w:val="24"/>
          <w:rtl/>
        </w:rPr>
        <w:t>ש</w:t>
      </w:r>
      <w:r w:rsidR="0032433F">
        <w:rPr>
          <w:rFonts w:cs="David" w:hint="cs"/>
          <w:sz w:val="24"/>
          <w:szCs w:val="24"/>
          <w:rtl/>
        </w:rPr>
        <w:t xml:space="preserve">ניכויים </w:t>
      </w:r>
      <w:r w:rsidR="0032433F">
        <w:rPr>
          <w:rFonts w:cs="David" w:hint="cs"/>
          <w:sz w:val="24"/>
          <w:szCs w:val="24"/>
          <w:rtl/>
        </w:rPr>
        <w:t xml:space="preserve">אלה </w:t>
      </w:r>
      <w:r w:rsidR="0032433F">
        <w:rPr>
          <w:rFonts w:cs="David" w:hint="cs"/>
          <w:sz w:val="24"/>
          <w:szCs w:val="24"/>
          <w:rtl/>
        </w:rPr>
        <w:t>מקנים לי זכויות פנסיה לפי נוסחת החוזה</w:t>
      </w:r>
      <w:r w:rsidR="0032433F">
        <w:rPr>
          <w:rFonts w:cs="David" w:hint="cs"/>
          <w:sz w:val="24"/>
          <w:szCs w:val="24"/>
          <w:rtl/>
        </w:rPr>
        <w:t xml:space="preserve">. </w:t>
      </w:r>
    </w:p>
    <w:p w:rsidR="00D742B5" w:rsidRPr="00C64F2B" w:rsidRDefault="00D742B5" w:rsidP="00DA0747">
      <w:pPr>
        <w:spacing w:after="0" w:line="240" w:lineRule="auto"/>
        <w:ind w:left="43" w:hanging="283"/>
        <w:rPr>
          <w:rFonts w:cs="David"/>
          <w:sz w:val="16"/>
          <w:szCs w:val="16"/>
          <w:rtl/>
        </w:rPr>
      </w:pPr>
    </w:p>
    <w:p w:rsidR="00AC6BCE" w:rsidRDefault="00DA0747" w:rsidP="00C64F2B">
      <w:pPr>
        <w:spacing w:after="0" w:line="360" w:lineRule="auto"/>
        <w:ind w:left="43" w:hanging="283"/>
        <w:rPr>
          <w:rFonts w:cs="David"/>
          <w:sz w:val="24"/>
          <w:szCs w:val="24"/>
          <w:rtl/>
        </w:rPr>
      </w:pPr>
      <w:r>
        <w:rPr>
          <w:rFonts w:cs="David" w:hint="cs"/>
          <w:sz w:val="24"/>
          <w:szCs w:val="24"/>
          <w:rtl/>
        </w:rPr>
        <w:t xml:space="preserve"> </w:t>
      </w:r>
      <w:r w:rsidR="00D742B5">
        <w:rPr>
          <w:rFonts w:cs="David" w:hint="cs"/>
          <w:sz w:val="24"/>
          <w:szCs w:val="24"/>
          <w:rtl/>
        </w:rPr>
        <w:t>3.</w:t>
      </w:r>
      <w:r w:rsidR="0033285A">
        <w:rPr>
          <w:rFonts w:cs="David" w:hint="cs"/>
          <w:sz w:val="24"/>
          <w:szCs w:val="24"/>
          <w:rtl/>
        </w:rPr>
        <w:t>5</w:t>
      </w:r>
      <w:r w:rsidR="00D742B5">
        <w:rPr>
          <w:rFonts w:cs="David" w:hint="cs"/>
          <w:sz w:val="24"/>
          <w:szCs w:val="24"/>
          <w:rtl/>
        </w:rPr>
        <w:t xml:space="preserve"> </w:t>
      </w:r>
      <w:r w:rsidR="00AC6BCE">
        <w:rPr>
          <w:rFonts w:cs="David" w:hint="cs"/>
          <w:sz w:val="24"/>
          <w:szCs w:val="24"/>
          <w:rtl/>
        </w:rPr>
        <w:t>יודגש פעם נוספת</w:t>
      </w:r>
      <w:r w:rsidR="00AC6BCE">
        <w:rPr>
          <w:rFonts w:cs="David" w:hint="cs"/>
          <w:sz w:val="24"/>
          <w:szCs w:val="24"/>
          <w:rtl/>
        </w:rPr>
        <w:t xml:space="preserve">: לאורך כל השנים אני הסתמכתי הן על האמור בחוזה והן על התנהלות כל הגורמים הרלוונטיים, כולל </w:t>
      </w:r>
      <w:proofErr w:type="spellStart"/>
      <w:r w:rsidR="00AC6BCE">
        <w:rPr>
          <w:rFonts w:cs="David" w:hint="cs"/>
          <w:sz w:val="24"/>
          <w:szCs w:val="24"/>
          <w:rtl/>
        </w:rPr>
        <w:t>נש"מ</w:t>
      </w:r>
      <w:proofErr w:type="spellEnd"/>
      <w:r w:rsidR="00AC6BCE">
        <w:rPr>
          <w:rFonts w:cs="David" w:hint="cs"/>
          <w:sz w:val="24"/>
          <w:szCs w:val="24"/>
          <w:rtl/>
        </w:rPr>
        <w:t>, ש</w:t>
      </w:r>
      <w:r w:rsidR="00AC6BCE">
        <w:rPr>
          <w:rFonts w:cs="David" w:hint="cs"/>
          <w:sz w:val="24"/>
          <w:szCs w:val="24"/>
          <w:rtl/>
        </w:rPr>
        <w:t>תמורת עבודתי אהיה זכאי בין היתר לפנסיה לפי נוסחת החוזה.</w:t>
      </w:r>
      <w:r w:rsidR="00AC6BCE">
        <w:rPr>
          <w:rFonts w:cs="David" w:hint="cs"/>
          <w:sz w:val="24"/>
          <w:szCs w:val="24"/>
          <w:rtl/>
        </w:rPr>
        <w:t xml:space="preserve"> ההתנערות הבלתי צפויה </w:t>
      </w:r>
      <w:r w:rsidR="00AC6BCE">
        <w:rPr>
          <w:rFonts w:cs="David"/>
          <w:sz w:val="24"/>
          <w:szCs w:val="24"/>
          <w:rtl/>
        </w:rPr>
        <w:t>–</w:t>
      </w:r>
      <w:r w:rsidR="00AC6BCE">
        <w:rPr>
          <w:rFonts w:cs="David" w:hint="cs"/>
          <w:sz w:val="24"/>
          <w:szCs w:val="24"/>
          <w:rtl/>
        </w:rPr>
        <w:t>לאחר פרישתי- ממחויבות הרשות השלטונית בטענה אבסורדית של "טעות" אינה מוסרית</w:t>
      </w:r>
      <w:r w:rsidR="0033285A">
        <w:rPr>
          <w:rFonts w:cs="David" w:hint="cs"/>
          <w:sz w:val="24"/>
          <w:szCs w:val="24"/>
          <w:rtl/>
        </w:rPr>
        <w:t>, מעבר לכל חוק או תקנה.</w:t>
      </w:r>
      <w:r w:rsidR="00AC6BCE">
        <w:rPr>
          <w:rFonts w:cs="David" w:hint="cs"/>
          <w:sz w:val="24"/>
          <w:szCs w:val="24"/>
          <w:rtl/>
        </w:rPr>
        <w:t xml:space="preserve"> </w:t>
      </w:r>
      <w:r w:rsidR="00AC6BCE">
        <w:rPr>
          <w:rFonts w:cs="David" w:hint="cs"/>
          <w:sz w:val="24"/>
          <w:szCs w:val="24"/>
          <w:rtl/>
        </w:rPr>
        <w:t xml:space="preserve"> </w:t>
      </w:r>
    </w:p>
    <w:p w:rsidR="00AC6BCE" w:rsidRPr="00D94CB2" w:rsidRDefault="00AC6BCE" w:rsidP="00AC6BCE">
      <w:pPr>
        <w:spacing w:after="0" w:line="240" w:lineRule="auto"/>
        <w:ind w:left="43" w:hanging="283"/>
        <w:rPr>
          <w:rFonts w:cs="David"/>
          <w:sz w:val="16"/>
          <w:szCs w:val="16"/>
          <w:rtl/>
        </w:rPr>
      </w:pPr>
    </w:p>
    <w:p w:rsidR="00AC6BCE" w:rsidRDefault="0033285A" w:rsidP="00C64F2B">
      <w:pPr>
        <w:spacing w:after="0" w:line="360" w:lineRule="auto"/>
        <w:ind w:left="43" w:hanging="283"/>
        <w:rPr>
          <w:rFonts w:cs="David"/>
          <w:sz w:val="24"/>
          <w:szCs w:val="24"/>
          <w:rtl/>
        </w:rPr>
      </w:pPr>
      <w:r>
        <w:rPr>
          <w:rFonts w:cs="David" w:hint="cs"/>
          <w:sz w:val="24"/>
          <w:szCs w:val="24"/>
          <w:rtl/>
        </w:rPr>
        <w:t xml:space="preserve">     יתירה מזאת: ה</w:t>
      </w:r>
      <w:r w:rsidR="00DA0747">
        <w:rPr>
          <w:rFonts w:cs="David" w:hint="cs"/>
          <w:sz w:val="24"/>
          <w:szCs w:val="24"/>
          <w:rtl/>
        </w:rPr>
        <w:t>טיעון ש</w:t>
      </w:r>
      <w:r w:rsidR="00D742B5">
        <w:rPr>
          <w:rFonts w:cs="David" w:hint="cs"/>
          <w:sz w:val="24"/>
          <w:szCs w:val="24"/>
          <w:rtl/>
        </w:rPr>
        <w:t xml:space="preserve">ל </w:t>
      </w:r>
      <w:proofErr w:type="spellStart"/>
      <w:r w:rsidR="00D742B5">
        <w:rPr>
          <w:rFonts w:cs="David" w:hint="cs"/>
          <w:sz w:val="24"/>
          <w:szCs w:val="24"/>
          <w:rtl/>
        </w:rPr>
        <w:t>הנש"מ</w:t>
      </w:r>
      <w:proofErr w:type="spellEnd"/>
      <w:r w:rsidR="00D742B5">
        <w:rPr>
          <w:rFonts w:cs="David" w:hint="cs"/>
          <w:sz w:val="24"/>
          <w:szCs w:val="24"/>
          <w:rtl/>
        </w:rPr>
        <w:t>, ש</w:t>
      </w:r>
      <w:r>
        <w:rPr>
          <w:rFonts w:cs="David" w:hint="cs"/>
          <w:sz w:val="24"/>
          <w:szCs w:val="24"/>
          <w:rtl/>
        </w:rPr>
        <w:t xml:space="preserve">כאמור </w:t>
      </w:r>
      <w:r w:rsidR="00D742B5">
        <w:rPr>
          <w:rFonts w:cs="David" w:hint="cs"/>
          <w:sz w:val="24"/>
          <w:szCs w:val="24"/>
          <w:rtl/>
        </w:rPr>
        <w:t xml:space="preserve">צץ רק זמן רב אחרי שפרשתי, כאילו </w:t>
      </w:r>
      <w:r w:rsidR="00DA0747">
        <w:rPr>
          <w:rFonts w:cs="David" w:hint="cs"/>
          <w:sz w:val="24"/>
          <w:szCs w:val="24"/>
          <w:rtl/>
        </w:rPr>
        <w:t xml:space="preserve">הניכויים שבוצעו נעשו </w:t>
      </w:r>
      <w:r>
        <w:rPr>
          <w:rFonts w:cs="David" w:hint="cs"/>
          <w:sz w:val="24"/>
          <w:szCs w:val="24"/>
          <w:rtl/>
        </w:rPr>
        <w:t>"</w:t>
      </w:r>
      <w:r w:rsidR="00DA0747">
        <w:rPr>
          <w:rFonts w:cs="David" w:hint="cs"/>
          <w:sz w:val="24"/>
          <w:szCs w:val="24"/>
          <w:rtl/>
        </w:rPr>
        <w:t>בטעות</w:t>
      </w:r>
      <w:r>
        <w:rPr>
          <w:rFonts w:cs="David" w:hint="cs"/>
          <w:sz w:val="24"/>
          <w:szCs w:val="24"/>
          <w:rtl/>
        </w:rPr>
        <w:t>"</w:t>
      </w:r>
      <w:r w:rsidR="00DA0747">
        <w:rPr>
          <w:rFonts w:cs="David" w:hint="cs"/>
          <w:sz w:val="24"/>
          <w:szCs w:val="24"/>
          <w:rtl/>
        </w:rPr>
        <w:t xml:space="preserve"> אינו סביר בצורה קיצונית. </w:t>
      </w:r>
      <w:r>
        <w:rPr>
          <w:rFonts w:cs="David" w:hint="cs"/>
          <w:sz w:val="24"/>
          <w:szCs w:val="24"/>
          <w:rtl/>
        </w:rPr>
        <w:t>הייתכן ש</w:t>
      </w:r>
      <w:r w:rsidR="00D742B5">
        <w:rPr>
          <w:rFonts w:cs="David" w:hint="cs"/>
          <w:sz w:val="24"/>
          <w:szCs w:val="24"/>
          <w:rtl/>
        </w:rPr>
        <w:t xml:space="preserve">כל המכותבים </w:t>
      </w:r>
      <w:r>
        <w:rPr>
          <w:rFonts w:cs="David" w:hint="cs"/>
          <w:sz w:val="24"/>
          <w:szCs w:val="24"/>
          <w:rtl/>
        </w:rPr>
        <w:t xml:space="preserve">הרבים </w:t>
      </w:r>
      <w:r w:rsidR="00D742B5">
        <w:rPr>
          <w:rFonts w:cs="David" w:hint="cs"/>
          <w:sz w:val="24"/>
          <w:szCs w:val="24"/>
          <w:rtl/>
        </w:rPr>
        <w:t xml:space="preserve">של החוזר, לרבות אנשי </w:t>
      </w:r>
      <w:proofErr w:type="spellStart"/>
      <w:r w:rsidR="00D742B5">
        <w:rPr>
          <w:rFonts w:cs="David" w:hint="cs"/>
          <w:sz w:val="24"/>
          <w:szCs w:val="24"/>
          <w:rtl/>
        </w:rPr>
        <w:t>הנש"</w:t>
      </w:r>
      <w:r w:rsidR="00AC6BCE">
        <w:rPr>
          <w:rFonts w:cs="David" w:hint="cs"/>
          <w:sz w:val="24"/>
          <w:szCs w:val="24"/>
          <w:rtl/>
        </w:rPr>
        <w:t>מ</w:t>
      </w:r>
      <w:proofErr w:type="spellEnd"/>
      <w:r w:rsidR="00D742B5">
        <w:rPr>
          <w:rFonts w:cs="David" w:hint="cs"/>
          <w:sz w:val="24"/>
          <w:szCs w:val="24"/>
          <w:rtl/>
        </w:rPr>
        <w:t>, שהיו אחראים ל</w:t>
      </w:r>
      <w:r w:rsidR="00AC6BCE">
        <w:rPr>
          <w:rFonts w:cs="David" w:hint="cs"/>
          <w:sz w:val="24"/>
          <w:szCs w:val="24"/>
          <w:rtl/>
        </w:rPr>
        <w:t>אישורים ול</w:t>
      </w:r>
      <w:r>
        <w:rPr>
          <w:rFonts w:cs="David" w:hint="cs"/>
          <w:sz w:val="24"/>
          <w:szCs w:val="24"/>
          <w:rtl/>
        </w:rPr>
        <w:t xml:space="preserve">ביצוע הניכויים, </w:t>
      </w:r>
      <w:r w:rsidR="00D742B5">
        <w:rPr>
          <w:rFonts w:cs="David" w:hint="cs"/>
          <w:sz w:val="24"/>
          <w:szCs w:val="24"/>
          <w:rtl/>
        </w:rPr>
        <w:t>לא עלו על ה"טעות" במשך שנים ארוכות? ומה עם יחידת בקורת הפנים של החשב הכללי? ובקורת פנים של משרד האוצר? ואיך ייתכן שאותם ניכויים נעשו ממשכורתם של עובדים אחרים בעלי חוזה זהה לשלי (ויש לי דוגמאות לא מעטות)</w:t>
      </w:r>
      <w:r w:rsidR="00AC6BCE">
        <w:rPr>
          <w:rFonts w:cs="David" w:hint="cs"/>
          <w:sz w:val="24"/>
          <w:szCs w:val="24"/>
          <w:rtl/>
        </w:rPr>
        <w:t>?</w:t>
      </w:r>
    </w:p>
    <w:p w:rsidR="0033285A" w:rsidRDefault="0033285A" w:rsidP="0033285A">
      <w:pPr>
        <w:spacing w:after="0" w:line="240" w:lineRule="auto"/>
        <w:ind w:left="43" w:hanging="283"/>
        <w:rPr>
          <w:rFonts w:cs="David"/>
          <w:sz w:val="24"/>
          <w:szCs w:val="24"/>
          <w:rtl/>
        </w:rPr>
      </w:pPr>
    </w:p>
    <w:p w:rsidR="004F5C66" w:rsidRPr="002127DB" w:rsidRDefault="004F5C66" w:rsidP="002127DB">
      <w:pPr>
        <w:pStyle w:val="a3"/>
        <w:numPr>
          <w:ilvl w:val="0"/>
          <w:numId w:val="30"/>
        </w:numPr>
        <w:spacing w:after="0" w:line="240" w:lineRule="auto"/>
        <w:ind w:left="43" w:hanging="283"/>
        <w:rPr>
          <w:rFonts w:ascii="Times New Roman" w:eastAsia="Times New Roman" w:hAnsi="Times New Roman" w:cs="FrankRuehl"/>
          <w:noProof/>
          <w:sz w:val="26"/>
          <w:szCs w:val="26"/>
          <w:lang w:eastAsia="he-IL"/>
        </w:rPr>
      </w:pPr>
      <w:r w:rsidRPr="002127DB">
        <w:rPr>
          <w:rFonts w:cs="David" w:hint="cs"/>
          <w:b/>
          <w:bCs/>
          <w:sz w:val="24"/>
          <w:szCs w:val="24"/>
          <w:u w:val="single"/>
          <w:rtl/>
        </w:rPr>
        <w:t xml:space="preserve">טענת </w:t>
      </w:r>
      <w:proofErr w:type="spellStart"/>
      <w:r w:rsidRPr="002127DB">
        <w:rPr>
          <w:rFonts w:cs="David" w:hint="cs"/>
          <w:b/>
          <w:bCs/>
          <w:sz w:val="24"/>
          <w:szCs w:val="24"/>
          <w:u w:val="single"/>
          <w:rtl/>
        </w:rPr>
        <w:t>נש</w:t>
      </w:r>
      <w:r w:rsidRPr="002127DB">
        <w:rPr>
          <w:rFonts w:cs="David" w:hint="cs"/>
          <w:sz w:val="24"/>
          <w:szCs w:val="24"/>
          <w:u w:val="single"/>
          <w:rtl/>
        </w:rPr>
        <w:t>"</w:t>
      </w:r>
      <w:r w:rsidRPr="002127DB">
        <w:rPr>
          <w:rFonts w:cs="David" w:hint="cs"/>
          <w:b/>
          <w:bCs/>
          <w:sz w:val="24"/>
          <w:szCs w:val="24"/>
          <w:u w:val="single"/>
          <w:rtl/>
        </w:rPr>
        <w:t>מ</w:t>
      </w:r>
      <w:proofErr w:type="spellEnd"/>
      <w:r w:rsidRPr="002127DB">
        <w:rPr>
          <w:rFonts w:cs="David" w:hint="cs"/>
          <w:sz w:val="24"/>
          <w:szCs w:val="24"/>
          <w:u w:val="single"/>
          <w:rtl/>
        </w:rPr>
        <w:t xml:space="preserve"> </w:t>
      </w:r>
      <w:r w:rsidR="00D94CB2" w:rsidRPr="002127DB">
        <w:rPr>
          <w:rFonts w:cs="David" w:hint="cs"/>
          <w:b/>
          <w:bCs/>
          <w:sz w:val="24"/>
          <w:szCs w:val="24"/>
          <w:u w:val="single"/>
          <w:rtl/>
        </w:rPr>
        <w:t>ש</w:t>
      </w:r>
      <w:r w:rsidRPr="002127DB">
        <w:rPr>
          <w:rFonts w:cs="David" w:hint="cs"/>
          <w:b/>
          <w:bCs/>
          <w:sz w:val="24"/>
          <w:szCs w:val="24"/>
          <w:u w:val="single"/>
          <w:rtl/>
        </w:rPr>
        <w:t xml:space="preserve">ניכוי יתר </w:t>
      </w:r>
      <w:r w:rsidRPr="002127DB">
        <w:rPr>
          <w:rFonts w:cs="David" w:hint="cs"/>
          <w:b/>
          <w:bCs/>
          <w:sz w:val="24"/>
          <w:szCs w:val="24"/>
          <w:u w:val="single"/>
          <w:rtl/>
        </w:rPr>
        <w:t>לפנסיה</w:t>
      </w:r>
      <w:r w:rsidRPr="002127DB">
        <w:rPr>
          <w:rFonts w:ascii="Times New Roman" w:eastAsia="Times New Roman" w:hAnsi="Times New Roman" w:cs="FrankRuehl" w:hint="cs"/>
          <w:noProof/>
          <w:sz w:val="26"/>
          <w:szCs w:val="26"/>
          <w:rtl/>
          <w:lang w:eastAsia="he-IL"/>
        </w:rPr>
        <w:t xml:space="preserve"> </w:t>
      </w:r>
      <w:r w:rsidRPr="002127DB">
        <w:rPr>
          <w:rFonts w:cs="David" w:hint="cs"/>
          <w:b/>
          <w:bCs/>
          <w:sz w:val="24"/>
          <w:szCs w:val="24"/>
          <w:u w:val="single"/>
          <w:rtl/>
        </w:rPr>
        <w:t xml:space="preserve">(בטעות) </w:t>
      </w:r>
      <w:r w:rsidR="00D94CB2" w:rsidRPr="002127DB">
        <w:rPr>
          <w:rFonts w:cs="David" w:hint="cs"/>
          <w:b/>
          <w:bCs/>
          <w:sz w:val="24"/>
          <w:szCs w:val="24"/>
          <w:u w:val="single"/>
          <w:rtl/>
        </w:rPr>
        <w:t>מקזז</w:t>
      </w:r>
      <w:r w:rsidR="00D94CB2" w:rsidRPr="002127DB">
        <w:rPr>
          <w:rFonts w:cs="David" w:hint="cs"/>
          <w:b/>
          <w:bCs/>
          <w:sz w:val="24"/>
          <w:szCs w:val="24"/>
          <w:u w:val="single"/>
          <w:rtl/>
        </w:rPr>
        <w:t xml:space="preserve"> </w:t>
      </w:r>
      <w:r w:rsidRPr="002127DB">
        <w:rPr>
          <w:rFonts w:cs="David" w:hint="cs"/>
          <w:b/>
          <w:bCs/>
          <w:sz w:val="24"/>
          <w:szCs w:val="24"/>
          <w:u w:val="single"/>
          <w:rtl/>
        </w:rPr>
        <w:t xml:space="preserve">תשלום יתר של מענק יובל </w:t>
      </w:r>
      <w:r w:rsidRPr="002127DB">
        <w:rPr>
          <w:rFonts w:cs="David" w:hint="cs"/>
          <w:b/>
          <w:bCs/>
          <w:sz w:val="24"/>
          <w:szCs w:val="24"/>
          <w:u w:val="single"/>
          <w:rtl/>
        </w:rPr>
        <w:t>(בטעות)</w:t>
      </w:r>
    </w:p>
    <w:p w:rsidR="003B2356" w:rsidRDefault="003B2356" w:rsidP="003B2356">
      <w:pPr>
        <w:pStyle w:val="a3"/>
        <w:spacing w:after="0" w:line="240" w:lineRule="auto"/>
        <w:ind w:left="43"/>
        <w:rPr>
          <w:rFonts w:ascii="Times New Roman" w:eastAsia="Times New Roman" w:hAnsi="Times New Roman" w:cs="David"/>
          <w:noProof/>
          <w:sz w:val="24"/>
          <w:szCs w:val="24"/>
          <w:rtl/>
          <w:lang w:eastAsia="he-IL"/>
        </w:rPr>
      </w:pPr>
    </w:p>
    <w:p w:rsidR="003B2356" w:rsidRPr="003B2356" w:rsidRDefault="003B2356" w:rsidP="00C64F2B">
      <w:pPr>
        <w:pStyle w:val="a3"/>
        <w:spacing w:after="0" w:line="360" w:lineRule="auto"/>
        <w:ind w:left="43" w:hanging="142"/>
        <w:rPr>
          <w:rFonts w:ascii="Times New Roman" w:eastAsia="Times New Roman" w:hAnsi="Times New Roman" w:cs="David"/>
          <w:noProof/>
          <w:sz w:val="24"/>
          <w:szCs w:val="24"/>
          <w:rtl/>
          <w:lang w:eastAsia="he-IL"/>
        </w:rPr>
      </w:pPr>
      <w:r w:rsidRPr="003B2356">
        <w:rPr>
          <w:rFonts w:ascii="Times New Roman" w:eastAsia="Times New Roman" w:hAnsi="Times New Roman" w:cs="David" w:hint="cs"/>
          <w:noProof/>
          <w:sz w:val="24"/>
          <w:szCs w:val="24"/>
          <w:rtl/>
          <w:lang w:eastAsia="he-IL"/>
        </w:rPr>
        <w:t xml:space="preserve">4.1  </w:t>
      </w:r>
      <w:r w:rsidR="002127DB">
        <w:rPr>
          <w:rFonts w:ascii="Times New Roman" w:eastAsia="Times New Roman" w:hAnsi="Times New Roman" w:cs="David" w:hint="cs"/>
          <w:noProof/>
          <w:sz w:val="24"/>
          <w:szCs w:val="24"/>
          <w:rtl/>
          <w:lang w:eastAsia="he-IL"/>
        </w:rPr>
        <w:t>טענ</w:t>
      </w:r>
      <w:r w:rsidR="004C579C">
        <w:rPr>
          <w:rFonts w:ascii="Times New Roman" w:eastAsia="Times New Roman" w:hAnsi="Times New Roman" w:cs="David" w:hint="cs"/>
          <w:noProof/>
          <w:sz w:val="24"/>
          <w:szCs w:val="24"/>
          <w:rtl/>
          <w:lang w:eastAsia="he-IL"/>
        </w:rPr>
        <w:t xml:space="preserve">ת נש"מ </w:t>
      </w:r>
      <w:r w:rsidR="002127DB">
        <w:rPr>
          <w:rFonts w:ascii="Times New Roman" w:eastAsia="Times New Roman" w:hAnsi="Times New Roman" w:cs="David" w:hint="cs"/>
          <w:noProof/>
          <w:sz w:val="24"/>
          <w:szCs w:val="24"/>
          <w:rtl/>
          <w:lang w:eastAsia="he-IL"/>
        </w:rPr>
        <w:t xml:space="preserve"> </w:t>
      </w:r>
      <w:r w:rsidR="004C579C">
        <w:rPr>
          <w:rFonts w:ascii="Times New Roman" w:eastAsia="Times New Roman" w:hAnsi="Times New Roman" w:cs="David" w:hint="cs"/>
          <w:noProof/>
          <w:sz w:val="24"/>
          <w:szCs w:val="24"/>
          <w:rtl/>
          <w:lang w:eastAsia="he-IL"/>
        </w:rPr>
        <w:t xml:space="preserve">שקבלתי </w:t>
      </w:r>
      <w:r w:rsidRPr="003B2356">
        <w:rPr>
          <w:rFonts w:ascii="Times New Roman" w:eastAsia="Times New Roman" w:hAnsi="Times New Roman" w:cs="David" w:hint="cs"/>
          <w:noProof/>
          <w:sz w:val="24"/>
          <w:szCs w:val="24"/>
          <w:rtl/>
          <w:lang w:eastAsia="he-IL"/>
        </w:rPr>
        <w:t xml:space="preserve">מענק יובל גבוה מדי </w:t>
      </w:r>
      <w:r w:rsidR="002127DB">
        <w:rPr>
          <w:rFonts w:ascii="Times New Roman" w:eastAsia="Times New Roman" w:hAnsi="Times New Roman" w:cs="David" w:hint="cs"/>
          <w:noProof/>
          <w:sz w:val="24"/>
          <w:szCs w:val="24"/>
          <w:rtl/>
          <w:lang w:eastAsia="he-IL"/>
        </w:rPr>
        <w:t xml:space="preserve">כביכול </w:t>
      </w:r>
      <w:r w:rsidRPr="003B2356">
        <w:rPr>
          <w:rFonts w:ascii="Times New Roman" w:eastAsia="Times New Roman" w:hAnsi="Times New Roman" w:cs="David" w:hint="cs"/>
          <w:noProof/>
          <w:sz w:val="24"/>
          <w:szCs w:val="24"/>
          <w:rtl/>
          <w:lang w:eastAsia="he-IL"/>
        </w:rPr>
        <w:t>אינה אמת ואינה נכונה כמובהר בסימוכין 1 (פיסקה 2.3)</w:t>
      </w:r>
      <w:r w:rsidR="00242645">
        <w:rPr>
          <w:rFonts w:ascii="Times New Roman" w:eastAsia="Times New Roman" w:hAnsi="Times New Roman" w:cs="David" w:hint="cs"/>
          <w:noProof/>
          <w:sz w:val="24"/>
          <w:szCs w:val="24"/>
          <w:rtl/>
          <w:lang w:eastAsia="he-IL"/>
        </w:rPr>
        <w:t>,</w:t>
      </w:r>
      <w:r w:rsidRPr="003B2356">
        <w:rPr>
          <w:rFonts w:ascii="Times New Roman" w:eastAsia="Times New Roman" w:hAnsi="Times New Roman" w:cs="David" w:hint="cs"/>
          <w:noProof/>
          <w:sz w:val="24"/>
          <w:szCs w:val="24"/>
          <w:rtl/>
          <w:lang w:eastAsia="he-IL"/>
        </w:rPr>
        <w:t xml:space="preserve"> </w:t>
      </w:r>
      <w:r w:rsidR="0033285A">
        <w:rPr>
          <w:rFonts w:ascii="Times New Roman" w:eastAsia="Times New Roman" w:hAnsi="Times New Roman" w:cs="David" w:hint="cs"/>
          <w:noProof/>
          <w:sz w:val="24"/>
          <w:szCs w:val="24"/>
          <w:rtl/>
          <w:lang w:eastAsia="he-IL"/>
        </w:rPr>
        <w:t xml:space="preserve">אך גם אם היתה נכונה, </w:t>
      </w:r>
      <w:r w:rsidR="0033285A" w:rsidRPr="003B2356">
        <w:rPr>
          <w:rFonts w:ascii="Times New Roman" w:eastAsia="Times New Roman" w:hAnsi="Times New Roman" w:cs="David" w:hint="cs"/>
          <w:noProof/>
          <w:sz w:val="24"/>
          <w:szCs w:val="24"/>
          <w:rtl/>
          <w:lang w:eastAsia="he-IL"/>
        </w:rPr>
        <w:t xml:space="preserve">מהלך </w:t>
      </w:r>
      <w:r w:rsidRPr="003B2356">
        <w:rPr>
          <w:rFonts w:ascii="Times New Roman" w:eastAsia="Times New Roman" w:hAnsi="Times New Roman" w:cs="David" w:hint="cs"/>
          <w:noProof/>
          <w:sz w:val="24"/>
          <w:szCs w:val="24"/>
          <w:rtl/>
          <w:lang w:eastAsia="he-IL"/>
        </w:rPr>
        <w:t>ה</w:t>
      </w:r>
      <w:r w:rsidR="0033285A">
        <w:rPr>
          <w:rFonts w:ascii="Times New Roman" w:eastAsia="Times New Roman" w:hAnsi="Times New Roman" w:cs="David" w:hint="cs"/>
          <w:noProof/>
          <w:sz w:val="24"/>
          <w:szCs w:val="24"/>
          <w:rtl/>
          <w:lang w:eastAsia="he-IL"/>
        </w:rPr>
        <w:t>קיזוז של הנש"מ</w:t>
      </w:r>
      <w:r w:rsidRPr="003B2356">
        <w:rPr>
          <w:rFonts w:ascii="Times New Roman" w:eastAsia="Times New Roman" w:hAnsi="Times New Roman" w:cs="David" w:hint="cs"/>
          <w:noProof/>
          <w:sz w:val="24"/>
          <w:szCs w:val="24"/>
          <w:rtl/>
          <w:lang w:eastAsia="he-IL"/>
        </w:rPr>
        <w:t xml:space="preserve"> מהוה הפרה בוטה של החוק כמוסבר להלן:</w:t>
      </w:r>
    </w:p>
    <w:p w:rsidR="003B2356" w:rsidRPr="003B2356" w:rsidRDefault="003B2356" w:rsidP="003B2356">
      <w:pPr>
        <w:pStyle w:val="a3"/>
        <w:ind w:left="43"/>
        <w:rPr>
          <w:rFonts w:ascii="Times New Roman" w:eastAsia="Times New Roman" w:hAnsi="Times New Roman" w:cs="David"/>
          <w:noProof/>
          <w:sz w:val="16"/>
          <w:szCs w:val="16"/>
          <w:rtl/>
          <w:lang w:eastAsia="he-IL"/>
        </w:rPr>
      </w:pPr>
    </w:p>
    <w:p w:rsidR="004B057B" w:rsidRPr="003B2356" w:rsidRDefault="003B2356" w:rsidP="00C64F2B">
      <w:pPr>
        <w:pStyle w:val="a3"/>
        <w:tabs>
          <w:tab w:val="left" w:pos="5288"/>
        </w:tabs>
        <w:spacing w:line="360" w:lineRule="auto"/>
        <w:ind w:left="43" w:hanging="142"/>
        <w:rPr>
          <w:rFonts w:ascii="Times New Roman" w:eastAsia="Times New Roman" w:hAnsi="Times New Roman" w:cs="David"/>
          <w:noProof/>
          <w:sz w:val="24"/>
          <w:szCs w:val="24"/>
          <w:rtl/>
          <w:lang w:eastAsia="he-IL"/>
        </w:rPr>
      </w:pPr>
      <w:r>
        <w:rPr>
          <w:rFonts w:ascii="Times New Roman" w:eastAsia="Times New Roman" w:hAnsi="Times New Roman" w:cs="David" w:hint="cs"/>
          <w:noProof/>
          <w:sz w:val="24"/>
          <w:szCs w:val="24"/>
          <w:rtl/>
          <w:lang w:eastAsia="he-IL"/>
        </w:rPr>
        <w:t xml:space="preserve">4.2 </w:t>
      </w:r>
      <w:r w:rsidRPr="003B2356">
        <w:rPr>
          <w:rFonts w:ascii="Times New Roman" w:eastAsia="Times New Roman" w:hAnsi="Times New Roman" w:cs="David" w:hint="cs"/>
          <w:noProof/>
          <w:sz w:val="24"/>
          <w:szCs w:val="24"/>
          <w:rtl/>
          <w:lang w:eastAsia="he-IL"/>
        </w:rPr>
        <w:t>(</w:t>
      </w:r>
      <w:r w:rsidR="0028033C" w:rsidRPr="003B2356">
        <w:rPr>
          <w:rFonts w:ascii="Times New Roman" w:eastAsia="Times New Roman" w:hAnsi="Times New Roman" w:cs="David" w:hint="cs"/>
          <w:noProof/>
          <w:sz w:val="24"/>
          <w:szCs w:val="24"/>
          <w:rtl/>
          <w:lang w:eastAsia="he-IL"/>
        </w:rPr>
        <w:t xml:space="preserve">סעיף 91(א) לחוק </w:t>
      </w:r>
      <w:r w:rsidRPr="003B2356">
        <w:rPr>
          <w:rFonts w:ascii="Times New Roman" w:eastAsia="Times New Roman" w:hAnsi="Times New Roman" w:cs="David" w:hint="cs"/>
          <w:noProof/>
          <w:sz w:val="24"/>
          <w:szCs w:val="24"/>
          <w:rtl/>
          <w:lang w:eastAsia="he-IL"/>
        </w:rPr>
        <w:t xml:space="preserve">הנ"ל </w:t>
      </w:r>
      <w:r w:rsidR="0028033C" w:rsidRPr="003B2356">
        <w:rPr>
          <w:rFonts w:ascii="Times New Roman" w:eastAsia="Times New Roman" w:hAnsi="Times New Roman" w:cs="David" w:hint="cs"/>
          <w:noProof/>
          <w:sz w:val="24"/>
          <w:szCs w:val="24"/>
          <w:rtl/>
          <w:lang w:eastAsia="he-IL"/>
        </w:rPr>
        <w:t xml:space="preserve">קובע במפורש שהתשלומים שינוכו מהמשכורת המשולמת לעובד...לפי סעיפ(ים) 89 ... על ידי המדינה ..., </w:t>
      </w:r>
      <w:r w:rsidR="0028033C" w:rsidRPr="003B2356">
        <w:rPr>
          <w:rFonts w:ascii="Times New Roman" w:eastAsia="Times New Roman" w:hAnsi="Times New Roman" w:cs="David" w:hint="cs"/>
          <w:b/>
          <w:bCs/>
          <w:noProof/>
          <w:sz w:val="24"/>
          <w:szCs w:val="24"/>
          <w:rtl/>
          <w:lang w:eastAsia="he-IL"/>
        </w:rPr>
        <w:t>ישמשו אך ורק למטרת תשלום קצבה</w:t>
      </w:r>
      <w:r w:rsidR="0028033C" w:rsidRPr="003B2356">
        <w:rPr>
          <w:rFonts w:ascii="Times New Roman" w:eastAsia="Times New Roman" w:hAnsi="Times New Roman" w:cs="David" w:hint="cs"/>
          <w:noProof/>
          <w:sz w:val="24"/>
          <w:szCs w:val="24"/>
          <w:rtl/>
          <w:lang w:eastAsia="he-IL"/>
        </w:rPr>
        <w:t xml:space="preserve"> לאותו עובד </w:t>
      </w:r>
      <w:r w:rsidR="004B057B" w:rsidRPr="003B2356">
        <w:rPr>
          <w:rFonts w:ascii="Times New Roman" w:eastAsia="Times New Roman" w:hAnsi="Times New Roman" w:cs="David" w:hint="cs"/>
          <w:noProof/>
          <w:sz w:val="24"/>
          <w:szCs w:val="24"/>
          <w:rtl/>
          <w:lang w:eastAsia="he-IL"/>
        </w:rPr>
        <w:t>...".</w:t>
      </w:r>
    </w:p>
    <w:p w:rsidR="003B2356" w:rsidRPr="003B2356" w:rsidRDefault="003B2356" w:rsidP="003B2356">
      <w:pPr>
        <w:pStyle w:val="a3"/>
        <w:spacing w:after="0"/>
        <w:ind w:left="45"/>
        <w:rPr>
          <w:rFonts w:ascii="Times New Roman" w:eastAsia="Times New Roman" w:hAnsi="Times New Roman" w:cs="David"/>
          <w:noProof/>
          <w:sz w:val="16"/>
          <w:szCs w:val="16"/>
          <w:rtl/>
          <w:lang w:eastAsia="he-IL"/>
        </w:rPr>
      </w:pPr>
    </w:p>
    <w:p w:rsidR="002127DB" w:rsidRDefault="003B2356" w:rsidP="00C64F2B">
      <w:pPr>
        <w:pStyle w:val="a3"/>
        <w:spacing w:line="360" w:lineRule="auto"/>
        <w:ind w:left="43"/>
        <w:rPr>
          <w:rFonts w:ascii="Times New Roman" w:eastAsia="Times New Roman" w:hAnsi="Times New Roman" w:cs="David"/>
          <w:noProof/>
          <w:sz w:val="24"/>
          <w:szCs w:val="24"/>
          <w:rtl/>
          <w:lang w:eastAsia="he-IL"/>
        </w:rPr>
      </w:pPr>
      <w:r w:rsidRPr="003B2356">
        <w:rPr>
          <w:rFonts w:ascii="Times New Roman" w:eastAsia="Times New Roman" w:hAnsi="Times New Roman" w:cs="David" w:hint="cs"/>
          <w:noProof/>
          <w:sz w:val="24"/>
          <w:szCs w:val="24"/>
          <w:rtl/>
          <w:lang w:eastAsia="he-IL"/>
        </w:rPr>
        <w:t xml:space="preserve">מכאן שגם אם הטיעון -המופרך לכשעצמו כאמור- שהניכוי שבוצע היה "בטעות", החוק מחייב שכספים אלו ישמשו אך ורק למטרת תשלום קיצבה </w:t>
      </w:r>
      <w:r w:rsidR="002127DB">
        <w:rPr>
          <w:rFonts w:ascii="Times New Roman" w:eastAsia="Times New Roman" w:hAnsi="Times New Roman" w:cs="David" w:hint="cs"/>
          <w:noProof/>
          <w:sz w:val="24"/>
          <w:szCs w:val="24"/>
          <w:rtl/>
          <w:lang w:eastAsia="he-IL"/>
        </w:rPr>
        <w:t>-</w:t>
      </w:r>
      <w:r w:rsidRPr="003B2356">
        <w:rPr>
          <w:rFonts w:ascii="Times New Roman" w:eastAsia="Times New Roman" w:hAnsi="Times New Roman" w:cs="David" w:hint="cs"/>
          <w:noProof/>
          <w:sz w:val="24"/>
          <w:szCs w:val="24"/>
          <w:rtl/>
          <w:lang w:eastAsia="he-IL"/>
        </w:rPr>
        <w:t>ע"פ נוסחת החוזה</w:t>
      </w:r>
      <w:r w:rsidR="002127DB">
        <w:rPr>
          <w:rFonts w:ascii="Times New Roman" w:eastAsia="Times New Roman" w:hAnsi="Times New Roman" w:cs="David" w:hint="cs"/>
          <w:noProof/>
          <w:sz w:val="24"/>
          <w:szCs w:val="24"/>
          <w:rtl/>
          <w:lang w:eastAsia="he-IL"/>
        </w:rPr>
        <w:t>-</w:t>
      </w:r>
      <w:r w:rsidRPr="003B2356">
        <w:rPr>
          <w:rFonts w:ascii="Times New Roman" w:eastAsia="Times New Roman" w:hAnsi="Times New Roman" w:cs="David" w:hint="cs"/>
          <w:noProof/>
          <w:sz w:val="24"/>
          <w:szCs w:val="24"/>
          <w:rtl/>
          <w:lang w:eastAsia="he-IL"/>
        </w:rPr>
        <w:t xml:space="preserve"> שעבורה ניכו ממני את הסכומים כחוק, </w:t>
      </w:r>
      <w:r w:rsidR="00242645">
        <w:rPr>
          <w:rFonts w:ascii="Times New Roman" w:eastAsia="Times New Roman" w:hAnsi="Times New Roman" w:cs="David" w:hint="cs"/>
          <w:noProof/>
          <w:sz w:val="24"/>
          <w:szCs w:val="24"/>
          <w:rtl/>
          <w:lang w:eastAsia="he-IL"/>
        </w:rPr>
        <w:t xml:space="preserve">לאורך כל השנים ללא יוצא מן הכלל. השימוש בסכומים </w:t>
      </w:r>
      <w:r w:rsidRPr="003B2356">
        <w:rPr>
          <w:rFonts w:ascii="Times New Roman" w:eastAsia="Times New Roman" w:hAnsi="Times New Roman" w:cs="David" w:hint="cs"/>
          <w:noProof/>
          <w:sz w:val="24"/>
          <w:szCs w:val="24"/>
          <w:rtl/>
          <w:lang w:eastAsia="he-IL"/>
        </w:rPr>
        <w:t xml:space="preserve">שנוכו לצורך </w:t>
      </w:r>
      <w:r w:rsidR="00242645">
        <w:rPr>
          <w:rFonts w:ascii="Times New Roman" w:eastAsia="Times New Roman" w:hAnsi="Times New Roman" w:cs="David" w:hint="cs"/>
          <w:noProof/>
          <w:sz w:val="24"/>
          <w:szCs w:val="24"/>
          <w:rtl/>
          <w:lang w:eastAsia="he-IL"/>
        </w:rPr>
        <w:t xml:space="preserve">קיזוז </w:t>
      </w:r>
      <w:r w:rsidRPr="003B2356">
        <w:rPr>
          <w:rFonts w:ascii="Times New Roman" w:eastAsia="Times New Roman" w:hAnsi="Times New Roman" w:cs="David" w:hint="cs"/>
          <w:noProof/>
          <w:sz w:val="24"/>
          <w:szCs w:val="24"/>
          <w:rtl/>
          <w:lang w:eastAsia="he-IL"/>
        </w:rPr>
        <w:t>תשלום יתר כביכול של מענק יובל</w:t>
      </w:r>
      <w:r w:rsidR="00242645">
        <w:rPr>
          <w:rFonts w:ascii="Times New Roman" w:eastAsia="Times New Roman" w:hAnsi="Times New Roman" w:cs="David" w:hint="cs"/>
          <w:noProof/>
          <w:sz w:val="24"/>
          <w:szCs w:val="24"/>
          <w:rtl/>
          <w:lang w:eastAsia="he-IL"/>
        </w:rPr>
        <w:t xml:space="preserve"> -</w:t>
      </w:r>
      <w:r w:rsidRPr="003B2356">
        <w:rPr>
          <w:rFonts w:ascii="Times New Roman" w:eastAsia="Times New Roman" w:hAnsi="Times New Roman" w:cs="David" w:hint="cs"/>
          <w:noProof/>
          <w:sz w:val="24"/>
          <w:szCs w:val="24"/>
          <w:rtl/>
          <w:lang w:eastAsia="he-IL"/>
        </w:rPr>
        <w:t>ללא בדל של ראיה</w:t>
      </w:r>
      <w:r w:rsidR="005118D3">
        <w:rPr>
          <w:rFonts w:ascii="Times New Roman" w:eastAsia="Times New Roman" w:hAnsi="Times New Roman" w:cs="David" w:hint="cs"/>
          <w:noProof/>
          <w:sz w:val="24"/>
          <w:szCs w:val="24"/>
          <w:rtl/>
          <w:lang w:eastAsia="he-IL"/>
        </w:rPr>
        <w:t xml:space="preserve"> לכך-</w:t>
      </w:r>
      <w:r w:rsidR="00242645">
        <w:rPr>
          <w:rFonts w:ascii="Times New Roman" w:eastAsia="Times New Roman" w:hAnsi="Times New Roman" w:cs="David" w:hint="cs"/>
          <w:noProof/>
          <w:sz w:val="24"/>
          <w:szCs w:val="24"/>
          <w:rtl/>
          <w:lang w:eastAsia="he-IL"/>
        </w:rPr>
        <w:t xml:space="preserve"> </w:t>
      </w:r>
      <w:r w:rsidR="002127DB">
        <w:rPr>
          <w:rFonts w:ascii="Times New Roman" w:eastAsia="Times New Roman" w:hAnsi="Times New Roman" w:cs="David" w:hint="cs"/>
          <w:noProof/>
          <w:sz w:val="24"/>
          <w:szCs w:val="24"/>
          <w:rtl/>
          <w:lang w:eastAsia="he-IL"/>
        </w:rPr>
        <w:t xml:space="preserve">נוגד במפורש את החוק הנ"ל. </w:t>
      </w:r>
    </w:p>
    <w:p w:rsidR="002127DB" w:rsidRPr="002127DB" w:rsidRDefault="002127DB" w:rsidP="002127DB">
      <w:pPr>
        <w:pStyle w:val="a3"/>
        <w:ind w:left="43" w:hanging="142"/>
        <w:rPr>
          <w:rFonts w:ascii="Times New Roman" w:eastAsia="Times New Roman" w:hAnsi="Times New Roman" w:cs="David"/>
          <w:noProof/>
          <w:sz w:val="16"/>
          <w:szCs w:val="16"/>
          <w:rtl/>
          <w:lang w:eastAsia="he-IL"/>
        </w:rPr>
      </w:pPr>
      <w:r>
        <w:rPr>
          <w:rFonts w:ascii="Times New Roman" w:eastAsia="Times New Roman" w:hAnsi="Times New Roman" w:cs="David" w:hint="cs"/>
          <w:noProof/>
          <w:sz w:val="24"/>
          <w:szCs w:val="24"/>
          <w:rtl/>
          <w:lang w:eastAsia="he-IL"/>
        </w:rPr>
        <w:t xml:space="preserve">  </w:t>
      </w:r>
      <w:r w:rsidR="006432E3">
        <w:rPr>
          <w:rFonts w:ascii="Times New Roman" w:eastAsia="Times New Roman" w:hAnsi="Times New Roman" w:cs="David" w:hint="cs"/>
          <w:noProof/>
          <w:sz w:val="24"/>
          <w:szCs w:val="24"/>
          <w:rtl/>
          <w:lang w:eastAsia="he-IL"/>
        </w:rPr>
        <w:t xml:space="preserve"> </w:t>
      </w:r>
    </w:p>
    <w:p w:rsidR="003B2356" w:rsidRDefault="002127DB" w:rsidP="00C64F2B">
      <w:pPr>
        <w:pStyle w:val="a3"/>
        <w:spacing w:line="360" w:lineRule="auto"/>
        <w:ind w:left="43" w:hanging="142"/>
        <w:rPr>
          <w:rFonts w:ascii="Times New Roman" w:eastAsia="Times New Roman" w:hAnsi="Times New Roman" w:cs="David"/>
          <w:noProof/>
          <w:sz w:val="24"/>
          <w:szCs w:val="24"/>
          <w:rtl/>
          <w:lang w:eastAsia="he-IL"/>
        </w:rPr>
      </w:pPr>
      <w:r>
        <w:rPr>
          <w:rFonts w:ascii="Times New Roman" w:eastAsia="Times New Roman" w:hAnsi="Times New Roman" w:cs="David" w:hint="cs"/>
          <w:noProof/>
          <w:sz w:val="24"/>
          <w:szCs w:val="24"/>
          <w:rtl/>
          <w:lang w:eastAsia="he-IL"/>
        </w:rPr>
        <w:t xml:space="preserve">   </w:t>
      </w:r>
      <w:r w:rsidR="003B2356" w:rsidRPr="003B2356">
        <w:rPr>
          <w:rFonts w:ascii="Times New Roman" w:eastAsia="Times New Roman" w:hAnsi="Times New Roman" w:cs="David" w:hint="cs"/>
          <w:noProof/>
          <w:sz w:val="24"/>
          <w:szCs w:val="24"/>
          <w:rtl/>
          <w:lang w:eastAsia="he-IL"/>
        </w:rPr>
        <w:t>בטיעון זה מוסיפה נש"מ חטא (שימוש בכספים שנוכו כחלקי במימון הקיצבה, שלא למטרת קצבה) על פשע</w:t>
      </w:r>
      <w:r w:rsidR="007E6ACD">
        <w:rPr>
          <w:rFonts w:ascii="Times New Roman" w:eastAsia="Times New Roman" w:hAnsi="Times New Roman" w:cs="David" w:hint="cs"/>
          <w:noProof/>
          <w:sz w:val="24"/>
          <w:szCs w:val="24"/>
          <w:rtl/>
          <w:lang w:eastAsia="he-IL"/>
        </w:rPr>
        <w:t xml:space="preserve"> ועוול נוראי</w:t>
      </w:r>
      <w:r w:rsidR="003B2356" w:rsidRPr="003B2356">
        <w:rPr>
          <w:rFonts w:ascii="Times New Roman" w:eastAsia="Times New Roman" w:hAnsi="Times New Roman" w:cs="David" w:hint="cs"/>
          <w:noProof/>
          <w:sz w:val="24"/>
          <w:szCs w:val="24"/>
          <w:rtl/>
          <w:lang w:eastAsia="he-IL"/>
        </w:rPr>
        <w:t xml:space="preserve"> (אי תשלום מלוא הקיצבה המגיעה לי).</w:t>
      </w:r>
    </w:p>
    <w:p w:rsidR="002127DB" w:rsidRPr="002127DB" w:rsidRDefault="002127DB" w:rsidP="002127DB">
      <w:pPr>
        <w:pStyle w:val="a3"/>
        <w:ind w:left="43" w:hanging="142"/>
        <w:rPr>
          <w:rFonts w:ascii="Times New Roman" w:eastAsia="Times New Roman" w:hAnsi="Times New Roman" w:cs="David"/>
          <w:noProof/>
          <w:sz w:val="16"/>
          <w:szCs w:val="16"/>
          <w:rtl/>
          <w:lang w:eastAsia="he-IL"/>
        </w:rPr>
      </w:pPr>
    </w:p>
    <w:p w:rsidR="00CE028D" w:rsidRDefault="002C56B7" w:rsidP="00C64F2B">
      <w:pPr>
        <w:pStyle w:val="a3"/>
        <w:spacing w:line="360" w:lineRule="auto"/>
        <w:ind w:left="43" w:hanging="142"/>
        <w:rPr>
          <w:rFonts w:ascii="Times New Roman" w:eastAsia="Times New Roman" w:hAnsi="Times New Roman" w:cs="David"/>
          <w:noProof/>
          <w:sz w:val="24"/>
          <w:szCs w:val="24"/>
          <w:rtl/>
          <w:lang w:eastAsia="he-IL"/>
        </w:rPr>
      </w:pPr>
      <w:r>
        <w:rPr>
          <w:rFonts w:ascii="Times New Roman" w:eastAsia="Times New Roman" w:hAnsi="Times New Roman" w:cs="David" w:hint="cs"/>
          <w:noProof/>
          <w:sz w:val="24"/>
          <w:szCs w:val="24"/>
          <w:rtl/>
          <w:lang w:eastAsia="he-IL"/>
        </w:rPr>
        <w:t xml:space="preserve"> </w:t>
      </w:r>
      <w:r w:rsidR="00CE028D">
        <w:rPr>
          <w:rFonts w:ascii="Times New Roman" w:eastAsia="Times New Roman" w:hAnsi="Times New Roman" w:cs="David" w:hint="cs"/>
          <w:noProof/>
          <w:sz w:val="24"/>
          <w:szCs w:val="24"/>
          <w:rtl/>
          <w:lang w:eastAsia="he-IL"/>
        </w:rPr>
        <w:t xml:space="preserve"> </w:t>
      </w:r>
      <w:r w:rsidR="002127DB">
        <w:rPr>
          <w:rFonts w:ascii="Times New Roman" w:eastAsia="Times New Roman" w:hAnsi="Times New Roman" w:cs="David" w:hint="cs"/>
          <w:noProof/>
          <w:sz w:val="24"/>
          <w:szCs w:val="24"/>
          <w:rtl/>
          <w:lang w:eastAsia="he-IL"/>
        </w:rPr>
        <w:t xml:space="preserve">יצויין </w:t>
      </w:r>
      <w:r w:rsidR="002127DB">
        <w:rPr>
          <w:rFonts w:ascii="Times New Roman" w:eastAsia="Times New Roman" w:hAnsi="Times New Roman" w:cs="David" w:hint="cs"/>
          <w:noProof/>
          <w:sz w:val="24"/>
          <w:szCs w:val="24"/>
          <w:rtl/>
          <w:lang w:eastAsia="he-IL"/>
        </w:rPr>
        <w:t xml:space="preserve">גם </w:t>
      </w:r>
      <w:r w:rsidR="002127DB">
        <w:rPr>
          <w:rFonts w:ascii="Times New Roman" w:eastAsia="Times New Roman" w:hAnsi="Times New Roman" w:cs="David" w:hint="cs"/>
          <w:noProof/>
          <w:sz w:val="24"/>
          <w:szCs w:val="24"/>
          <w:rtl/>
          <w:lang w:eastAsia="he-IL"/>
        </w:rPr>
        <w:t xml:space="preserve">שקיזוז מעין זה, ללא רישום מתאים בספרי החשבונות ובלא להפיק ולמסור תלושי שכר המשקפים פעולות אלו </w:t>
      </w:r>
      <w:r w:rsidR="002127DB" w:rsidRPr="003B2356">
        <w:rPr>
          <w:rFonts w:ascii="Times New Roman" w:eastAsia="Times New Roman" w:hAnsi="Times New Roman" w:cs="David" w:hint="cs"/>
          <w:noProof/>
          <w:sz w:val="24"/>
          <w:szCs w:val="24"/>
          <w:rtl/>
          <w:lang w:eastAsia="he-IL"/>
        </w:rPr>
        <w:t>איננו חוקי בעליל</w:t>
      </w:r>
      <w:r w:rsidR="002127DB">
        <w:rPr>
          <w:rFonts w:ascii="Times New Roman" w:eastAsia="Times New Roman" w:hAnsi="Times New Roman" w:cs="David" w:hint="cs"/>
          <w:noProof/>
          <w:sz w:val="24"/>
          <w:szCs w:val="24"/>
          <w:rtl/>
          <w:lang w:eastAsia="he-IL"/>
        </w:rPr>
        <w:t xml:space="preserve"> (ר' למשל ס' 24 לחוק הגנת השכר, תשי"ח-1958).</w:t>
      </w:r>
    </w:p>
    <w:p w:rsidR="002127DB" w:rsidRPr="00CE028D" w:rsidRDefault="002127DB" w:rsidP="002127DB">
      <w:pPr>
        <w:pStyle w:val="a3"/>
        <w:ind w:left="43" w:hanging="142"/>
        <w:rPr>
          <w:rFonts w:ascii="Times New Roman" w:eastAsia="Times New Roman" w:hAnsi="Times New Roman" w:cs="David"/>
          <w:noProof/>
          <w:sz w:val="24"/>
          <w:szCs w:val="24"/>
          <w:rtl/>
          <w:lang w:eastAsia="he-IL"/>
        </w:rPr>
      </w:pPr>
    </w:p>
    <w:p w:rsidR="00CE028D" w:rsidRDefault="00242645" w:rsidP="00C64F2B">
      <w:pPr>
        <w:pStyle w:val="a3"/>
        <w:numPr>
          <w:ilvl w:val="0"/>
          <w:numId w:val="30"/>
        </w:numPr>
        <w:spacing w:after="0" w:line="360" w:lineRule="auto"/>
        <w:ind w:left="43" w:hanging="283"/>
        <w:rPr>
          <w:rFonts w:ascii="Times New Roman" w:eastAsia="Times New Roman" w:hAnsi="Times New Roman" w:cs="David"/>
          <w:noProof/>
          <w:sz w:val="24"/>
          <w:szCs w:val="24"/>
          <w:lang w:eastAsia="he-IL"/>
        </w:rPr>
      </w:pPr>
      <w:r>
        <w:rPr>
          <w:rFonts w:ascii="Times New Roman" w:eastAsia="Times New Roman" w:hAnsi="Times New Roman" w:cs="David" w:hint="cs"/>
          <w:noProof/>
          <w:sz w:val="24"/>
          <w:szCs w:val="24"/>
          <w:rtl/>
          <w:lang w:eastAsia="he-IL"/>
        </w:rPr>
        <w:lastRenderedPageBreak/>
        <w:t xml:space="preserve">לא </w:t>
      </w:r>
      <w:r w:rsidR="00CE028D" w:rsidRPr="00CE028D">
        <w:rPr>
          <w:rFonts w:ascii="Times New Roman" w:eastAsia="Times New Roman" w:hAnsi="Times New Roman" w:cs="David" w:hint="cs"/>
          <w:noProof/>
          <w:sz w:val="24"/>
          <w:szCs w:val="24"/>
          <w:rtl/>
          <w:lang w:eastAsia="he-IL"/>
        </w:rPr>
        <w:t>מיותר ל</w:t>
      </w:r>
      <w:r>
        <w:rPr>
          <w:rFonts w:ascii="Times New Roman" w:eastAsia="Times New Roman" w:hAnsi="Times New Roman" w:cs="David" w:hint="cs"/>
          <w:noProof/>
          <w:sz w:val="24"/>
          <w:szCs w:val="24"/>
          <w:rtl/>
          <w:lang w:eastAsia="he-IL"/>
        </w:rPr>
        <w:t>חזור ול</w:t>
      </w:r>
      <w:r w:rsidR="00CE028D" w:rsidRPr="00CE028D">
        <w:rPr>
          <w:rFonts w:ascii="Times New Roman" w:eastAsia="Times New Roman" w:hAnsi="Times New Roman" w:cs="David" w:hint="cs"/>
          <w:noProof/>
          <w:sz w:val="24"/>
          <w:szCs w:val="24"/>
          <w:rtl/>
          <w:lang w:eastAsia="he-IL"/>
        </w:rPr>
        <w:t>ציין בהקשר זה, ש</w:t>
      </w:r>
      <w:r w:rsidR="00CE028D">
        <w:rPr>
          <w:rFonts w:ascii="Times New Roman" w:eastAsia="Times New Roman" w:hAnsi="Times New Roman" w:cs="David" w:hint="cs"/>
          <w:noProof/>
          <w:sz w:val="24"/>
          <w:szCs w:val="24"/>
          <w:rtl/>
          <w:lang w:eastAsia="he-IL"/>
        </w:rPr>
        <w:t>לטיעון</w:t>
      </w:r>
      <w:r w:rsidR="00CE028D" w:rsidRPr="00CE028D">
        <w:rPr>
          <w:rFonts w:ascii="Times New Roman" w:eastAsia="Times New Roman" w:hAnsi="Times New Roman" w:cs="David" w:hint="cs"/>
          <w:noProof/>
          <w:sz w:val="24"/>
          <w:szCs w:val="24"/>
          <w:rtl/>
          <w:lang w:eastAsia="he-IL"/>
        </w:rPr>
        <w:t xml:space="preserve"> שהניכוי שבוצע לאורך כל השנים נעשה ב"טעות" כביכול, (ולא מדובר כאן בטעות מקרית חד פעמית), ישנן השלכות חמורות ביותר</w:t>
      </w:r>
      <w:r w:rsidR="00CE028D">
        <w:rPr>
          <w:rFonts w:ascii="Times New Roman" w:eastAsia="Times New Roman" w:hAnsi="Times New Roman" w:cs="David" w:hint="cs"/>
          <w:noProof/>
          <w:sz w:val="24"/>
          <w:szCs w:val="24"/>
          <w:rtl/>
          <w:lang w:eastAsia="he-IL"/>
        </w:rPr>
        <w:t xml:space="preserve">, גם </w:t>
      </w:r>
      <w:r w:rsidR="002701E3" w:rsidRPr="00CE028D">
        <w:rPr>
          <w:rFonts w:ascii="Times New Roman" w:eastAsia="Times New Roman" w:hAnsi="Times New Roman" w:cs="David" w:hint="cs"/>
          <w:noProof/>
          <w:sz w:val="24"/>
          <w:szCs w:val="24"/>
          <w:rtl/>
          <w:lang w:eastAsia="he-IL"/>
        </w:rPr>
        <w:t>ל</w:t>
      </w:r>
      <w:r w:rsidR="00CE028D">
        <w:rPr>
          <w:rFonts w:ascii="Times New Roman" w:eastAsia="Times New Roman" w:hAnsi="Times New Roman" w:cs="David" w:hint="cs"/>
          <w:noProof/>
          <w:sz w:val="24"/>
          <w:szCs w:val="24"/>
          <w:rtl/>
          <w:lang w:eastAsia="he-IL"/>
        </w:rPr>
        <w:t xml:space="preserve">פי </w:t>
      </w:r>
      <w:r w:rsidR="002701E3" w:rsidRPr="00CE028D">
        <w:rPr>
          <w:rFonts w:ascii="Times New Roman" w:eastAsia="Times New Roman" w:hAnsi="Times New Roman" w:cs="David" w:hint="cs"/>
          <w:noProof/>
          <w:sz w:val="24"/>
          <w:szCs w:val="24"/>
          <w:rtl/>
          <w:lang w:eastAsia="he-IL"/>
        </w:rPr>
        <w:t xml:space="preserve">חוק הגנת השכר תשיח-1958 </w:t>
      </w:r>
      <w:r w:rsidR="00CE028D">
        <w:rPr>
          <w:rFonts w:ascii="Times New Roman" w:eastAsia="Times New Roman" w:hAnsi="Times New Roman" w:cs="David" w:hint="cs"/>
          <w:noProof/>
          <w:sz w:val="24"/>
          <w:szCs w:val="24"/>
          <w:rtl/>
          <w:lang w:eastAsia="he-IL"/>
        </w:rPr>
        <w:t>כמפורט להלן:</w:t>
      </w:r>
    </w:p>
    <w:p w:rsidR="00CE028D" w:rsidRPr="00C64F2B" w:rsidRDefault="00CE028D" w:rsidP="00CE028D">
      <w:pPr>
        <w:pStyle w:val="a3"/>
        <w:spacing w:after="0" w:line="240" w:lineRule="auto"/>
        <w:ind w:left="43"/>
        <w:rPr>
          <w:rFonts w:ascii="Times New Roman" w:eastAsia="Times New Roman" w:hAnsi="Times New Roman" w:cs="David"/>
          <w:noProof/>
          <w:sz w:val="16"/>
          <w:szCs w:val="16"/>
          <w:lang w:eastAsia="he-IL"/>
        </w:rPr>
      </w:pPr>
    </w:p>
    <w:p w:rsidR="002701E3" w:rsidRPr="00CE028D" w:rsidRDefault="00CE028D" w:rsidP="00DD6EBC">
      <w:pPr>
        <w:spacing w:after="0" w:line="240" w:lineRule="auto"/>
        <w:ind w:left="43" w:hanging="283"/>
        <w:rPr>
          <w:rFonts w:ascii="Times New Roman" w:eastAsia="Times New Roman" w:hAnsi="Times New Roman" w:cs="David"/>
          <w:noProof/>
          <w:sz w:val="24"/>
          <w:szCs w:val="24"/>
          <w:rtl/>
          <w:lang w:eastAsia="he-IL"/>
        </w:rPr>
      </w:pPr>
      <w:r>
        <w:rPr>
          <w:rFonts w:ascii="Times New Roman" w:eastAsia="Times New Roman" w:hAnsi="Times New Roman" w:cs="David" w:hint="cs"/>
          <w:noProof/>
          <w:sz w:val="24"/>
          <w:szCs w:val="24"/>
          <w:rtl/>
          <w:lang w:eastAsia="he-IL"/>
        </w:rPr>
        <w:t>5.1</w:t>
      </w:r>
      <w:r w:rsidR="002701E3" w:rsidRPr="00CE028D">
        <w:rPr>
          <w:rFonts w:ascii="Times New Roman" w:eastAsia="Times New Roman" w:hAnsi="Times New Roman" w:cs="David" w:hint="cs"/>
          <w:noProof/>
          <w:sz w:val="24"/>
          <w:szCs w:val="24"/>
          <w:rtl/>
          <w:lang w:eastAsia="he-IL"/>
        </w:rPr>
        <w:t xml:space="preserve"> </w:t>
      </w:r>
      <w:r w:rsidRPr="00CE028D">
        <w:rPr>
          <w:rFonts w:ascii="Times New Roman" w:eastAsia="Times New Roman" w:hAnsi="Times New Roman" w:cs="David" w:hint="cs"/>
          <w:noProof/>
          <w:sz w:val="24"/>
          <w:szCs w:val="24"/>
          <w:rtl/>
          <w:lang w:eastAsia="he-IL"/>
        </w:rPr>
        <w:t xml:space="preserve">ע"פ סעיף 25 </w:t>
      </w:r>
      <w:r>
        <w:rPr>
          <w:rFonts w:ascii="Times New Roman" w:eastAsia="Times New Roman" w:hAnsi="Times New Roman" w:cs="David" w:hint="cs"/>
          <w:noProof/>
          <w:sz w:val="24"/>
          <w:szCs w:val="24"/>
          <w:rtl/>
          <w:lang w:eastAsia="he-IL"/>
        </w:rPr>
        <w:t xml:space="preserve">לחוק </w:t>
      </w:r>
      <w:r w:rsidR="006F5063">
        <w:rPr>
          <w:rFonts w:ascii="Times New Roman" w:eastAsia="Times New Roman" w:hAnsi="Times New Roman" w:cs="David" w:hint="cs"/>
          <w:noProof/>
          <w:sz w:val="24"/>
          <w:szCs w:val="24"/>
          <w:rtl/>
          <w:lang w:eastAsia="he-IL"/>
        </w:rPr>
        <w:t>ח</w:t>
      </w:r>
      <w:r>
        <w:rPr>
          <w:rFonts w:ascii="Times New Roman" w:eastAsia="Times New Roman" w:hAnsi="Times New Roman" w:cs="David" w:hint="cs"/>
          <w:noProof/>
          <w:sz w:val="24"/>
          <w:szCs w:val="24"/>
          <w:rtl/>
          <w:lang w:eastAsia="he-IL"/>
        </w:rPr>
        <w:t>ל איס</w:t>
      </w:r>
      <w:r w:rsidR="00AB5267">
        <w:rPr>
          <w:rFonts w:ascii="Times New Roman" w:eastAsia="Times New Roman" w:hAnsi="Times New Roman" w:cs="David" w:hint="cs"/>
          <w:noProof/>
          <w:sz w:val="24"/>
          <w:szCs w:val="24"/>
          <w:rtl/>
          <w:lang w:eastAsia="he-IL"/>
        </w:rPr>
        <w:t>ו</w:t>
      </w:r>
      <w:r>
        <w:rPr>
          <w:rFonts w:ascii="Times New Roman" w:eastAsia="Times New Roman" w:hAnsi="Times New Roman" w:cs="David" w:hint="cs"/>
          <w:noProof/>
          <w:sz w:val="24"/>
          <w:szCs w:val="24"/>
          <w:rtl/>
          <w:lang w:eastAsia="he-IL"/>
        </w:rPr>
        <w:t xml:space="preserve">ר מוחלט </w:t>
      </w:r>
      <w:r w:rsidR="002701E3" w:rsidRPr="00CE028D">
        <w:rPr>
          <w:rFonts w:ascii="Times New Roman" w:eastAsia="Times New Roman" w:hAnsi="Times New Roman" w:cs="David" w:hint="cs"/>
          <w:noProof/>
          <w:sz w:val="24"/>
          <w:szCs w:val="24"/>
          <w:rtl/>
          <w:lang w:eastAsia="he-IL"/>
        </w:rPr>
        <w:t>ל</w:t>
      </w:r>
      <w:r w:rsidR="00242645">
        <w:rPr>
          <w:rFonts w:ascii="Times New Roman" w:eastAsia="Times New Roman" w:hAnsi="Times New Roman" w:cs="David" w:hint="cs"/>
          <w:noProof/>
          <w:sz w:val="24"/>
          <w:szCs w:val="24"/>
          <w:rtl/>
          <w:lang w:eastAsia="he-IL"/>
        </w:rPr>
        <w:t xml:space="preserve">ביצע </w:t>
      </w:r>
      <w:r w:rsidR="001343FE">
        <w:rPr>
          <w:rFonts w:ascii="Times New Roman" w:eastAsia="Times New Roman" w:hAnsi="Times New Roman" w:cs="David" w:hint="cs"/>
          <w:noProof/>
          <w:sz w:val="24"/>
          <w:szCs w:val="24"/>
          <w:rtl/>
          <w:lang w:eastAsia="he-IL"/>
        </w:rPr>
        <w:t xml:space="preserve">את </w:t>
      </w:r>
      <w:r w:rsidR="00242645">
        <w:rPr>
          <w:rFonts w:ascii="Times New Roman" w:eastAsia="Times New Roman" w:hAnsi="Times New Roman" w:cs="David" w:hint="cs"/>
          <w:noProof/>
          <w:sz w:val="24"/>
          <w:szCs w:val="24"/>
          <w:rtl/>
          <w:lang w:eastAsia="he-IL"/>
        </w:rPr>
        <w:t>ה</w:t>
      </w:r>
      <w:r w:rsidR="002701E3" w:rsidRPr="00CE028D">
        <w:rPr>
          <w:rFonts w:ascii="Times New Roman" w:eastAsia="Times New Roman" w:hAnsi="Times New Roman" w:cs="David" w:hint="cs"/>
          <w:noProof/>
          <w:sz w:val="24"/>
          <w:szCs w:val="24"/>
          <w:rtl/>
          <w:lang w:eastAsia="he-IL"/>
        </w:rPr>
        <w:t>ניכוי החורג</w:t>
      </w:r>
      <w:r w:rsidR="001343FE">
        <w:rPr>
          <w:rFonts w:ascii="Times New Roman" w:eastAsia="Times New Roman" w:hAnsi="Times New Roman" w:cs="David" w:hint="cs"/>
          <w:noProof/>
          <w:sz w:val="24"/>
          <w:szCs w:val="24"/>
          <w:rtl/>
          <w:lang w:eastAsia="he-IL"/>
        </w:rPr>
        <w:t xml:space="preserve"> (לא נכלל ברשימת הניכויים המותרת) </w:t>
      </w:r>
      <w:r w:rsidR="002701E3" w:rsidRPr="00CE028D">
        <w:rPr>
          <w:rFonts w:ascii="Times New Roman" w:eastAsia="Times New Roman" w:hAnsi="Times New Roman" w:cs="David" w:hint="cs"/>
          <w:noProof/>
          <w:sz w:val="24"/>
          <w:szCs w:val="24"/>
          <w:rtl/>
          <w:lang w:eastAsia="he-IL"/>
        </w:rPr>
        <w:t xml:space="preserve"> </w:t>
      </w:r>
    </w:p>
    <w:p w:rsidR="002701E3" w:rsidRPr="00CE028D" w:rsidRDefault="002701E3" w:rsidP="00C64F2B">
      <w:pPr>
        <w:spacing w:after="0" w:line="276" w:lineRule="auto"/>
        <w:rPr>
          <w:rFonts w:ascii="Times New Roman" w:eastAsia="Times New Roman" w:hAnsi="Times New Roman" w:cs="David"/>
          <w:noProof/>
          <w:sz w:val="24"/>
          <w:szCs w:val="24"/>
          <w:rtl/>
          <w:lang w:eastAsia="he-IL"/>
        </w:rPr>
      </w:pPr>
    </w:p>
    <w:p w:rsidR="00AB5267" w:rsidRDefault="00A63CE8" w:rsidP="00DD6EBC">
      <w:pPr>
        <w:spacing w:after="0" w:line="360" w:lineRule="auto"/>
        <w:ind w:hanging="240"/>
        <w:rPr>
          <w:rFonts w:ascii="Times New Roman" w:eastAsia="Times New Roman" w:hAnsi="Times New Roman" w:cs="David"/>
          <w:noProof/>
          <w:sz w:val="24"/>
          <w:szCs w:val="24"/>
          <w:rtl/>
          <w:lang w:eastAsia="he-IL"/>
        </w:rPr>
      </w:pPr>
      <w:r>
        <w:rPr>
          <w:rFonts w:ascii="Times New Roman" w:eastAsia="Times New Roman" w:hAnsi="Times New Roman" w:cs="David" w:hint="cs"/>
          <w:noProof/>
          <w:sz w:val="24"/>
          <w:szCs w:val="24"/>
          <w:rtl/>
          <w:lang w:eastAsia="he-IL"/>
        </w:rPr>
        <w:t xml:space="preserve">5.2 </w:t>
      </w:r>
      <w:r w:rsidR="002701E3" w:rsidRPr="00CE028D">
        <w:rPr>
          <w:rFonts w:ascii="Times New Roman" w:eastAsia="Times New Roman" w:hAnsi="Times New Roman" w:cs="David" w:hint="cs"/>
          <w:noProof/>
          <w:sz w:val="24"/>
          <w:szCs w:val="24"/>
          <w:rtl/>
          <w:lang w:eastAsia="he-IL"/>
        </w:rPr>
        <w:t>ע"פ סעיף 25ב(ב) לחוק, "</w:t>
      </w:r>
      <w:r w:rsidR="002701E3" w:rsidRPr="00CE028D">
        <w:rPr>
          <w:rFonts w:ascii="Times New Roman" w:eastAsia="Times New Roman" w:hAnsi="Times New Roman" w:cs="David"/>
          <w:noProof/>
          <w:sz w:val="24"/>
          <w:szCs w:val="24"/>
          <w:rtl/>
          <w:lang w:eastAsia="he-IL"/>
        </w:rPr>
        <w:t>מעסיק שניכה סכומים משכרו של עובד, בניגוד להוראות סעיף 25, דינו - מחצית הקנס הקבוע בסעיף 61(א)(3) לחוק העונשי</w:t>
      </w:r>
      <w:r w:rsidR="002701E3" w:rsidRPr="00CE028D">
        <w:rPr>
          <w:rFonts w:ascii="Times New Roman" w:eastAsia="Times New Roman" w:hAnsi="Times New Roman" w:cs="David" w:hint="cs"/>
          <w:noProof/>
          <w:sz w:val="24"/>
          <w:szCs w:val="24"/>
          <w:rtl/>
          <w:lang w:eastAsia="he-IL"/>
        </w:rPr>
        <w:t>ן" ((קרוב ל-80,000ש"ח!)</w:t>
      </w:r>
      <w:r w:rsidR="00AB5267">
        <w:rPr>
          <w:rFonts w:ascii="Times New Roman" w:eastAsia="Times New Roman" w:hAnsi="Times New Roman" w:cs="David" w:hint="cs"/>
          <w:noProof/>
          <w:sz w:val="24"/>
          <w:szCs w:val="24"/>
          <w:rtl/>
          <w:lang w:eastAsia="he-IL"/>
        </w:rPr>
        <w:t>.</w:t>
      </w:r>
    </w:p>
    <w:p w:rsidR="00AB5267" w:rsidRPr="00AB5267" w:rsidRDefault="00AB5267" w:rsidP="00AB5267">
      <w:pPr>
        <w:spacing w:after="0" w:line="240" w:lineRule="auto"/>
        <w:ind w:hanging="99"/>
        <w:rPr>
          <w:rFonts w:ascii="Times New Roman" w:eastAsia="Times New Roman" w:hAnsi="Times New Roman" w:cs="David"/>
          <w:noProof/>
          <w:sz w:val="16"/>
          <w:szCs w:val="16"/>
          <w:rtl/>
          <w:lang w:eastAsia="he-IL"/>
        </w:rPr>
      </w:pPr>
    </w:p>
    <w:p w:rsidR="002701E3" w:rsidRPr="00CE028D" w:rsidRDefault="00A63CE8" w:rsidP="00DD6EBC">
      <w:pPr>
        <w:spacing w:after="0" w:line="360" w:lineRule="auto"/>
        <w:ind w:hanging="240"/>
        <w:rPr>
          <w:rFonts w:ascii="Times New Roman" w:eastAsia="Times New Roman" w:hAnsi="Times New Roman" w:cs="David"/>
          <w:noProof/>
          <w:sz w:val="24"/>
          <w:szCs w:val="24"/>
          <w:rtl/>
          <w:lang w:eastAsia="he-IL"/>
        </w:rPr>
      </w:pPr>
      <w:r>
        <w:rPr>
          <w:rFonts w:ascii="Times New Roman" w:eastAsia="Times New Roman" w:hAnsi="Times New Roman" w:cs="David" w:hint="cs"/>
          <w:noProof/>
          <w:sz w:val="24"/>
          <w:szCs w:val="24"/>
          <w:rtl/>
          <w:lang w:eastAsia="he-IL"/>
        </w:rPr>
        <w:t xml:space="preserve">5.3 </w:t>
      </w:r>
      <w:r w:rsidR="002701E3" w:rsidRPr="00CE028D">
        <w:rPr>
          <w:rFonts w:ascii="Times New Roman" w:eastAsia="Times New Roman" w:hAnsi="Times New Roman" w:cs="David" w:hint="cs"/>
          <w:noProof/>
          <w:sz w:val="24"/>
          <w:szCs w:val="24"/>
          <w:rtl/>
          <w:lang w:eastAsia="he-IL"/>
        </w:rPr>
        <w:t>ע"פ סעיף 25 (</w:t>
      </w:r>
      <w:r w:rsidR="002701E3" w:rsidRPr="00CE028D">
        <w:rPr>
          <w:rFonts w:ascii="Times New Roman" w:eastAsia="Times New Roman" w:hAnsi="Times New Roman" w:cs="David"/>
          <w:noProof/>
          <w:sz w:val="24"/>
          <w:szCs w:val="24"/>
          <w:rtl/>
          <w:lang w:eastAsia="he-IL"/>
        </w:rPr>
        <w:t xml:space="preserve">ב1) (1) </w:t>
      </w:r>
      <w:r w:rsidR="002701E3" w:rsidRPr="00CE028D">
        <w:rPr>
          <w:rFonts w:ascii="Times New Roman" w:eastAsia="Times New Roman" w:hAnsi="Times New Roman" w:cs="David" w:hint="cs"/>
          <w:noProof/>
          <w:sz w:val="24"/>
          <w:szCs w:val="24"/>
          <w:rtl/>
          <w:lang w:eastAsia="he-IL"/>
        </w:rPr>
        <w:t>"</w:t>
      </w:r>
      <w:r w:rsidR="002701E3" w:rsidRPr="00CE028D">
        <w:rPr>
          <w:rFonts w:ascii="Times New Roman" w:eastAsia="Times New Roman" w:hAnsi="Times New Roman" w:cs="David"/>
          <w:noProof/>
          <w:sz w:val="24"/>
          <w:szCs w:val="24"/>
          <w:rtl/>
          <w:lang w:eastAsia="he-IL"/>
        </w:rPr>
        <w:t>מעסיק שלא שילם לעובדו שכר וחלף היום הקובע שלאחריו הפך אותו שכר לשכר מולן, והמעסיק לא הוכיח שאי תשלום השכר נבע מנסיבה שאינה בשליטתו, דינו - מאסר חצי שנה</w:t>
      </w:r>
      <w:r w:rsidR="002701E3" w:rsidRPr="00CE028D">
        <w:rPr>
          <w:rFonts w:ascii="Times New Roman" w:eastAsia="Times New Roman" w:hAnsi="Times New Roman" w:cs="David" w:hint="cs"/>
          <w:noProof/>
          <w:sz w:val="24"/>
          <w:szCs w:val="24"/>
          <w:rtl/>
          <w:lang w:eastAsia="he-IL"/>
        </w:rPr>
        <w:t>"(!).</w:t>
      </w:r>
    </w:p>
    <w:p w:rsidR="002701E3" w:rsidRPr="00AB5267" w:rsidRDefault="002701E3" w:rsidP="002701E3">
      <w:pPr>
        <w:spacing w:after="0" w:line="240" w:lineRule="auto"/>
        <w:rPr>
          <w:rFonts w:ascii="Times New Roman" w:eastAsia="Times New Roman" w:hAnsi="Times New Roman" w:cs="David"/>
          <w:noProof/>
          <w:sz w:val="16"/>
          <w:szCs w:val="16"/>
          <w:rtl/>
          <w:lang w:eastAsia="he-IL"/>
        </w:rPr>
      </w:pPr>
    </w:p>
    <w:p w:rsidR="002701E3" w:rsidRDefault="00A63CE8" w:rsidP="007A54F1">
      <w:pPr>
        <w:spacing w:after="0" w:line="240" w:lineRule="auto"/>
        <w:ind w:hanging="240"/>
        <w:rPr>
          <w:rFonts w:ascii="Times New Roman" w:eastAsia="Times New Roman" w:hAnsi="Times New Roman" w:cs="David"/>
          <w:noProof/>
          <w:sz w:val="24"/>
          <w:szCs w:val="24"/>
          <w:rtl/>
          <w:lang w:eastAsia="he-IL"/>
        </w:rPr>
      </w:pPr>
      <w:r>
        <w:rPr>
          <w:rFonts w:ascii="Times New Roman" w:eastAsia="Times New Roman" w:hAnsi="Times New Roman" w:cs="David" w:hint="cs"/>
          <w:noProof/>
          <w:sz w:val="24"/>
          <w:szCs w:val="24"/>
          <w:rtl/>
          <w:lang w:eastAsia="he-IL"/>
        </w:rPr>
        <w:t xml:space="preserve">5.4 </w:t>
      </w:r>
      <w:r w:rsidR="002701E3" w:rsidRPr="00CE028D">
        <w:rPr>
          <w:rFonts w:ascii="Times New Roman" w:eastAsia="Times New Roman" w:hAnsi="Times New Roman" w:cs="David" w:hint="cs"/>
          <w:noProof/>
          <w:sz w:val="24"/>
          <w:szCs w:val="24"/>
          <w:rtl/>
          <w:lang w:eastAsia="he-IL"/>
        </w:rPr>
        <w:t xml:space="preserve">סעיף 26לחוק מפרט את אחריות נושא המשרה בתאגיד </w:t>
      </w:r>
      <w:r w:rsidR="002701E3" w:rsidRPr="00CE028D">
        <w:rPr>
          <w:rFonts w:ascii="Times New Roman" w:eastAsia="Times New Roman" w:hAnsi="Times New Roman" w:cs="David"/>
          <w:noProof/>
          <w:sz w:val="24"/>
          <w:szCs w:val="24"/>
          <w:rtl/>
          <w:lang w:eastAsia="he-IL"/>
        </w:rPr>
        <w:t>–</w:t>
      </w:r>
      <w:r w:rsidR="002701E3" w:rsidRPr="00CE028D">
        <w:rPr>
          <w:rFonts w:ascii="Times New Roman" w:eastAsia="Times New Roman" w:hAnsi="Times New Roman" w:cs="David" w:hint="cs"/>
          <w:noProof/>
          <w:sz w:val="24"/>
          <w:szCs w:val="24"/>
          <w:rtl/>
          <w:lang w:eastAsia="he-IL"/>
        </w:rPr>
        <w:t xml:space="preserve"> כדלהלן:</w:t>
      </w:r>
    </w:p>
    <w:p w:rsidR="001343FE" w:rsidRPr="001343FE" w:rsidRDefault="001343FE" w:rsidP="00A63CE8">
      <w:pPr>
        <w:spacing w:after="0" w:line="240" w:lineRule="auto"/>
        <w:ind w:hanging="99"/>
        <w:rPr>
          <w:rFonts w:ascii="Times New Roman" w:eastAsia="Times New Roman" w:hAnsi="Times New Roman" w:cs="David"/>
          <w:noProof/>
          <w:sz w:val="12"/>
          <w:szCs w:val="12"/>
          <w:rtl/>
          <w:lang w:eastAsia="he-IL"/>
        </w:rPr>
      </w:pPr>
    </w:p>
    <w:p w:rsidR="002701E3" w:rsidRPr="00CE028D" w:rsidRDefault="002701E3" w:rsidP="007A54F1">
      <w:pPr>
        <w:spacing w:after="0" w:line="240" w:lineRule="auto"/>
        <w:ind w:left="185"/>
        <w:rPr>
          <w:rFonts w:ascii="Times New Roman" w:eastAsia="Times New Roman" w:hAnsi="Times New Roman" w:cs="David"/>
          <w:noProof/>
          <w:sz w:val="24"/>
          <w:szCs w:val="24"/>
          <w:rtl/>
          <w:lang w:eastAsia="he-IL"/>
        </w:rPr>
      </w:pPr>
      <w:r w:rsidRPr="00CE028D">
        <w:rPr>
          <w:rFonts w:ascii="Times New Roman" w:eastAsia="Times New Roman" w:hAnsi="Times New Roman" w:cs="David" w:hint="cs"/>
          <w:noProof/>
          <w:sz w:val="24"/>
          <w:szCs w:val="24"/>
          <w:rtl/>
          <w:lang w:eastAsia="he-IL"/>
        </w:rPr>
        <w:t>(ב) "</w:t>
      </w:r>
      <w:r w:rsidRPr="001343FE">
        <w:rPr>
          <w:rFonts w:ascii="Times New Roman" w:eastAsia="Times New Roman" w:hAnsi="Times New Roman" w:cs="David"/>
          <w:b/>
          <w:bCs/>
          <w:noProof/>
          <w:sz w:val="24"/>
          <w:szCs w:val="24"/>
          <w:rtl/>
          <w:lang w:eastAsia="he-IL"/>
        </w:rPr>
        <w:t>נושא משרה</w:t>
      </w:r>
      <w:r w:rsidRPr="00CE028D">
        <w:rPr>
          <w:rFonts w:ascii="Times New Roman" w:eastAsia="Times New Roman" w:hAnsi="Times New Roman" w:cs="David"/>
          <w:noProof/>
          <w:sz w:val="24"/>
          <w:szCs w:val="24"/>
          <w:rtl/>
          <w:lang w:eastAsia="he-IL"/>
        </w:rPr>
        <w:t xml:space="preserve"> </w:t>
      </w:r>
      <w:r w:rsidR="007A54F1">
        <w:rPr>
          <w:rFonts w:ascii="Times New Roman" w:eastAsia="Times New Roman" w:hAnsi="Times New Roman" w:cs="David" w:hint="cs"/>
          <w:noProof/>
          <w:sz w:val="24"/>
          <w:szCs w:val="24"/>
          <w:rtl/>
          <w:lang w:eastAsia="he-IL"/>
        </w:rPr>
        <w:t>....</w:t>
      </w:r>
      <w:r w:rsidRPr="001343FE">
        <w:rPr>
          <w:rFonts w:ascii="Times New Roman" w:eastAsia="Times New Roman" w:hAnsi="Times New Roman" w:cs="David"/>
          <w:b/>
          <w:bCs/>
          <w:noProof/>
          <w:sz w:val="24"/>
          <w:szCs w:val="24"/>
          <w:rtl/>
          <w:lang w:eastAsia="he-IL"/>
        </w:rPr>
        <w:t>חייב לפקח ולעשות כל שניתן למניעת עבירה</w:t>
      </w:r>
      <w:r w:rsidRPr="00CE028D">
        <w:rPr>
          <w:rFonts w:ascii="Times New Roman" w:eastAsia="Times New Roman" w:hAnsi="Times New Roman" w:cs="David"/>
          <w:noProof/>
          <w:sz w:val="24"/>
          <w:szCs w:val="24"/>
          <w:rtl/>
          <w:lang w:eastAsia="he-IL"/>
        </w:rPr>
        <w:t xml:space="preserve"> לפי סעיף 25ב </w:t>
      </w:r>
      <w:r w:rsidR="001343FE">
        <w:rPr>
          <w:rFonts w:ascii="Times New Roman" w:eastAsia="Times New Roman" w:hAnsi="Times New Roman" w:cs="David" w:hint="cs"/>
          <w:noProof/>
          <w:sz w:val="24"/>
          <w:szCs w:val="24"/>
          <w:rtl/>
          <w:lang w:eastAsia="he-IL"/>
        </w:rPr>
        <w:t>....</w:t>
      </w:r>
      <w:r w:rsidRPr="00CE028D">
        <w:rPr>
          <w:rFonts w:ascii="Times New Roman" w:eastAsia="Times New Roman" w:hAnsi="Times New Roman" w:cs="David"/>
          <w:noProof/>
          <w:sz w:val="24"/>
          <w:szCs w:val="24"/>
          <w:rtl/>
          <w:lang w:eastAsia="he-IL"/>
        </w:rPr>
        <w:t>בידי עובד מעובדיו; המפר הוראה זו, דינו - מחצית הקנס הקבוע לאותה עבירה</w:t>
      </w:r>
      <w:r w:rsidRPr="00CE028D">
        <w:rPr>
          <w:rFonts w:ascii="Times New Roman" w:eastAsia="Times New Roman" w:hAnsi="Times New Roman" w:cs="David"/>
          <w:noProof/>
          <w:sz w:val="24"/>
          <w:szCs w:val="24"/>
          <w:lang w:eastAsia="he-IL"/>
        </w:rPr>
        <w:t>;</w:t>
      </w:r>
    </w:p>
    <w:p w:rsidR="002701E3" w:rsidRPr="00A63CE8" w:rsidRDefault="002701E3" w:rsidP="00C64F2B">
      <w:pPr>
        <w:spacing w:after="0" w:line="240" w:lineRule="auto"/>
        <w:ind w:left="185"/>
        <w:rPr>
          <w:rFonts w:ascii="Times New Roman" w:eastAsia="Times New Roman" w:hAnsi="Times New Roman" w:cs="FrankRuehl"/>
          <w:noProof/>
          <w:sz w:val="12"/>
          <w:szCs w:val="12"/>
          <w:rtl/>
          <w:lang w:eastAsia="he-IL"/>
        </w:rPr>
      </w:pPr>
    </w:p>
    <w:p w:rsidR="002701E3" w:rsidRDefault="002701E3" w:rsidP="007A54F1">
      <w:pPr>
        <w:spacing w:after="0" w:line="240" w:lineRule="auto"/>
        <w:ind w:left="185"/>
        <w:rPr>
          <w:rFonts w:ascii="Times New Roman" w:eastAsia="Times New Roman" w:hAnsi="Times New Roman" w:cs="FrankRuehl"/>
          <w:noProof/>
          <w:sz w:val="24"/>
          <w:szCs w:val="24"/>
          <w:rtl/>
          <w:lang w:eastAsia="he-IL"/>
        </w:rPr>
      </w:pPr>
      <w:r w:rsidRPr="002701E3">
        <w:rPr>
          <w:rFonts w:ascii="Times New Roman" w:eastAsia="Times New Roman" w:hAnsi="Times New Roman" w:cs="FrankRuehl"/>
          <w:noProof/>
          <w:sz w:val="26"/>
          <w:szCs w:val="26"/>
          <w:rtl/>
          <w:lang w:eastAsia="he-IL"/>
        </w:rPr>
        <w:t>(</w:t>
      </w:r>
      <w:r w:rsidRPr="006F5063">
        <w:rPr>
          <w:rFonts w:ascii="Times New Roman" w:eastAsia="Times New Roman" w:hAnsi="Times New Roman" w:cs="FrankRuehl"/>
          <w:noProof/>
          <w:sz w:val="24"/>
          <w:szCs w:val="24"/>
          <w:rtl/>
          <w:lang w:eastAsia="he-IL"/>
        </w:rPr>
        <w:t xml:space="preserve">ג) </w:t>
      </w:r>
      <w:r w:rsidRPr="006F5063">
        <w:rPr>
          <w:rFonts w:ascii="Times New Roman" w:eastAsia="Times New Roman" w:hAnsi="Times New Roman" w:cs="FrankRuehl"/>
          <w:b/>
          <w:bCs/>
          <w:noProof/>
          <w:sz w:val="24"/>
          <w:szCs w:val="24"/>
          <w:rtl/>
          <w:lang w:eastAsia="he-IL"/>
        </w:rPr>
        <w:t>נעברה עבירה לפי סעיף 25ב</w:t>
      </w:r>
      <w:r w:rsidRPr="006F5063">
        <w:rPr>
          <w:rFonts w:ascii="Times New Roman" w:eastAsia="Times New Roman" w:hAnsi="Times New Roman" w:cs="FrankRuehl"/>
          <w:noProof/>
          <w:sz w:val="24"/>
          <w:szCs w:val="24"/>
          <w:rtl/>
          <w:lang w:eastAsia="he-IL"/>
        </w:rPr>
        <w:t xml:space="preserve"> </w:t>
      </w:r>
      <w:r w:rsidR="007A54F1">
        <w:rPr>
          <w:rFonts w:ascii="Times New Roman" w:eastAsia="Times New Roman" w:hAnsi="Times New Roman" w:cs="FrankRuehl" w:hint="cs"/>
          <w:noProof/>
          <w:sz w:val="24"/>
          <w:szCs w:val="24"/>
          <w:rtl/>
          <w:lang w:eastAsia="he-IL"/>
        </w:rPr>
        <w:t>........</w:t>
      </w:r>
      <w:r w:rsidRPr="006F5063">
        <w:rPr>
          <w:rFonts w:ascii="Times New Roman" w:eastAsia="Times New Roman" w:hAnsi="Times New Roman" w:cs="FrankRuehl"/>
          <w:noProof/>
          <w:sz w:val="24"/>
          <w:szCs w:val="24"/>
          <w:rtl/>
          <w:lang w:eastAsia="he-IL"/>
        </w:rPr>
        <w:t xml:space="preserve"> </w:t>
      </w:r>
      <w:r w:rsidRPr="006F5063">
        <w:rPr>
          <w:rFonts w:ascii="Times New Roman" w:eastAsia="Times New Roman" w:hAnsi="Times New Roman" w:cs="FrankRuehl"/>
          <w:b/>
          <w:bCs/>
          <w:noProof/>
          <w:sz w:val="24"/>
          <w:szCs w:val="24"/>
          <w:u w:val="single"/>
          <w:rtl/>
          <w:lang w:eastAsia="he-IL"/>
        </w:rPr>
        <w:t>חזקה היא כי נושא משרה בתאגיד הפר את חובתו האמורה</w:t>
      </w:r>
      <w:r w:rsidRPr="006F5063">
        <w:rPr>
          <w:rFonts w:ascii="Times New Roman" w:eastAsia="Times New Roman" w:hAnsi="Times New Roman" w:cs="FrankRuehl"/>
          <w:b/>
          <w:bCs/>
          <w:noProof/>
          <w:sz w:val="24"/>
          <w:szCs w:val="24"/>
          <w:rtl/>
          <w:lang w:eastAsia="he-IL"/>
        </w:rPr>
        <w:t xml:space="preserve"> </w:t>
      </w:r>
      <w:r w:rsidRPr="006F5063">
        <w:rPr>
          <w:rFonts w:ascii="Times New Roman" w:eastAsia="Times New Roman" w:hAnsi="Times New Roman" w:cs="FrankRuehl"/>
          <w:noProof/>
          <w:sz w:val="24"/>
          <w:szCs w:val="24"/>
          <w:rtl/>
          <w:lang w:eastAsia="he-IL"/>
        </w:rPr>
        <w:t xml:space="preserve">בסעיף קטן (ב), </w:t>
      </w:r>
      <w:r w:rsidRPr="006F5063">
        <w:rPr>
          <w:rFonts w:ascii="Times New Roman" w:eastAsia="Times New Roman" w:hAnsi="Times New Roman" w:cs="FrankRuehl"/>
          <w:b/>
          <w:bCs/>
          <w:noProof/>
          <w:sz w:val="24"/>
          <w:szCs w:val="24"/>
          <w:rtl/>
          <w:lang w:eastAsia="he-IL"/>
        </w:rPr>
        <w:t>אלא אם כן הוכיח שעשה כל שניתן כדי למנוע את העבירה</w:t>
      </w:r>
      <w:r w:rsidRPr="006F5063">
        <w:rPr>
          <w:rFonts w:ascii="Times New Roman" w:eastAsia="Times New Roman" w:hAnsi="Times New Roman" w:cs="FrankRuehl"/>
          <w:noProof/>
          <w:sz w:val="24"/>
          <w:szCs w:val="24"/>
          <w:lang w:eastAsia="he-IL"/>
        </w:rPr>
        <w:t>.</w:t>
      </w:r>
    </w:p>
    <w:p w:rsidR="007A54F1" w:rsidRPr="007A54F1" w:rsidRDefault="007A54F1" w:rsidP="007A54F1">
      <w:pPr>
        <w:spacing w:after="0" w:line="240" w:lineRule="auto"/>
        <w:ind w:left="185"/>
        <w:rPr>
          <w:rFonts w:ascii="Times New Roman" w:eastAsia="Times New Roman" w:hAnsi="Times New Roman" w:cs="FrankRuehl"/>
          <w:noProof/>
          <w:sz w:val="12"/>
          <w:szCs w:val="12"/>
          <w:lang w:eastAsia="he-IL"/>
        </w:rPr>
      </w:pPr>
    </w:p>
    <w:p w:rsidR="002701E3" w:rsidRPr="006F5063" w:rsidRDefault="002701E3" w:rsidP="007A54F1">
      <w:pPr>
        <w:spacing w:after="0" w:line="240" w:lineRule="auto"/>
        <w:ind w:left="185"/>
        <w:rPr>
          <w:rFonts w:ascii="Times New Roman" w:eastAsia="Times New Roman" w:hAnsi="Times New Roman" w:cs="FrankRuehl"/>
          <w:noProof/>
          <w:sz w:val="24"/>
          <w:szCs w:val="24"/>
          <w:rtl/>
          <w:lang w:eastAsia="he-IL"/>
        </w:rPr>
      </w:pPr>
      <w:r w:rsidRPr="006F5063">
        <w:rPr>
          <w:rFonts w:ascii="Times New Roman" w:eastAsia="Times New Roman" w:hAnsi="Times New Roman" w:cs="FrankRuehl"/>
          <w:noProof/>
          <w:sz w:val="24"/>
          <w:szCs w:val="24"/>
          <w:rtl/>
          <w:lang w:eastAsia="he-IL"/>
        </w:rPr>
        <w:t xml:space="preserve">(ד)  בסעיף זה, "נושא משרה" – </w:t>
      </w:r>
      <w:r w:rsidRPr="00242645">
        <w:rPr>
          <w:rFonts w:ascii="Times New Roman" w:eastAsia="Times New Roman" w:hAnsi="Times New Roman" w:cs="FrankRuehl"/>
          <w:b/>
          <w:bCs/>
          <w:noProof/>
          <w:sz w:val="24"/>
          <w:szCs w:val="24"/>
          <w:rtl/>
          <w:lang w:eastAsia="he-IL"/>
        </w:rPr>
        <w:t xml:space="preserve">מנהל פעיל </w:t>
      </w:r>
      <w:r w:rsidR="007A54F1">
        <w:rPr>
          <w:rFonts w:ascii="Times New Roman" w:eastAsia="Times New Roman" w:hAnsi="Times New Roman" w:cs="FrankRuehl" w:hint="cs"/>
          <w:noProof/>
          <w:sz w:val="24"/>
          <w:szCs w:val="24"/>
          <w:rtl/>
          <w:lang w:eastAsia="he-IL"/>
        </w:rPr>
        <w:t>........</w:t>
      </w:r>
      <w:r w:rsidRPr="006F5063">
        <w:rPr>
          <w:rFonts w:ascii="Times New Roman" w:eastAsia="Times New Roman" w:hAnsi="Times New Roman" w:cs="FrankRuehl"/>
          <w:noProof/>
          <w:sz w:val="24"/>
          <w:szCs w:val="24"/>
          <w:rtl/>
          <w:lang w:eastAsia="he-IL"/>
        </w:rPr>
        <w:t xml:space="preserve">או </w:t>
      </w:r>
      <w:r w:rsidRPr="006F5063">
        <w:rPr>
          <w:rFonts w:ascii="Times New Roman" w:eastAsia="Times New Roman" w:hAnsi="Times New Roman" w:cs="FrankRuehl"/>
          <w:b/>
          <w:bCs/>
          <w:noProof/>
          <w:sz w:val="24"/>
          <w:szCs w:val="24"/>
          <w:rtl/>
          <w:lang w:eastAsia="he-IL"/>
        </w:rPr>
        <w:t xml:space="preserve">בעל תפקיד אחר האחראי </w:t>
      </w:r>
      <w:r w:rsidR="007A54F1">
        <w:rPr>
          <w:rFonts w:ascii="Times New Roman" w:eastAsia="Times New Roman" w:hAnsi="Times New Roman" w:cs="FrankRuehl" w:hint="cs"/>
          <w:b/>
          <w:bCs/>
          <w:noProof/>
          <w:sz w:val="24"/>
          <w:szCs w:val="24"/>
          <w:rtl/>
          <w:lang w:eastAsia="he-IL"/>
        </w:rPr>
        <w:t>.....</w:t>
      </w:r>
      <w:r w:rsidRPr="006F5063">
        <w:rPr>
          <w:rFonts w:ascii="Times New Roman" w:eastAsia="Times New Roman" w:hAnsi="Times New Roman" w:cs="FrankRuehl"/>
          <w:b/>
          <w:bCs/>
          <w:noProof/>
          <w:sz w:val="24"/>
          <w:szCs w:val="24"/>
          <w:rtl/>
          <w:lang w:eastAsia="he-IL"/>
        </w:rPr>
        <w:t xml:space="preserve"> על התחום שבו בוצעה העבירה</w:t>
      </w:r>
      <w:r w:rsidRPr="006F5063">
        <w:rPr>
          <w:rFonts w:ascii="Times New Roman" w:eastAsia="Times New Roman" w:hAnsi="Times New Roman" w:cs="FrankRuehl" w:hint="cs"/>
          <w:b/>
          <w:bCs/>
          <w:noProof/>
          <w:sz w:val="24"/>
          <w:szCs w:val="24"/>
          <w:rtl/>
          <w:lang w:eastAsia="he-IL"/>
        </w:rPr>
        <w:t>"</w:t>
      </w:r>
      <w:r w:rsidRPr="006F5063">
        <w:rPr>
          <w:rFonts w:ascii="Times New Roman" w:eastAsia="Times New Roman" w:hAnsi="Times New Roman" w:cs="FrankRuehl"/>
          <w:noProof/>
          <w:sz w:val="24"/>
          <w:szCs w:val="24"/>
          <w:lang w:eastAsia="he-IL"/>
        </w:rPr>
        <w:t>.</w:t>
      </w:r>
    </w:p>
    <w:p w:rsidR="002701E3" w:rsidRPr="007A54F1" w:rsidRDefault="002701E3" w:rsidP="002701E3">
      <w:pPr>
        <w:spacing w:after="0" w:line="240" w:lineRule="auto"/>
        <w:rPr>
          <w:rFonts w:ascii="Times New Roman" w:eastAsia="Times New Roman" w:hAnsi="Times New Roman" w:cs="FrankRuehl"/>
          <w:noProof/>
          <w:sz w:val="16"/>
          <w:szCs w:val="16"/>
          <w:rtl/>
          <w:lang w:eastAsia="he-IL"/>
        </w:rPr>
      </w:pPr>
    </w:p>
    <w:p w:rsidR="00B057DD" w:rsidRDefault="00B057DD" w:rsidP="007A54F1">
      <w:pPr>
        <w:spacing w:after="0" w:line="240" w:lineRule="auto"/>
        <w:ind w:hanging="240"/>
        <w:rPr>
          <w:rFonts w:ascii="Times New Roman" w:eastAsia="Times New Roman" w:hAnsi="Times New Roman" w:cs="FrankRuehl"/>
          <w:b/>
          <w:bCs/>
          <w:noProof/>
          <w:sz w:val="24"/>
          <w:szCs w:val="24"/>
          <w:rtl/>
          <w:lang w:eastAsia="he-IL"/>
        </w:rPr>
      </w:pPr>
      <w:r>
        <w:rPr>
          <w:rFonts w:ascii="Times New Roman" w:eastAsia="Times New Roman" w:hAnsi="Times New Roman" w:cs="FrankRuehl" w:hint="cs"/>
          <w:noProof/>
          <w:sz w:val="24"/>
          <w:szCs w:val="24"/>
          <w:rtl/>
          <w:lang w:eastAsia="he-IL"/>
        </w:rPr>
        <w:t>5.5 סעיף 33 ל</w:t>
      </w:r>
      <w:r w:rsidRPr="006F5063">
        <w:rPr>
          <w:rFonts w:ascii="Times New Roman" w:eastAsia="Times New Roman" w:hAnsi="Times New Roman" w:cs="FrankRuehl" w:hint="cs"/>
          <w:noProof/>
          <w:sz w:val="24"/>
          <w:szCs w:val="24"/>
          <w:rtl/>
          <w:lang w:eastAsia="he-IL"/>
        </w:rPr>
        <w:t>חוק מציין במפורש כי "</w:t>
      </w:r>
      <w:r w:rsidRPr="006F5063">
        <w:rPr>
          <w:rFonts w:ascii="Times New Roman" w:eastAsia="Times New Roman" w:hAnsi="Times New Roman" w:cs="FrankRuehl"/>
          <w:b/>
          <w:bCs/>
          <w:noProof/>
          <w:sz w:val="24"/>
          <w:szCs w:val="24"/>
          <w:rtl/>
          <w:lang w:eastAsia="he-IL"/>
        </w:rPr>
        <w:t>לענין חוק זה</w:t>
      </w:r>
      <w:r w:rsidRPr="006F5063">
        <w:rPr>
          <w:rFonts w:ascii="Times New Roman" w:eastAsia="Times New Roman" w:hAnsi="Times New Roman" w:cs="FrankRuehl" w:hint="cs"/>
          <w:b/>
          <w:bCs/>
          <w:noProof/>
          <w:sz w:val="24"/>
          <w:szCs w:val="24"/>
          <w:rtl/>
          <w:lang w:eastAsia="he-IL"/>
        </w:rPr>
        <w:t>,</w:t>
      </w:r>
      <w:r w:rsidRPr="006F5063">
        <w:rPr>
          <w:rFonts w:ascii="Times New Roman" w:eastAsia="Times New Roman" w:hAnsi="Times New Roman" w:cs="FrankRuehl"/>
          <w:b/>
          <w:bCs/>
          <w:noProof/>
          <w:sz w:val="24"/>
          <w:szCs w:val="24"/>
          <w:rtl/>
          <w:lang w:eastAsia="he-IL"/>
        </w:rPr>
        <w:t xml:space="preserve"> </w:t>
      </w:r>
      <w:r w:rsidRPr="006F5063">
        <w:rPr>
          <w:rFonts w:ascii="Times New Roman" w:eastAsia="Times New Roman" w:hAnsi="Times New Roman" w:cs="FrankRuehl"/>
          <w:b/>
          <w:bCs/>
          <w:noProof/>
          <w:sz w:val="24"/>
          <w:szCs w:val="24"/>
          <w:u w:val="single"/>
          <w:rtl/>
          <w:lang w:eastAsia="he-IL"/>
        </w:rPr>
        <w:t>דין המדינה כמעסיק כדין כל מעסיק אחר</w:t>
      </w:r>
      <w:r w:rsidRPr="006F5063">
        <w:rPr>
          <w:rFonts w:ascii="Times New Roman" w:eastAsia="Times New Roman" w:hAnsi="Times New Roman" w:cs="FrankRuehl" w:hint="cs"/>
          <w:b/>
          <w:bCs/>
          <w:noProof/>
          <w:sz w:val="24"/>
          <w:szCs w:val="24"/>
          <w:u w:val="single"/>
          <w:rtl/>
          <w:lang w:eastAsia="he-IL"/>
        </w:rPr>
        <w:t>"</w:t>
      </w:r>
    </w:p>
    <w:p w:rsidR="00B057DD" w:rsidRPr="006F5063" w:rsidRDefault="00B057DD" w:rsidP="00B057DD">
      <w:pPr>
        <w:spacing w:after="0" w:line="240" w:lineRule="auto"/>
        <w:ind w:hanging="99"/>
        <w:rPr>
          <w:rFonts w:ascii="Times New Roman" w:eastAsia="Times New Roman" w:hAnsi="Times New Roman" w:cs="FrankRuehl"/>
          <w:b/>
          <w:bCs/>
          <w:noProof/>
          <w:sz w:val="24"/>
          <w:szCs w:val="24"/>
          <w:rtl/>
          <w:lang w:eastAsia="he-IL"/>
        </w:rPr>
      </w:pPr>
    </w:p>
    <w:p w:rsidR="002701E3" w:rsidRPr="006F5063" w:rsidRDefault="00B057DD" w:rsidP="007A54F1">
      <w:pPr>
        <w:spacing w:after="0" w:line="360" w:lineRule="auto"/>
        <w:ind w:hanging="240"/>
        <w:rPr>
          <w:rFonts w:ascii="Times New Roman" w:eastAsia="Times New Roman" w:hAnsi="Times New Roman" w:cs="FrankRuehl"/>
          <w:noProof/>
          <w:sz w:val="24"/>
          <w:szCs w:val="24"/>
          <w:rtl/>
          <w:lang w:eastAsia="he-IL"/>
        </w:rPr>
      </w:pPr>
      <w:r>
        <w:rPr>
          <w:rFonts w:ascii="Times New Roman" w:eastAsia="Times New Roman" w:hAnsi="Times New Roman" w:cs="FrankRuehl" w:hint="cs"/>
          <w:noProof/>
          <w:sz w:val="24"/>
          <w:szCs w:val="24"/>
          <w:rtl/>
          <w:lang w:eastAsia="he-IL"/>
        </w:rPr>
        <w:t xml:space="preserve">5.6 </w:t>
      </w:r>
      <w:r w:rsidR="002701E3" w:rsidRPr="006F5063">
        <w:rPr>
          <w:rFonts w:ascii="Times New Roman" w:eastAsia="Times New Roman" w:hAnsi="Times New Roman" w:cs="FrankRuehl" w:hint="cs"/>
          <w:noProof/>
          <w:sz w:val="24"/>
          <w:szCs w:val="24"/>
          <w:rtl/>
          <w:lang w:eastAsia="he-IL"/>
        </w:rPr>
        <w:t>על רקע סעיפי החוק הנ"ל</w:t>
      </w:r>
      <w:r w:rsidR="00DD6EBC">
        <w:rPr>
          <w:rFonts w:ascii="Times New Roman" w:eastAsia="Times New Roman" w:hAnsi="Times New Roman" w:cs="FrankRuehl" w:hint="cs"/>
          <w:noProof/>
          <w:sz w:val="24"/>
          <w:szCs w:val="24"/>
          <w:rtl/>
          <w:lang w:eastAsia="he-IL"/>
        </w:rPr>
        <w:t>,</w:t>
      </w:r>
      <w:bookmarkStart w:id="0" w:name="_GoBack"/>
      <w:bookmarkEnd w:id="0"/>
      <w:r w:rsidR="002701E3" w:rsidRPr="006F5063">
        <w:rPr>
          <w:rFonts w:ascii="Times New Roman" w:eastAsia="Times New Roman" w:hAnsi="Times New Roman" w:cs="FrankRuehl" w:hint="cs"/>
          <w:noProof/>
          <w:sz w:val="24"/>
          <w:szCs w:val="24"/>
          <w:rtl/>
          <w:lang w:eastAsia="he-IL"/>
        </w:rPr>
        <w:t xml:space="preserve"> </w:t>
      </w:r>
      <w:r w:rsidR="006F5063" w:rsidRPr="006F5063">
        <w:rPr>
          <w:rFonts w:ascii="Times New Roman" w:eastAsia="Times New Roman" w:hAnsi="Times New Roman" w:cs="FrankRuehl" w:hint="cs"/>
          <w:noProof/>
          <w:sz w:val="24"/>
          <w:szCs w:val="24"/>
          <w:rtl/>
          <w:lang w:eastAsia="he-IL"/>
        </w:rPr>
        <w:t>הטענה</w:t>
      </w:r>
      <w:r w:rsidR="002701E3" w:rsidRPr="006F5063">
        <w:rPr>
          <w:rFonts w:ascii="Times New Roman" w:eastAsia="Times New Roman" w:hAnsi="Times New Roman" w:cs="FrankRuehl" w:hint="cs"/>
          <w:noProof/>
          <w:sz w:val="24"/>
          <w:szCs w:val="24"/>
          <w:rtl/>
          <w:lang w:eastAsia="he-IL"/>
        </w:rPr>
        <w:t xml:space="preserve"> שלאורך שנים </w:t>
      </w:r>
      <w:r w:rsidR="007A54F1">
        <w:rPr>
          <w:rFonts w:ascii="Times New Roman" w:eastAsia="Times New Roman" w:hAnsi="Times New Roman" w:cs="FrankRuehl" w:hint="cs"/>
          <w:noProof/>
          <w:sz w:val="24"/>
          <w:szCs w:val="24"/>
          <w:rtl/>
          <w:lang w:eastAsia="he-IL"/>
        </w:rPr>
        <w:t xml:space="preserve">רבות </w:t>
      </w:r>
      <w:r w:rsidR="006F5063" w:rsidRPr="006F5063">
        <w:rPr>
          <w:rFonts w:ascii="Times New Roman" w:eastAsia="Times New Roman" w:hAnsi="Times New Roman" w:cs="FrankRuehl" w:hint="cs"/>
          <w:noProof/>
          <w:sz w:val="24"/>
          <w:szCs w:val="24"/>
          <w:rtl/>
          <w:lang w:eastAsia="he-IL"/>
        </w:rPr>
        <w:t>המדינה</w:t>
      </w:r>
      <w:r w:rsidR="006F5063" w:rsidRPr="006F5063">
        <w:rPr>
          <w:rFonts w:ascii="Times New Roman" w:eastAsia="Times New Roman" w:hAnsi="Times New Roman" w:cs="FrankRuehl" w:hint="cs"/>
          <w:noProof/>
          <w:sz w:val="24"/>
          <w:szCs w:val="24"/>
          <w:rtl/>
          <w:lang w:eastAsia="he-IL"/>
        </w:rPr>
        <w:t xml:space="preserve"> </w:t>
      </w:r>
      <w:r w:rsidR="002701E3" w:rsidRPr="006F5063">
        <w:rPr>
          <w:rFonts w:ascii="Times New Roman" w:eastAsia="Times New Roman" w:hAnsi="Times New Roman" w:cs="FrankRuehl" w:hint="cs"/>
          <w:noProof/>
          <w:sz w:val="24"/>
          <w:szCs w:val="24"/>
          <w:rtl/>
          <w:lang w:eastAsia="he-IL"/>
        </w:rPr>
        <w:t xml:space="preserve">ניכתה </w:t>
      </w:r>
      <w:r w:rsidR="006F5063" w:rsidRPr="006F5063">
        <w:rPr>
          <w:rFonts w:ascii="Times New Roman" w:eastAsia="Times New Roman" w:hAnsi="Times New Roman" w:cs="FrankRuehl" w:hint="cs"/>
          <w:noProof/>
          <w:sz w:val="24"/>
          <w:szCs w:val="24"/>
          <w:rtl/>
          <w:lang w:eastAsia="he-IL"/>
        </w:rPr>
        <w:t xml:space="preserve">ממשכורתי, </w:t>
      </w:r>
      <w:r w:rsidR="002701E3" w:rsidRPr="006F5063">
        <w:rPr>
          <w:rFonts w:ascii="Times New Roman" w:eastAsia="Times New Roman" w:hAnsi="Times New Roman" w:cs="FrankRuehl" w:hint="cs"/>
          <w:noProof/>
          <w:sz w:val="24"/>
          <w:szCs w:val="24"/>
          <w:rtl/>
          <w:lang w:eastAsia="he-IL"/>
        </w:rPr>
        <w:t>"בטעות" כביכול</w:t>
      </w:r>
      <w:r w:rsidR="006F5063" w:rsidRPr="006F5063">
        <w:rPr>
          <w:rFonts w:ascii="Times New Roman" w:eastAsia="Times New Roman" w:hAnsi="Times New Roman" w:cs="FrankRuehl" w:hint="cs"/>
          <w:noProof/>
          <w:sz w:val="24"/>
          <w:szCs w:val="24"/>
          <w:rtl/>
          <w:lang w:eastAsia="he-IL"/>
        </w:rPr>
        <w:t>,</w:t>
      </w:r>
      <w:r w:rsidR="002701E3" w:rsidRPr="006F5063">
        <w:rPr>
          <w:rFonts w:ascii="Times New Roman" w:eastAsia="Times New Roman" w:hAnsi="Times New Roman" w:cs="FrankRuehl" w:hint="cs"/>
          <w:noProof/>
          <w:sz w:val="24"/>
          <w:szCs w:val="24"/>
          <w:rtl/>
          <w:lang w:eastAsia="he-IL"/>
        </w:rPr>
        <w:t xml:space="preserve"> סכומים שע"פ החוק אסור לנכות, מציבה בעמדה מאד בעייתית </w:t>
      </w:r>
      <w:r>
        <w:rPr>
          <w:rFonts w:ascii="Times New Roman" w:eastAsia="Times New Roman" w:hAnsi="Times New Roman" w:cs="FrankRuehl" w:hint="cs"/>
          <w:noProof/>
          <w:sz w:val="24"/>
          <w:szCs w:val="24"/>
          <w:rtl/>
          <w:lang w:eastAsia="he-IL"/>
        </w:rPr>
        <w:t xml:space="preserve">לא רק </w:t>
      </w:r>
      <w:r w:rsidR="002701E3" w:rsidRPr="006F5063">
        <w:rPr>
          <w:rFonts w:ascii="Times New Roman" w:eastAsia="Times New Roman" w:hAnsi="Times New Roman" w:cs="FrankRuehl" w:hint="cs"/>
          <w:noProof/>
          <w:sz w:val="24"/>
          <w:szCs w:val="24"/>
          <w:rtl/>
          <w:lang w:eastAsia="he-IL"/>
        </w:rPr>
        <w:t xml:space="preserve">את המדינה כמעסיק </w:t>
      </w:r>
      <w:r>
        <w:rPr>
          <w:rFonts w:ascii="Times New Roman" w:eastAsia="Times New Roman" w:hAnsi="Times New Roman" w:cs="FrankRuehl" w:hint="cs"/>
          <w:noProof/>
          <w:sz w:val="24"/>
          <w:szCs w:val="24"/>
          <w:rtl/>
          <w:lang w:eastAsia="he-IL"/>
        </w:rPr>
        <w:t xml:space="preserve">אלא גם </w:t>
      </w:r>
      <w:r w:rsidR="002701E3" w:rsidRPr="006F5063">
        <w:rPr>
          <w:rFonts w:ascii="Times New Roman" w:eastAsia="Times New Roman" w:hAnsi="Times New Roman" w:cs="FrankRuehl" w:hint="cs"/>
          <w:noProof/>
          <w:sz w:val="24"/>
          <w:szCs w:val="24"/>
          <w:rtl/>
          <w:lang w:eastAsia="he-IL"/>
        </w:rPr>
        <w:t xml:space="preserve">את </w:t>
      </w:r>
      <w:r>
        <w:rPr>
          <w:rFonts w:ascii="Times New Roman" w:eastAsia="Times New Roman" w:hAnsi="Times New Roman" w:cs="FrankRuehl" w:hint="cs"/>
          <w:noProof/>
          <w:sz w:val="24"/>
          <w:szCs w:val="24"/>
          <w:rtl/>
          <w:lang w:eastAsia="he-IL"/>
        </w:rPr>
        <w:t xml:space="preserve">המכותבים לחוזר </w:t>
      </w:r>
      <w:r>
        <w:rPr>
          <w:rFonts w:ascii="Times New Roman" w:eastAsia="Times New Roman" w:hAnsi="Times New Roman" w:cs="FrankRuehl" w:hint="cs"/>
          <w:noProof/>
          <w:sz w:val="24"/>
          <w:szCs w:val="24"/>
          <w:rtl/>
          <w:lang w:eastAsia="he-IL"/>
        </w:rPr>
        <w:t xml:space="preserve">החשכ"ל, </w:t>
      </w:r>
      <w:r>
        <w:rPr>
          <w:rFonts w:ascii="Times New Roman" w:eastAsia="Times New Roman" w:hAnsi="Times New Roman" w:cs="FrankRuehl" w:hint="cs"/>
          <w:noProof/>
          <w:sz w:val="24"/>
          <w:szCs w:val="24"/>
          <w:rtl/>
          <w:lang w:eastAsia="he-IL"/>
        </w:rPr>
        <w:t>(</w:t>
      </w:r>
      <w:r>
        <w:rPr>
          <w:rFonts w:ascii="Times New Roman" w:eastAsia="Times New Roman" w:hAnsi="Times New Roman" w:cs="FrankRuehl" w:hint="cs"/>
          <w:noProof/>
          <w:sz w:val="24"/>
          <w:szCs w:val="24"/>
          <w:rtl/>
          <w:lang w:eastAsia="he-IL"/>
        </w:rPr>
        <w:t>כמפורט בפיסקא 3.2 לעיל</w:t>
      </w:r>
      <w:r>
        <w:rPr>
          <w:rFonts w:ascii="Times New Roman" w:eastAsia="Times New Roman" w:hAnsi="Times New Roman" w:cs="FrankRuehl" w:hint="cs"/>
          <w:noProof/>
          <w:sz w:val="24"/>
          <w:szCs w:val="24"/>
          <w:rtl/>
          <w:lang w:eastAsia="he-IL"/>
        </w:rPr>
        <w:t xml:space="preserve">)  ובעיקר את </w:t>
      </w:r>
      <w:r w:rsidR="001343FE">
        <w:rPr>
          <w:rFonts w:ascii="Times New Roman" w:eastAsia="Times New Roman" w:hAnsi="Times New Roman" w:cs="FrankRuehl" w:hint="cs"/>
          <w:noProof/>
          <w:sz w:val="24"/>
          <w:szCs w:val="24"/>
          <w:rtl/>
          <w:lang w:eastAsia="he-IL"/>
        </w:rPr>
        <w:t xml:space="preserve">נושאי המישרה </w:t>
      </w:r>
      <w:r w:rsidR="00FE7248">
        <w:rPr>
          <w:rFonts w:ascii="Times New Roman" w:eastAsia="Times New Roman" w:hAnsi="Times New Roman" w:cs="FrankRuehl" w:hint="cs"/>
          <w:noProof/>
          <w:sz w:val="24"/>
          <w:szCs w:val="24"/>
          <w:rtl/>
          <w:lang w:eastAsia="he-IL"/>
        </w:rPr>
        <w:t>הרלוונטיים</w:t>
      </w:r>
      <w:r>
        <w:rPr>
          <w:rFonts w:ascii="Times New Roman" w:eastAsia="Times New Roman" w:hAnsi="Times New Roman" w:cs="FrankRuehl" w:hint="cs"/>
          <w:noProof/>
          <w:sz w:val="24"/>
          <w:szCs w:val="24"/>
          <w:rtl/>
          <w:lang w:eastAsia="he-IL"/>
        </w:rPr>
        <w:t xml:space="preserve"> </w:t>
      </w:r>
      <w:r w:rsidR="001343FE">
        <w:rPr>
          <w:rFonts w:ascii="Times New Roman" w:eastAsia="Times New Roman" w:hAnsi="Times New Roman" w:cs="FrankRuehl" w:hint="cs"/>
          <w:noProof/>
          <w:sz w:val="24"/>
          <w:szCs w:val="24"/>
          <w:rtl/>
          <w:lang w:eastAsia="he-IL"/>
        </w:rPr>
        <w:t xml:space="preserve">בנש"מ </w:t>
      </w:r>
      <w:r w:rsidR="00FE7248">
        <w:rPr>
          <w:rFonts w:ascii="Times New Roman" w:eastAsia="Times New Roman" w:hAnsi="Times New Roman" w:cs="FrankRuehl" w:hint="cs"/>
          <w:noProof/>
          <w:sz w:val="24"/>
          <w:szCs w:val="24"/>
          <w:rtl/>
          <w:lang w:eastAsia="he-IL"/>
        </w:rPr>
        <w:t xml:space="preserve">האחראים </w:t>
      </w:r>
      <w:r w:rsidR="001343FE">
        <w:rPr>
          <w:rFonts w:ascii="Times New Roman" w:eastAsia="Times New Roman" w:hAnsi="Times New Roman" w:cs="FrankRuehl" w:hint="cs"/>
          <w:noProof/>
          <w:sz w:val="24"/>
          <w:szCs w:val="24"/>
          <w:rtl/>
          <w:lang w:eastAsia="he-IL"/>
        </w:rPr>
        <w:t>ל"טעות"</w:t>
      </w:r>
      <w:r w:rsidR="002701E3" w:rsidRPr="006F5063">
        <w:rPr>
          <w:rFonts w:ascii="Times New Roman" w:eastAsia="Times New Roman" w:hAnsi="Times New Roman" w:cs="FrankRuehl" w:hint="cs"/>
          <w:noProof/>
          <w:sz w:val="24"/>
          <w:szCs w:val="24"/>
          <w:rtl/>
          <w:lang w:eastAsia="he-IL"/>
        </w:rPr>
        <w:t xml:space="preserve">. </w:t>
      </w:r>
    </w:p>
    <w:p w:rsidR="002701E3" w:rsidRPr="00FE7248" w:rsidRDefault="002701E3" w:rsidP="002701E3">
      <w:pPr>
        <w:spacing w:after="0" w:line="240" w:lineRule="auto"/>
        <w:rPr>
          <w:rFonts w:ascii="Times New Roman" w:eastAsia="Times New Roman" w:hAnsi="Times New Roman" w:cs="David"/>
          <w:noProof/>
          <w:sz w:val="16"/>
          <w:szCs w:val="16"/>
          <w:rtl/>
          <w:lang w:eastAsia="he-IL"/>
        </w:rPr>
      </w:pPr>
    </w:p>
    <w:p w:rsidR="002701E3" w:rsidRDefault="002701E3" w:rsidP="007A54F1">
      <w:pPr>
        <w:spacing w:after="0" w:line="360" w:lineRule="auto"/>
        <w:rPr>
          <w:rFonts w:ascii="Times New Roman" w:eastAsia="Times New Roman" w:hAnsi="Times New Roman" w:cs="FrankRuehl"/>
          <w:b/>
          <w:bCs/>
          <w:noProof/>
          <w:sz w:val="24"/>
          <w:szCs w:val="24"/>
          <w:rtl/>
          <w:lang w:eastAsia="he-IL"/>
        </w:rPr>
      </w:pPr>
      <w:r w:rsidRPr="006F5063">
        <w:rPr>
          <w:rFonts w:ascii="Times New Roman" w:eastAsia="Times New Roman" w:hAnsi="Times New Roman" w:cs="FrankRuehl" w:hint="cs"/>
          <w:noProof/>
          <w:sz w:val="24"/>
          <w:szCs w:val="24"/>
          <w:rtl/>
          <w:lang w:eastAsia="he-IL"/>
        </w:rPr>
        <w:t xml:space="preserve">אין פלא שבפועל החשב הכללי לא קיבל </w:t>
      </w:r>
      <w:r w:rsidR="00B057DD">
        <w:rPr>
          <w:rFonts w:ascii="Times New Roman" w:eastAsia="Times New Roman" w:hAnsi="Times New Roman" w:cs="FrankRuehl" w:hint="cs"/>
          <w:noProof/>
          <w:sz w:val="24"/>
          <w:szCs w:val="24"/>
          <w:rtl/>
          <w:lang w:eastAsia="he-IL"/>
        </w:rPr>
        <w:t>את עמד</w:t>
      </w:r>
      <w:r w:rsidR="001343FE">
        <w:rPr>
          <w:rFonts w:ascii="Times New Roman" w:eastAsia="Times New Roman" w:hAnsi="Times New Roman" w:cs="FrankRuehl" w:hint="cs"/>
          <w:noProof/>
          <w:sz w:val="24"/>
          <w:szCs w:val="24"/>
          <w:rtl/>
          <w:lang w:eastAsia="he-IL"/>
        </w:rPr>
        <w:t xml:space="preserve">ת </w:t>
      </w:r>
      <w:r w:rsidR="00B057DD">
        <w:rPr>
          <w:rFonts w:ascii="Times New Roman" w:eastAsia="Times New Roman" w:hAnsi="Times New Roman" w:cs="FrankRuehl" w:hint="cs"/>
          <w:noProof/>
          <w:sz w:val="24"/>
          <w:szCs w:val="24"/>
          <w:rtl/>
          <w:lang w:eastAsia="he-IL"/>
        </w:rPr>
        <w:t>נש"מ</w:t>
      </w:r>
      <w:r w:rsidR="006F5063" w:rsidRPr="006F5063">
        <w:rPr>
          <w:rFonts w:ascii="Times New Roman" w:eastAsia="Times New Roman" w:hAnsi="Times New Roman" w:cs="FrankRuehl" w:hint="cs"/>
          <w:noProof/>
          <w:sz w:val="24"/>
          <w:szCs w:val="24"/>
          <w:rtl/>
          <w:lang w:eastAsia="he-IL"/>
        </w:rPr>
        <w:t xml:space="preserve"> </w:t>
      </w:r>
      <w:r w:rsidRPr="006F5063">
        <w:rPr>
          <w:rFonts w:ascii="Times New Roman" w:eastAsia="Times New Roman" w:hAnsi="Times New Roman" w:cs="FrankRuehl" w:hint="cs"/>
          <w:noProof/>
          <w:sz w:val="24"/>
          <w:szCs w:val="24"/>
          <w:rtl/>
          <w:lang w:eastAsia="he-IL"/>
        </w:rPr>
        <w:t xml:space="preserve">ולא החזיר את </w:t>
      </w:r>
      <w:r w:rsidR="00FE7248">
        <w:rPr>
          <w:rFonts w:ascii="Times New Roman" w:eastAsia="Times New Roman" w:hAnsi="Times New Roman" w:cs="FrankRuehl" w:hint="cs"/>
          <w:noProof/>
          <w:sz w:val="24"/>
          <w:szCs w:val="24"/>
          <w:rtl/>
          <w:lang w:eastAsia="he-IL"/>
        </w:rPr>
        <w:t>"</w:t>
      </w:r>
      <w:r w:rsidRPr="006F5063">
        <w:rPr>
          <w:rFonts w:ascii="Times New Roman" w:eastAsia="Times New Roman" w:hAnsi="Times New Roman" w:cs="FrankRuehl" w:hint="cs"/>
          <w:noProof/>
          <w:sz w:val="24"/>
          <w:szCs w:val="24"/>
          <w:rtl/>
          <w:lang w:eastAsia="he-IL"/>
        </w:rPr>
        <w:t xml:space="preserve">הניכוי </w:t>
      </w:r>
      <w:r w:rsidR="00FE7248">
        <w:rPr>
          <w:rFonts w:ascii="Times New Roman" w:eastAsia="Times New Roman" w:hAnsi="Times New Roman" w:cs="FrankRuehl" w:hint="cs"/>
          <w:noProof/>
          <w:sz w:val="24"/>
          <w:szCs w:val="24"/>
          <w:rtl/>
          <w:lang w:eastAsia="he-IL"/>
        </w:rPr>
        <w:t>העודף" כביכול (לשיטת הנש"מ</w:t>
      </w:r>
      <w:r w:rsidR="00B057DD">
        <w:rPr>
          <w:rFonts w:ascii="Times New Roman" w:eastAsia="Times New Roman" w:hAnsi="Times New Roman" w:cs="FrankRuehl" w:hint="cs"/>
          <w:noProof/>
          <w:sz w:val="24"/>
          <w:szCs w:val="24"/>
          <w:rtl/>
          <w:lang w:eastAsia="he-IL"/>
        </w:rPr>
        <w:t>)</w:t>
      </w:r>
      <w:r w:rsidR="00FE7248">
        <w:rPr>
          <w:rFonts w:ascii="Times New Roman" w:eastAsia="Times New Roman" w:hAnsi="Times New Roman" w:cs="FrankRuehl" w:hint="cs"/>
          <w:noProof/>
          <w:sz w:val="24"/>
          <w:szCs w:val="24"/>
          <w:rtl/>
          <w:lang w:eastAsia="he-IL"/>
        </w:rPr>
        <w:t xml:space="preserve">, למרות </w:t>
      </w:r>
      <w:r w:rsidR="00FE7248" w:rsidRPr="006F5063">
        <w:rPr>
          <w:rFonts w:ascii="Times New Roman" w:eastAsia="Times New Roman" w:hAnsi="Times New Roman" w:cs="FrankRuehl" w:hint="cs"/>
          <w:noProof/>
          <w:sz w:val="24"/>
          <w:szCs w:val="24"/>
          <w:rtl/>
          <w:lang w:eastAsia="he-IL"/>
        </w:rPr>
        <w:t xml:space="preserve">שחלפו כבר יותר מ-4 שנים מאז </w:t>
      </w:r>
      <w:r w:rsidR="00FE7248">
        <w:rPr>
          <w:rFonts w:ascii="Times New Roman" w:eastAsia="Times New Roman" w:hAnsi="Times New Roman" w:cs="FrankRuehl" w:hint="cs"/>
          <w:noProof/>
          <w:sz w:val="24"/>
          <w:szCs w:val="24"/>
          <w:rtl/>
          <w:lang w:eastAsia="he-IL"/>
        </w:rPr>
        <w:t xml:space="preserve">שמר צ. לוי </w:t>
      </w:r>
      <w:r w:rsidR="00FE7248" w:rsidRPr="006F5063">
        <w:rPr>
          <w:rFonts w:ascii="Times New Roman" w:eastAsia="Times New Roman" w:hAnsi="Times New Roman" w:cs="FrankRuehl" w:hint="cs"/>
          <w:noProof/>
          <w:sz w:val="24"/>
          <w:szCs w:val="24"/>
          <w:rtl/>
          <w:lang w:eastAsia="he-IL"/>
        </w:rPr>
        <w:t xml:space="preserve">מנהל אגף בכיר לפרישה וגימלאות בנש"מ, </w:t>
      </w:r>
      <w:r w:rsidR="00FE7248">
        <w:rPr>
          <w:rFonts w:ascii="Times New Roman" w:eastAsia="Times New Roman" w:hAnsi="Times New Roman" w:cs="FrankRuehl" w:hint="cs"/>
          <w:noProof/>
          <w:sz w:val="24"/>
          <w:szCs w:val="24"/>
          <w:rtl/>
          <w:lang w:eastAsia="he-IL"/>
        </w:rPr>
        <w:t>ה</w:t>
      </w:r>
      <w:r w:rsidRPr="006F5063">
        <w:rPr>
          <w:rFonts w:ascii="Times New Roman" w:eastAsia="Times New Roman" w:hAnsi="Times New Roman" w:cs="FrankRuehl" w:hint="cs"/>
          <w:noProof/>
          <w:sz w:val="24"/>
          <w:szCs w:val="24"/>
          <w:rtl/>
          <w:lang w:eastAsia="he-IL"/>
        </w:rPr>
        <w:t xml:space="preserve">עלה </w:t>
      </w:r>
      <w:r w:rsidR="001343FE">
        <w:rPr>
          <w:rFonts w:ascii="Times New Roman" w:eastAsia="Times New Roman" w:hAnsi="Times New Roman" w:cs="FrankRuehl" w:hint="cs"/>
          <w:noProof/>
          <w:sz w:val="24"/>
          <w:szCs w:val="24"/>
          <w:rtl/>
          <w:lang w:eastAsia="he-IL"/>
        </w:rPr>
        <w:t>ל</w:t>
      </w:r>
      <w:r w:rsidR="001343FE" w:rsidRPr="006F5063">
        <w:rPr>
          <w:rFonts w:ascii="Times New Roman" w:eastAsia="Times New Roman" w:hAnsi="Times New Roman" w:cs="FrankRuehl" w:hint="cs"/>
          <w:noProof/>
          <w:sz w:val="24"/>
          <w:szCs w:val="24"/>
          <w:rtl/>
          <w:lang w:eastAsia="he-IL"/>
        </w:rPr>
        <w:t>ראשונה</w:t>
      </w:r>
      <w:r w:rsidR="001343FE">
        <w:rPr>
          <w:rFonts w:ascii="Times New Roman" w:eastAsia="Times New Roman" w:hAnsi="Times New Roman" w:cs="FrankRuehl" w:hint="cs"/>
          <w:noProof/>
          <w:sz w:val="24"/>
          <w:szCs w:val="24"/>
          <w:rtl/>
          <w:lang w:eastAsia="he-IL"/>
        </w:rPr>
        <w:t xml:space="preserve"> את ה</w:t>
      </w:r>
      <w:r w:rsidR="00FE7248">
        <w:rPr>
          <w:rFonts w:ascii="Times New Roman" w:eastAsia="Times New Roman" w:hAnsi="Times New Roman" w:cs="FrankRuehl" w:hint="cs"/>
          <w:noProof/>
          <w:sz w:val="24"/>
          <w:szCs w:val="24"/>
          <w:rtl/>
          <w:lang w:eastAsia="he-IL"/>
        </w:rPr>
        <w:t xml:space="preserve">טענה </w:t>
      </w:r>
      <w:r w:rsidR="001343FE">
        <w:rPr>
          <w:rFonts w:ascii="Times New Roman" w:eastAsia="Times New Roman" w:hAnsi="Times New Roman" w:cs="FrankRuehl" w:hint="cs"/>
          <w:noProof/>
          <w:sz w:val="24"/>
          <w:szCs w:val="24"/>
          <w:rtl/>
          <w:lang w:eastAsia="he-IL"/>
        </w:rPr>
        <w:t xml:space="preserve">של ניכוי יתר כביכול </w:t>
      </w:r>
      <w:r w:rsidR="00B057DD">
        <w:rPr>
          <w:rFonts w:ascii="Times New Roman" w:eastAsia="Times New Roman" w:hAnsi="Times New Roman" w:cs="FrankRuehl" w:hint="cs"/>
          <w:noProof/>
          <w:sz w:val="24"/>
          <w:szCs w:val="24"/>
          <w:rtl/>
          <w:lang w:eastAsia="he-IL"/>
        </w:rPr>
        <w:t>(</w:t>
      </w:r>
      <w:r w:rsidR="006F5063" w:rsidRPr="006F5063">
        <w:rPr>
          <w:rFonts w:ascii="Times New Roman" w:eastAsia="Times New Roman" w:hAnsi="Times New Roman" w:cs="FrankRuehl" w:hint="cs"/>
          <w:noProof/>
          <w:sz w:val="24"/>
          <w:szCs w:val="24"/>
          <w:rtl/>
          <w:lang w:eastAsia="he-IL"/>
        </w:rPr>
        <w:t>במכתבו אלי מ-13.2.2013</w:t>
      </w:r>
      <w:r w:rsidR="00B057DD">
        <w:rPr>
          <w:rFonts w:ascii="Times New Roman" w:eastAsia="Times New Roman" w:hAnsi="Times New Roman" w:cs="FrankRuehl" w:hint="cs"/>
          <w:noProof/>
          <w:sz w:val="24"/>
          <w:szCs w:val="24"/>
          <w:rtl/>
          <w:lang w:eastAsia="he-IL"/>
        </w:rPr>
        <w:t>)</w:t>
      </w:r>
      <w:r w:rsidR="006F5063" w:rsidRPr="006F5063">
        <w:rPr>
          <w:rFonts w:ascii="Times New Roman" w:eastAsia="Times New Roman" w:hAnsi="Times New Roman" w:cs="FrankRuehl" w:hint="cs"/>
          <w:noProof/>
          <w:sz w:val="24"/>
          <w:szCs w:val="24"/>
          <w:rtl/>
          <w:lang w:eastAsia="he-IL"/>
        </w:rPr>
        <w:t>.</w:t>
      </w:r>
    </w:p>
    <w:p w:rsidR="00876424" w:rsidRDefault="00876424" w:rsidP="007A54F1">
      <w:pPr>
        <w:spacing w:after="0" w:line="276" w:lineRule="auto"/>
        <w:rPr>
          <w:rFonts w:ascii="Times New Roman" w:eastAsia="Times New Roman" w:hAnsi="Times New Roman" w:cs="FrankRuehl"/>
          <w:b/>
          <w:bCs/>
          <w:noProof/>
          <w:sz w:val="24"/>
          <w:szCs w:val="24"/>
          <w:rtl/>
          <w:lang w:eastAsia="he-IL"/>
        </w:rPr>
      </w:pPr>
    </w:p>
    <w:p w:rsidR="001343FE" w:rsidRPr="007641DE" w:rsidRDefault="001343FE" w:rsidP="007A54F1">
      <w:pPr>
        <w:pStyle w:val="a3"/>
        <w:numPr>
          <w:ilvl w:val="0"/>
          <w:numId w:val="30"/>
        </w:numPr>
        <w:spacing w:after="0" w:line="360" w:lineRule="auto"/>
        <w:ind w:left="43" w:hanging="283"/>
        <w:rPr>
          <w:rFonts w:ascii="Times New Roman" w:eastAsia="Times New Roman" w:hAnsi="Times New Roman" w:cs="FrankRuehl" w:hint="cs"/>
          <w:b/>
          <w:bCs/>
          <w:noProof/>
          <w:sz w:val="24"/>
          <w:szCs w:val="24"/>
          <w:u w:val="single"/>
          <w:lang w:eastAsia="he-IL"/>
        </w:rPr>
      </w:pPr>
      <w:r w:rsidRPr="007641DE">
        <w:rPr>
          <w:rFonts w:ascii="Times New Roman" w:eastAsia="Times New Roman" w:hAnsi="Times New Roman" w:cs="FrankRuehl" w:hint="cs"/>
          <w:b/>
          <w:bCs/>
          <w:noProof/>
          <w:sz w:val="24"/>
          <w:szCs w:val="24"/>
          <w:u w:val="single"/>
          <w:rtl/>
          <w:lang w:eastAsia="he-IL"/>
        </w:rPr>
        <w:t xml:space="preserve">לסיכום: </w:t>
      </w:r>
    </w:p>
    <w:p w:rsidR="007A54F1" w:rsidRDefault="004C579C" w:rsidP="007A54F1">
      <w:pPr>
        <w:pStyle w:val="a3"/>
        <w:spacing w:after="0" w:line="360" w:lineRule="auto"/>
        <w:ind w:left="43"/>
        <w:rPr>
          <w:rFonts w:ascii="Times New Roman" w:eastAsia="Times New Roman" w:hAnsi="Times New Roman" w:cs="FrankRuehl"/>
          <w:b/>
          <w:bCs/>
          <w:noProof/>
          <w:sz w:val="24"/>
          <w:szCs w:val="24"/>
          <w:rtl/>
          <w:lang w:eastAsia="he-IL"/>
        </w:rPr>
      </w:pPr>
      <w:r>
        <w:rPr>
          <w:rFonts w:ascii="Times New Roman" w:eastAsia="Times New Roman" w:hAnsi="Times New Roman" w:cs="FrankRuehl" w:hint="cs"/>
          <w:b/>
          <w:bCs/>
          <w:noProof/>
          <w:sz w:val="24"/>
          <w:szCs w:val="24"/>
          <w:rtl/>
          <w:lang w:eastAsia="he-IL"/>
        </w:rPr>
        <w:t>מן האמור לעיל, בנוסף לאמור במכתביי הקודמים, נש"מ ומנהל</w:t>
      </w:r>
      <w:r w:rsidR="00277FB7">
        <w:rPr>
          <w:rFonts w:ascii="Times New Roman" w:eastAsia="Times New Roman" w:hAnsi="Times New Roman" w:cs="FrankRuehl" w:hint="cs"/>
          <w:b/>
          <w:bCs/>
          <w:noProof/>
          <w:sz w:val="24"/>
          <w:szCs w:val="24"/>
          <w:rtl/>
          <w:lang w:eastAsia="he-IL"/>
        </w:rPr>
        <w:t>י</w:t>
      </w:r>
      <w:r>
        <w:rPr>
          <w:rFonts w:ascii="Times New Roman" w:eastAsia="Times New Roman" w:hAnsi="Times New Roman" w:cs="FrankRuehl" w:hint="cs"/>
          <w:b/>
          <w:bCs/>
          <w:noProof/>
          <w:sz w:val="24"/>
          <w:szCs w:val="24"/>
          <w:rtl/>
          <w:lang w:eastAsia="he-IL"/>
        </w:rPr>
        <w:t xml:space="preserve">ה הבכירים </w:t>
      </w:r>
      <w:r w:rsidR="00277FB7">
        <w:rPr>
          <w:rFonts w:ascii="Times New Roman" w:eastAsia="Times New Roman" w:hAnsi="Times New Roman" w:cs="FrankRuehl" w:hint="cs"/>
          <w:b/>
          <w:bCs/>
          <w:noProof/>
          <w:sz w:val="24"/>
          <w:szCs w:val="24"/>
          <w:rtl/>
          <w:lang w:eastAsia="he-IL"/>
        </w:rPr>
        <w:t>גרמו וגורמים לי</w:t>
      </w:r>
      <w:r>
        <w:rPr>
          <w:rFonts w:ascii="Times New Roman" w:eastAsia="Times New Roman" w:hAnsi="Times New Roman" w:cs="FrankRuehl" w:hint="cs"/>
          <w:b/>
          <w:bCs/>
          <w:noProof/>
          <w:sz w:val="24"/>
          <w:szCs w:val="24"/>
          <w:rtl/>
          <w:lang w:eastAsia="he-IL"/>
        </w:rPr>
        <w:t xml:space="preserve"> עוול מתמשך </w:t>
      </w:r>
      <w:r w:rsidR="007A54F1">
        <w:rPr>
          <w:rFonts w:ascii="Times New Roman" w:eastAsia="Times New Roman" w:hAnsi="Times New Roman" w:cs="FrankRuehl" w:hint="cs"/>
          <w:b/>
          <w:bCs/>
          <w:noProof/>
          <w:sz w:val="24"/>
          <w:szCs w:val="24"/>
          <w:rtl/>
          <w:lang w:eastAsia="he-IL"/>
        </w:rPr>
        <w:t xml:space="preserve">של גזילת זכויות פנסיה שצברתי ושילמתי עבורן במהלך 42 שנות עבודתי, </w:t>
      </w:r>
      <w:r>
        <w:rPr>
          <w:rFonts w:ascii="Times New Roman" w:eastAsia="Times New Roman" w:hAnsi="Times New Roman" w:cs="FrankRuehl" w:hint="cs"/>
          <w:b/>
          <w:bCs/>
          <w:noProof/>
          <w:sz w:val="24"/>
          <w:szCs w:val="24"/>
          <w:rtl/>
          <w:lang w:eastAsia="he-IL"/>
        </w:rPr>
        <w:t>תוך ביצוע לכאורה ש</w:t>
      </w:r>
      <w:r w:rsidR="00126D11">
        <w:rPr>
          <w:rFonts w:ascii="Times New Roman" w:eastAsia="Times New Roman" w:hAnsi="Times New Roman" w:cs="FrankRuehl" w:hint="cs"/>
          <w:b/>
          <w:bCs/>
          <w:noProof/>
          <w:sz w:val="24"/>
          <w:szCs w:val="24"/>
          <w:rtl/>
          <w:lang w:eastAsia="he-IL"/>
        </w:rPr>
        <w:t xml:space="preserve">ל </w:t>
      </w:r>
      <w:r>
        <w:rPr>
          <w:rFonts w:ascii="Times New Roman" w:eastAsia="Times New Roman" w:hAnsi="Times New Roman" w:cs="FrankRuehl" w:hint="cs"/>
          <w:b/>
          <w:bCs/>
          <w:noProof/>
          <w:sz w:val="24"/>
          <w:szCs w:val="24"/>
          <w:rtl/>
          <w:lang w:eastAsia="he-IL"/>
        </w:rPr>
        <w:t>עבירות שונות על החוק</w:t>
      </w:r>
      <w:r w:rsidR="00126D11">
        <w:rPr>
          <w:rFonts w:ascii="Times New Roman" w:eastAsia="Times New Roman" w:hAnsi="Times New Roman" w:cs="FrankRuehl" w:hint="cs"/>
          <w:b/>
          <w:bCs/>
          <w:noProof/>
          <w:sz w:val="24"/>
          <w:szCs w:val="24"/>
          <w:rtl/>
          <w:lang w:eastAsia="he-IL"/>
        </w:rPr>
        <w:t xml:space="preserve">. </w:t>
      </w:r>
    </w:p>
    <w:p w:rsidR="007A54F1" w:rsidRDefault="007A54F1" w:rsidP="007A54F1">
      <w:pPr>
        <w:pStyle w:val="a3"/>
        <w:spacing w:after="0" w:line="240" w:lineRule="auto"/>
        <w:ind w:left="43"/>
        <w:rPr>
          <w:rFonts w:ascii="Times New Roman" w:eastAsia="Times New Roman" w:hAnsi="Times New Roman" w:cs="FrankRuehl"/>
          <w:b/>
          <w:bCs/>
          <w:noProof/>
          <w:sz w:val="24"/>
          <w:szCs w:val="24"/>
          <w:rtl/>
          <w:lang w:eastAsia="he-IL"/>
        </w:rPr>
      </w:pPr>
    </w:p>
    <w:p w:rsidR="00876424" w:rsidRPr="00876424" w:rsidRDefault="007641DE" w:rsidP="007A54F1">
      <w:pPr>
        <w:pStyle w:val="a3"/>
        <w:spacing w:after="0" w:line="240" w:lineRule="auto"/>
        <w:ind w:left="43"/>
        <w:rPr>
          <w:rFonts w:ascii="Times New Roman" w:eastAsia="Times New Roman" w:hAnsi="Times New Roman" w:cs="FrankRuehl"/>
          <w:b/>
          <w:bCs/>
          <w:noProof/>
          <w:sz w:val="24"/>
          <w:szCs w:val="24"/>
          <w:rtl/>
          <w:lang w:eastAsia="he-IL"/>
        </w:rPr>
      </w:pPr>
      <w:r>
        <w:rPr>
          <w:rFonts w:ascii="Times New Roman" w:eastAsia="Times New Roman" w:hAnsi="Times New Roman" w:cs="FrankRuehl" w:hint="cs"/>
          <w:b/>
          <w:bCs/>
          <w:noProof/>
          <w:sz w:val="24"/>
          <w:szCs w:val="24"/>
          <w:rtl/>
          <w:lang w:eastAsia="he-IL"/>
        </w:rPr>
        <w:t xml:space="preserve">אני </w:t>
      </w:r>
      <w:r w:rsidR="007A54F1">
        <w:rPr>
          <w:rFonts w:ascii="Times New Roman" w:eastAsia="Times New Roman" w:hAnsi="Times New Roman" w:cs="FrankRuehl" w:hint="cs"/>
          <w:b/>
          <w:bCs/>
          <w:noProof/>
          <w:sz w:val="24"/>
          <w:szCs w:val="24"/>
          <w:rtl/>
          <w:lang w:eastAsia="he-IL"/>
        </w:rPr>
        <w:t>מקוה שלאור כל טיעוניי</w:t>
      </w:r>
      <w:r>
        <w:rPr>
          <w:rFonts w:ascii="Times New Roman" w:eastAsia="Times New Roman" w:hAnsi="Times New Roman" w:cs="FrankRuehl" w:hint="cs"/>
          <w:b/>
          <w:bCs/>
          <w:noProof/>
          <w:sz w:val="24"/>
          <w:szCs w:val="24"/>
          <w:rtl/>
          <w:lang w:eastAsia="he-IL"/>
        </w:rPr>
        <w:t xml:space="preserve"> </w:t>
      </w:r>
      <w:r w:rsidR="007A54F1">
        <w:rPr>
          <w:rFonts w:ascii="Times New Roman" w:eastAsia="Times New Roman" w:hAnsi="Times New Roman" w:cs="FrankRuehl" w:hint="cs"/>
          <w:b/>
          <w:bCs/>
          <w:noProof/>
          <w:sz w:val="24"/>
          <w:szCs w:val="24"/>
          <w:rtl/>
          <w:lang w:eastAsia="he-IL"/>
        </w:rPr>
        <w:t xml:space="preserve">לעיל </w:t>
      </w:r>
      <w:r>
        <w:rPr>
          <w:rFonts w:ascii="Times New Roman" w:eastAsia="Times New Roman" w:hAnsi="Times New Roman" w:cs="FrankRuehl" w:hint="cs"/>
          <w:b/>
          <w:bCs/>
          <w:noProof/>
          <w:sz w:val="24"/>
          <w:szCs w:val="24"/>
          <w:rtl/>
          <w:lang w:eastAsia="he-IL"/>
        </w:rPr>
        <w:t>ובמכתביי הקודמים</w:t>
      </w:r>
      <w:r w:rsidR="007A54F1">
        <w:rPr>
          <w:rFonts w:ascii="Times New Roman" w:eastAsia="Times New Roman" w:hAnsi="Times New Roman" w:cs="FrankRuehl" w:hint="cs"/>
          <w:b/>
          <w:bCs/>
          <w:noProof/>
          <w:sz w:val="24"/>
          <w:szCs w:val="24"/>
          <w:rtl/>
          <w:lang w:eastAsia="he-IL"/>
        </w:rPr>
        <w:t>,</w:t>
      </w:r>
      <w:r>
        <w:rPr>
          <w:rFonts w:ascii="Times New Roman" w:eastAsia="Times New Roman" w:hAnsi="Times New Roman" w:cs="FrankRuehl" w:hint="cs"/>
          <w:b/>
          <w:bCs/>
          <w:noProof/>
          <w:sz w:val="24"/>
          <w:szCs w:val="24"/>
          <w:rtl/>
          <w:lang w:eastAsia="he-IL"/>
        </w:rPr>
        <w:t xml:space="preserve"> תצליחו להביא לתיקון העוול שנגרם לי.   </w:t>
      </w:r>
      <w:r w:rsidR="00876424">
        <w:rPr>
          <w:rFonts w:ascii="Times New Roman" w:eastAsia="Times New Roman" w:hAnsi="Times New Roman" w:cs="FrankRuehl" w:hint="cs"/>
          <w:b/>
          <w:bCs/>
          <w:noProof/>
          <w:sz w:val="24"/>
          <w:szCs w:val="24"/>
          <w:rtl/>
          <w:lang w:eastAsia="he-IL"/>
        </w:rPr>
        <w:t xml:space="preserve">   </w:t>
      </w:r>
    </w:p>
    <w:p w:rsidR="003B2356" w:rsidRPr="003B2356" w:rsidRDefault="003B2356" w:rsidP="003B2356">
      <w:pPr>
        <w:spacing w:after="0" w:line="240" w:lineRule="auto"/>
        <w:rPr>
          <w:rFonts w:ascii="Times New Roman" w:eastAsia="Times New Roman" w:hAnsi="Times New Roman" w:cs="FrankRuehl"/>
          <w:noProof/>
          <w:sz w:val="26"/>
          <w:szCs w:val="26"/>
          <w:lang w:eastAsia="he-IL"/>
        </w:rPr>
      </w:pPr>
    </w:p>
    <w:p w:rsidR="005118D3" w:rsidRPr="002701E3" w:rsidRDefault="007641DE" w:rsidP="005118D3">
      <w:pPr>
        <w:spacing w:after="0" w:line="240" w:lineRule="auto"/>
        <w:rPr>
          <w:rFonts w:ascii="Times New Roman" w:eastAsia="Times New Roman" w:hAnsi="Times New Roman" w:cs="FrankRuehl"/>
          <w:noProof/>
          <w:sz w:val="18"/>
          <w:szCs w:val="18"/>
          <w:rtl/>
          <w:lang w:eastAsia="he-IL"/>
        </w:rPr>
      </w:pPr>
      <w:r>
        <w:rPr>
          <w:rFonts w:ascii="Times New Roman" w:eastAsia="Times New Roman" w:hAnsi="Times New Roman" w:cs="FrankRuehl" w:hint="cs"/>
          <w:b/>
          <w:bCs/>
          <w:noProof/>
          <w:sz w:val="24"/>
          <w:szCs w:val="24"/>
          <w:rtl/>
          <w:lang w:eastAsia="he-IL"/>
        </w:rPr>
        <w:t xml:space="preserve"> </w:t>
      </w:r>
    </w:p>
    <w:p w:rsidR="007A54F1" w:rsidRDefault="0059724E" w:rsidP="00783B1A">
      <w:pPr>
        <w:spacing w:after="0" w:line="240" w:lineRule="auto"/>
        <w:rPr>
          <w:rFonts w:cs="David"/>
          <w:sz w:val="24"/>
          <w:szCs w:val="24"/>
          <w:rtl/>
        </w:rPr>
      </w:pPr>
      <w:r>
        <w:rPr>
          <w:rFonts w:cs="David" w:hint="cs"/>
          <w:sz w:val="24"/>
          <w:szCs w:val="24"/>
          <w:rtl/>
        </w:rPr>
        <w:t xml:space="preserve">                                                                                                             </w:t>
      </w:r>
    </w:p>
    <w:p w:rsidR="00C369A4" w:rsidRPr="00C369A4" w:rsidRDefault="007A54F1" w:rsidP="00783B1A">
      <w:pPr>
        <w:spacing w:after="0" w:line="240" w:lineRule="auto"/>
        <w:rPr>
          <w:rFonts w:cs="David"/>
          <w:sz w:val="24"/>
          <w:szCs w:val="24"/>
          <w:rtl/>
        </w:rPr>
      </w:pPr>
      <w:r>
        <w:rPr>
          <w:rFonts w:cs="David" w:hint="cs"/>
          <w:sz w:val="24"/>
          <w:szCs w:val="24"/>
          <w:rtl/>
        </w:rPr>
        <w:t xml:space="preserve">                                                                                                             </w:t>
      </w:r>
      <w:r w:rsidR="0059724E">
        <w:rPr>
          <w:rFonts w:cs="David" w:hint="cs"/>
          <w:sz w:val="24"/>
          <w:szCs w:val="24"/>
          <w:rtl/>
        </w:rPr>
        <w:t xml:space="preserve">  </w:t>
      </w:r>
      <w:r w:rsidR="00C369A4" w:rsidRPr="00C369A4">
        <w:rPr>
          <w:rFonts w:cs="David" w:hint="cs"/>
          <w:sz w:val="24"/>
          <w:szCs w:val="24"/>
          <w:rtl/>
        </w:rPr>
        <w:t xml:space="preserve"> בברכה</w:t>
      </w:r>
    </w:p>
    <w:p w:rsidR="00C369A4" w:rsidRDefault="00C369A4" w:rsidP="00C369A4">
      <w:pPr>
        <w:spacing w:after="0" w:line="240" w:lineRule="auto"/>
        <w:rPr>
          <w:rFonts w:cs="David"/>
          <w:sz w:val="24"/>
          <w:szCs w:val="24"/>
          <w:rtl/>
        </w:rPr>
      </w:pPr>
      <w:r w:rsidRPr="00C369A4">
        <w:rPr>
          <w:rFonts w:cs="David" w:hint="cs"/>
          <w:sz w:val="24"/>
          <w:szCs w:val="24"/>
          <w:rtl/>
        </w:rPr>
        <w:t xml:space="preserve">                                                                                                           </w:t>
      </w:r>
    </w:p>
    <w:p w:rsidR="0059724E" w:rsidRPr="00C369A4" w:rsidRDefault="0059724E" w:rsidP="00C369A4">
      <w:pPr>
        <w:spacing w:after="0" w:line="240" w:lineRule="auto"/>
        <w:rPr>
          <w:rFonts w:cs="David"/>
          <w:sz w:val="24"/>
          <w:szCs w:val="24"/>
          <w:rtl/>
        </w:rPr>
      </w:pPr>
    </w:p>
    <w:p w:rsidR="00A437F1" w:rsidRDefault="00C369A4" w:rsidP="00BE4A44">
      <w:pPr>
        <w:spacing w:after="0" w:line="240" w:lineRule="auto"/>
      </w:pPr>
      <w:r w:rsidRPr="00C369A4">
        <w:rPr>
          <w:rFonts w:cs="David" w:hint="cs"/>
          <w:sz w:val="24"/>
          <w:szCs w:val="24"/>
          <w:rtl/>
        </w:rPr>
        <w:t xml:space="preserve">                                                                                                         </w:t>
      </w:r>
      <w:r w:rsidR="009029E0">
        <w:rPr>
          <w:rFonts w:cs="David" w:hint="cs"/>
          <w:sz w:val="24"/>
          <w:szCs w:val="24"/>
          <w:rtl/>
        </w:rPr>
        <w:t xml:space="preserve"> </w:t>
      </w:r>
      <w:r w:rsidRPr="00C369A4">
        <w:rPr>
          <w:rFonts w:cs="David" w:hint="cs"/>
          <w:sz w:val="24"/>
          <w:szCs w:val="24"/>
          <w:rtl/>
        </w:rPr>
        <w:t xml:space="preserve">   ש. </w:t>
      </w:r>
      <w:proofErr w:type="spellStart"/>
      <w:r w:rsidRPr="00C369A4">
        <w:rPr>
          <w:rFonts w:cs="David" w:hint="cs"/>
          <w:sz w:val="24"/>
          <w:szCs w:val="24"/>
          <w:rtl/>
        </w:rPr>
        <w:t>הכסטר</w:t>
      </w:r>
      <w:proofErr w:type="spellEnd"/>
      <w:r w:rsidRPr="00C369A4">
        <w:rPr>
          <w:rFonts w:cs="David" w:hint="cs"/>
          <w:sz w:val="24"/>
          <w:szCs w:val="24"/>
          <w:rtl/>
        </w:rPr>
        <w:t xml:space="preserve">  </w:t>
      </w:r>
      <w:r w:rsidRPr="00C369A4">
        <w:rPr>
          <w:rFonts w:cs="David" w:hint="cs"/>
          <w:b/>
          <w:bCs/>
          <w:sz w:val="24"/>
          <w:szCs w:val="24"/>
          <w:rtl/>
        </w:rPr>
        <w:t xml:space="preserve">                                                </w:t>
      </w:r>
      <w:r w:rsidR="00BE4A44">
        <w:rPr>
          <w:rFonts w:cs="David" w:hint="cs"/>
          <w:sz w:val="24"/>
          <w:szCs w:val="24"/>
          <w:rtl/>
        </w:rPr>
        <w:t xml:space="preserve"> </w:t>
      </w:r>
    </w:p>
    <w:sectPr w:rsidR="00A437F1" w:rsidSect="00B068AF">
      <w:footerReference w:type="default" r:id="rId8"/>
      <w:pgSz w:w="11906" w:h="16838"/>
      <w:pgMar w:top="1440" w:right="1841" w:bottom="1440" w:left="1800" w:header="708" w:footer="708" w:gutter="0"/>
      <w:pgNumType w:start="1"/>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45AB" w:rsidRDefault="00BD45AB" w:rsidP="00C717B3">
      <w:pPr>
        <w:spacing w:after="0" w:line="240" w:lineRule="auto"/>
      </w:pPr>
      <w:r>
        <w:separator/>
      </w:r>
    </w:p>
  </w:endnote>
  <w:endnote w:type="continuationSeparator" w:id="0">
    <w:p w:rsidR="00BD45AB" w:rsidRDefault="00BD45AB" w:rsidP="00C71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rankRuehl">
    <w:altName w:val="David"/>
    <w:panose1 w:val="020E0503060101010101"/>
    <w:charset w:val="B1"/>
    <w:family w:val="swiss"/>
    <w:pitch w:val="variable"/>
    <w:sig w:usb0="00000800"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966275664"/>
      <w:docPartObj>
        <w:docPartGallery w:val="Page Numbers (Bottom of Page)"/>
        <w:docPartUnique/>
      </w:docPartObj>
    </w:sdtPr>
    <w:sdtContent>
      <w:p w:rsidR="007641DE" w:rsidRDefault="007641DE">
        <w:pPr>
          <w:pStyle w:val="a6"/>
          <w:jc w:val="center"/>
          <w:rPr>
            <w:cs/>
          </w:rPr>
        </w:pPr>
        <w:r>
          <w:fldChar w:fldCharType="begin"/>
        </w:r>
        <w:r>
          <w:rPr>
            <w:cs/>
          </w:rPr>
          <w:instrText>PAGE   \* MERGEFORMAT</w:instrText>
        </w:r>
        <w:r>
          <w:fldChar w:fldCharType="separate"/>
        </w:r>
        <w:r w:rsidR="00DD6EBC" w:rsidRPr="00DD6EBC">
          <w:rPr>
            <w:noProof/>
            <w:rtl/>
            <w:lang w:val="he-IL"/>
          </w:rPr>
          <w:t>3</w:t>
        </w:r>
        <w:r>
          <w:fldChar w:fldCharType="end"/>
        </w:r>
      </w:p>
    </w:sdtContent>
  </w:sdt>
  <w:p w:rsidR="00B3079B" w:rsidRDefault="00B3079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45AB" w:rsidRDefault="00BD45AB" w:rsidP="00C717B3">
      <w:pPr>
        <w:spacing w:after="0" w:line="240" w:lineRule="auto"/>
      </w:pPr>
      <w:r>
        <w:separator/>
      </w:r>
    </w:p>
  </w:footnote>
  <w:footnote w:type="continuationSeparator" w:id="0">
    <w:p w:rsidR="00BD45AB" w:rsidRDefault="00BD45AB" w:rsidP="00C717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B3F43"/>
    <w:multiLevelType w:val="multilevel"/>
    <w:tmpl w:val="811C9C18"/>
    <w:lvl w:ilvl="0">
      <w:start w:val="3"/>
      <w:numFmt w:val="decimal"/>
      <w:lvlText w:val="%1."/>
      <w:lvlJc w:val="left"/>
      <w:pPr>
        <w:ind w:left="360" w:hanging="360"/>
      </w:pPr>
      <w:rPr>
        <w:rFonts w:hint="default"/>
        <w:b/>
        <w:bCs/>
      </w:rPr>
    </w:lvl>
    <w:lvl w:ilvl="1">
      <w:start w:val="1"/>
      <w:numFmt w:val="decimal"/>
      <w:lvlText w:val="%1.%2."/>
      <w:lvlJc w:val="left"/>
      <w:pPr>
        <w:ind w:left="432" w:hanging="432"/>
      </w:pPr>
      <w:rPr>
        <w:rFonts w:hint="default"/>
        <w:b/>
        <w:bCs/>
        <w:lang w:val="en-US"/>
      </w:rPr>
    </w:lvl>
    <w:lvl w:ilvl="2">
      <w:start w:val="1"/>
      <w:numFmt w:val="decimal"/>
      <w:lvlText w:val="%1.%2.%3."/>
      <w:lvlJc w:val="left"/>
      <w:pPr>
        <w:ind w:left="1496" w:hanging="504"/>
      </w:pPr>
      <w:rPr>
        <w:rFonts w:hint="default"/>
        <w:b w:val="0"/>
        <w:bCs w:val="0"/>
        <w:lang w:bidi="he-IL"/>
      </w:rPr>
    </w:lvl>
    <w:lvl w:ilvl="3">
      <w:start w:val="1"/>
      <w:numFmt w:val="decimal"/>
      <w:lvlText w:val="%1.%2.%3.%4."/>
      <w:lvlJc w:val="left"/>
      <w:pPr>
        <w:ind w:left="1728" w:hanging="648"/>
      </w:pPr>
      <w:rPr>
        <w:rFonts w:hint="default"/>
      </w:rPr>
    </w:lvl>
    <w:lvl w:ilvl="4">
      <w:start w:val="1"/>
      <w:numFmt w:val="bullet"/>
      <w:lvlText w:val=""/>
      <w:lvlJc w:val="left"/>
      <w:pPr>
        <w:ind w:left="1076"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3508E4"/>
    <w:multiLevelType w:val="hybridMultilevel"/>
    <w:tmpl w:val="4822A8BE"/>
    <w:lvl w:ilvl="0" w:tplc="2B34E4A0">
      <w:start w:val="1"/>
      <w:numFmt w:val="hebrew1"/>
      <w:lvlText w:val="%1."/>
      <w:lvlJc w:val="left"/>
      <w:pPr>
        <w:ind w:left="403" w:hanging="360"/>
      </w:pPr>
      <w:rPr>
        <w:rFonts w:asciiTheme="minorHAnsi" w:eastAsiaTheme="minorHAnsi" w:hAnsiTheme="minorHAnsi" w:cs="David"/>
        <w:lang w:val="en-US"/>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2" w15:restartNumberingAfterBreak="0">
    <w:nsid w:val="0D5B08BC"/>
    <w:multiLevelType w:val="hybridMultilevel"/>
    <w:tmpl w:val="B6A42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C0CEC"/>
    <w:multiLevelType w:val="hybridMultilevel"/>
    <w:tmpl w:val="9A52C3AC"/>
    <w:lvl w:ilvl="0" w:tplc="0409000F">
      <w:start w:val="1"/>
      <w:numFmt w:val="decimal"/>
      <w:lvlText w:val="%1."/>
      <w:lvlJc w:val="left"/>
      <w:pPr>
        <w:ind w:left="403" w:hanging="360"/>
      </w:p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4" w15:restartNumberingAfterBreak="0">
    <w:nsid w:val="1A4331A8"/>
    <w:multiLevelType w:val="hybridMultilevel"/>
    <w:tmpl w:val="6868D6A2"/>
    <w:lvl w:ilvl="0" w:tplc="31E2F1EE">
      <w:start w:val="1"/>
      <w:numFmt w:val="hebrew1"/>
      <w:lvlText w:val="%1."/>
      <w:lvlJc w:val="left"/>
      <w:pPr>
        <w:ind w:left="446" w:hanging="360"/>
      </w:pPr>
      <w:rPr>
        <w:rFonts w:asciiTheme="minorHAnsi" w:eastAsiaTheme="minorHAnsi" w:hAnsiTheme="minorHAnsi" w:cs="David"/>
      </w:r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5" w15:restartNumberingAfterBreak="0">
    <w:nsid w:val="1B33302C"/>
    <w:multiLevelType w:val="hybridMultilevel"/>
    <w:tmpl w:val="AA86832C"/>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FA68AC"/>
    <w:multiLevelType w:val="hybridMultilevel"/>
    <w:tmpl w:val="2C9821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D0C14EF"/>
    <w:multiLevelType w:val="hybridMultilevel"/>
    <w:tmpl w:val="34E004D8"/>
    <w:lvl w:ilvl="0" w:tplc="0AAE3A52">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3A7393"/>
    <w:multiLevelType w:val="multilevel"/>
    <w:tmpl w:val="F0CC5C4C"/>
    <w:lvl w:ilvl="0">
      <w:start w:val="3"/>
      <w:numFmt w:val="decimal"/>
      <w:lvlText w:val="%1."/>
      <w:lvlJc w:val="left"/>
      <w:pPr>
        <w:ind w:left="360" w:hanging="360"/>
      </w:pPr>
      <w:rPr>
        <w:rFonts w:hint="default"/>
        <w:b/>
        <w:bCs/>
        <w:color w:val="auto"/>
      </w:rPr>
    </w:lvl>
    <w:lvl w:ilvl="1">
      <w:start w:val="1"/>
      <w:numFmt w:val="decimal"/>
      <w:lvlText w:val="%1.%2."/>
      <w:lvlJc w:val="left"/>
      <w:pPr>
        <w:ind w:left="432" w:hanging="432"/>
      </w:pPr>
      <w:rPr>
        <w:rFonts w:hint="default"/>
        <w:b/>
        <w:bCs/>
        <w:lang w:val="en-US"/>
      </w:rPr>
    </w:lvl>
    <w:lvl w:ilvl="2">
      <w:start w:val="1"/>
      <w:numFmt w:val="decimal"/>
      <w:lvlText w:val="%1.%2.%3."/>
      <w:lvlJc w:val="left"/>
      <w:pPr>
        <w:ind w:left="1496" w:hanging="504"/>
      </w:pPr>
      <w:rPr>
        <w:rFonts w:hint="default"/>
        <w:b w:val="0"/>
        <w:bCs w:val="0"/>
        <w:lang w:bidi="he-IL"/>
      </w:rPr>
    </w:lvl>
    <w:lvl w:ilvl="3">
      <w:start w:val="1"/>
      <w:numFmt w:val="decimal"/>
      <w:lvlText w:val="%1.%2.%3.%4."/>
      <w:lvlJc w:val="left"/>
      <w:pPr>
        <w:ind w:left="1728" w:hanging="648"/>
      </w:pPr>
      <w:rPr>
        <w:rFonts w:hint="default"/>
      </w:rPr>
    </w:lvl>
    <w:lvl w:ilvl="4">
      <w:start w:val="1"/>
      <w:numFmt w:val="bullet"/>
      <w:lvlText w:val=""/>
      <w:lvlJc w:val="left"/>
      <w:pPr>
        <w:ind w:left="1076"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525253F"/>
    <w:multiLevelType w:val="hybridMultilevel"/>
    <w:tmpl w:val="3F5E8156"/>
    <w:lvl w:ilvl="0" w:tplc="1272EF9E">
      <w:start w:val="3"/>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0" w15:restartNumberingAfterBreak="0">
    <w:nsid w:val="25FA26DC"/>
    <w:multiLevelType w:val="hybridMultilevel"/>
    <w:tmpl w:val="71344BD2"/>
    <w:lvl w:ilvl="0" w:tplc="265CF28C">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1" w15:restartNumberingAfterBreak="0">
    <w:nsid w:val="28631F85"/>
    <w:multiLevelType w:val="multilevel"/>
    <w:tmpl w:val="BC36EEC6"/>
    <w:lvl w:ilvl="0">
      <w:start w:val="4"/>
      <w:numFmt w:val="decimal"/>
      <w:lvlText w:val="%1."/>
      <w:lvlJc w:val="left"/>
      <w:pPr>
        <w:ind w:left="360" w:hanging="360"/>
      </w:pPr>
      <w:rPr>
        <w:rFonts w:hint="default"/>
        <w:b/>
        <w:bCs/>
      </w:rPr>
    </w:lvl>
    <w:lvl w:ilvl="1">
      <w:start w:val="1"/>
      <w:numFmt w:val="bullet"/>
      <w:lvlText w:val=""/>
      <w:lvlJc w:val="left"/>
      <w:pPr>
        <w:ind w:left="857" w:hanging="432"/>
      </w:pPr>
      <w:rPr>
        <w:rFonts w:ascii="Symbol" w:hAnsi="Symbol"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bullet"/>
      <w:lvlText w:val=""/>
      <w:lvlJc w:val="left"/>
      <w:pPr>
        <w:ind w:left="2493"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B296E62"/>
    <w:multiLevelType w:val="hybridMultilevel"/>
    <w:tmpl w:val="35D6D924"/>
    <w:lvl w:ilvl="0" w:tplc="90B02824">
      <w:start w:val="5"/>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3" w15:restartNumberingAfterBreak="0">
    <w:nsid w:val="2B535B00"/>
    <w:multiLevelType w:val="hybridMultilevel"/>
    <w:tmpl w:val="C8C8351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2076DE"/>
    <w:multiLevelType w:val="multilevel"/>
    <w:tmpl w:val="38FA2FA8"/>
    <w:lvl w:ilvl="0">
      <w:start w:val="1"/>
      <w:numFmt w:val="decimal"/>
      <w:lvlText w:val="%1."/>
      <w:lvlJc w:val="left"/>
      <w:pPr>
        <w:ind w:left="360" w:hanging="360"/>
      </w:pPr>
      <w:rPr>
        <w:rFonts w:hint="default"/>
        <w:b/>
        <w:bCs/>
      </w:rPr>
    </w:lvl>
    <w:lvl w:ilvl="1">
      <w:start w:val="1"/>
      <w:numFmt w:val="decimal"/>
      <w:lvlText w:val="%1.%2."/>
      <w:lvlJc w:val="left"/>
      <w:pPr>
        <w:ind w:left="857"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5.3.1"/>
      <w:lvlJc w:val="left"/>
      <w:pPr>
        <w:ind w:left="2493"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EC45BD4"/>
    <w:multiLevelType w:val="hybridMultilevel"/>
    <w:tmpl w:val="0594681E"/>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390642A"/>
    <w:multiLevelType w:val="multilevel"/>
    <w:tmpl w:val="2500F000"/>
    <w:lvl w:ilvl="0">
      <w:start w:val="1"/>
      <w:numFmt w:val="decimal"/>
      <w:lvlText w:val="%1."/>
      <w:lvlJc w:val="left"/>
      <w:pPr>
        <w:ind w:left="403" w:hanging="360"/>
      </w:pPr>
      <w:rPr>
        <w:rFonts w:hint="default"/>
      </w:rPr>
    </w:lvl>
    <w:lvl w:ilvl="1">
      <w:start w:val="1"/>
      <w:numFmt w:val="decimal"/>
      <w:isLgl/>
      <w:lvlText w:val="%1.%2"/>
      <w:lvlJc w:val="left"/>
      <w:pPr>
        <w:ind w:left="403" w:hanging="360"/>
      </w:pPr>
      <w:rPr>
        <w:rFonts w:hint="default"/>
      </w:rPr>
    </w:lvl>
    <w:lvl w:ilvl="2">
      <w:start w:val="1"/>
      <w:numFmt w:val="decimal"/>
      <w:isLgl/>
      <w:lvlText w:val="%1.%2.%3"/>
      <w:lvlJc w:val="left"/>
      <w:pPr>
        <w:ind w:left="763" w:hanging="720"/>
      </w:pPr>
      <w:rPr>
        <w:rFonts w:hint="default"/>
      </w:rPr>
    </w:lvl>
    <w:lvl w:ilvl="3">
      <w:start w:val="1"/>
      <w:numFmt w:val="decimal"/>
      <w:isLgl/>
      <w:lvlText w:val="%1.%2.%3.%4"/>
      <w:lvlJc w:val="left"/>
      <w:pPr>
        <w:ind w:left="763" w:hanging="720"/>
      </w:pPr>
      <w:rPr>
        <w:rFonts w:hint="default"/>
      </w:rPr>
    </w:lvl>
    <w:lvl w:ilvl="4">
      <w:start w:val="1"/>
      <w:numFmt w:val="decimal"/>
      <w:isLgl/>
      <w:lvlText w:val="%1.%2.%3.%4.%5"/>
      <w:lvlJc w:val="left"/>
      <w:pPr>
        <w:ind w:left="1123" w:hanging="1080"/>
      </w:pPr>
      <w:rPr>
        <w:rFonts w:hint="default"/>
      </w:rPr>
    </w:lvl>
    <w:lvl w:ilvl="5">
      <w:start w:val="1"/>
      <w:numFmt w:val="decimal"/>
      <w:isLgl/>
      <w:lvlText w:val="%1.%2.%3.%4.%5.%6"/>
      <w:lvlJc w:val="left"/>
      <w:pPr>
        <w:ind w:left="1123" w:hanging="1080"/>
      </w:pPr>
      <w:rPr>
        <w:rFonts w:hint="default"/>
      </w:rPr>
    </w:lvl>
    <w:lvl w:ilvl="6">
      <w:start w:val="1"/>
      <w:numFmt w:val="decimal"/>
      <w:isLgl/>
      <w:lvlText w:val="%1.%2.%3.%4.%5.%6.%7"/>
      <w:lvlJc w:val="left"/>
      <w:pPr>
        <w:ind w:left="1123" w:hanging="1080"/>
      </w:pPr>
      <w:rPr>
        <w:rFonts w:hint="default"/>
      </w:rPr>
    </w:lvl>
    <w:lvl w:ilvl="7">
      <w:start w:val="1"/>
      <w:numFmt w:val="decimal"/>
      <w:isLgl/>
      <w:lvlText w:val="%1.%2.%3.%4.%5.%6.%7.%8"/>
      <w:lvlJc w:val="left"/>
      <w:pPr>
        <w:ind w:left="1483" w:hanging="1440"/>
      </w:pPr>
      <w:rPr>
        <w:rFonts w:hint="default"/>
      </w:rPr>
    </w:lvl>
    <w:lvl w:ilvl="8">
      <w:start w:val="1"/>
      <w:numFmt w:val="decimal"/>
      <w:isLgl/>
      <w:lvlText w:val="%1.%2.%3.%4.%5.%6.%7.%8.%9"/>
      <w:lvlJc w:val="left"/>
      <w:pPr>
        <w:ind w:left="1483" w:hanging="1440"/>
      </w:pPr>
      <w:rPr>
        <w:rFonts w:hint="default"/>
      </w:rPr>
    </w:lvl>
  </w:abstractNum>
  <w:abstractNum w:abstractNumId="17" w15:restartNumberingAfterBreak="0">
    <w:nsid w:val="3B0317D6"/>
    <w:multiLevelType w:val="hybridMultilevel"/>
    <w:tmpl w:val="48A0B6C4"/>
    <w:lvl w:ilvl="0" w:tplc="112044E8">
      <w:start w:val="7"/>
      <w:numFmt w:val="decimal"/>
      <w:lvlText w:val="%1.5.6"/>
      <w:lvlJc w:val="left"/>
      <w:pPr>
        <w:ind w:left="905"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735667"/>
    <w:multiLevelType w:val="multilevel"/>
    <w:tmpl w:val="8CE0D2C2"/>
    <w:lvl w:ilvl="0">
      <w:start w:val="7"/>
      <w:numFmt w:val="decimal"/>
      <w:lvlText w:val="%1."/>
      <w:lvlJc w:val="left"/>
      <w:pPr>
        <w:ind w:left="360" w:hanging="360"/>
      </w:pPr>
      <w:rPr>
        <w:rFonts w:hint="default"/>
        <w:b/>
        <w:bCs/>
        <w:lang w:val="en-US"/>
      </w:rPr>
    </w:lvl>
    <w:lvl w:ilvl="1">
      <w:start w:val="1"/>
      <w:numFmt w:val="decimal"/>
      <w:lvlText w:val="%1.%2."/>
      <w:lvlJc w:val="left"/>
      <w:pPr>
        <w:ind w:left="432" w:hanging="432"/>
      </w:pPr>
      <w:rPr>
        <w:rFonts w:asciiTheme="minorHAnsi" w:hAnsiTheme="minorHAnsi" w:cstheme="minorHAnsi" w:hint="default"/>
        <w:b/>
        <w:bCs/>
        <w:lang w:bidi="he-IL"/>
      </w:rPr>
    </w:lvl>
    <w:lvl w:ilvl="2">
      <w:start w:val="1"/>
      <w:numFmt w:val="decimal"/>
      <w:lvlText w:val="%1.%2.%3."/>
      <w:lvlJc w:val="left"/>
      <w:pPr>
        <w:ind w:left="504" w:hanging="504"/>
      </w:pPr>
      <w:rPr>
        <w:rFonts w:asciiTheme="minorHAnsi" w:hAnsiTheme="minorHAnsi" w:cstheme="minorHAnsi" w:hint="default"/>
        <w:b w:val="0"/>
        <w:bCs w:val="0"/>
        <w:lang w:val="en-US" w:bidi="he-IL"/>
      </w:rPr>
    </w:lvl>
    <w:lvl w:ilvl="3">
      <w:start w:val="1"/>
      <w:numFmt w:val="decimal"/>
      <w:lvlText w:val="%1.%2.%3.%4."/>
      <w:lvlJc w:val="left"/>
      <w:pPr>
        <w:ind w:left="1728" w:hanging="648"/>
      </w:pPr>
      <w:rPr>
        <w:rFonts w:hint="default"/>
      </w:rPr>
    </w:lvl>
    <w:lvl w:ilvl="4">
      <w:start w:val="1"/>
      <w:numFmt w:val="bullet"/>
      <w:lvlText w:val=""/>
      <w:lvlJc w:val="left"/>
      <w:pPr>
        <w:ind w:left="1076"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3F67838"/>
    <w:multiLevelType w:val="hybridMultilevel"/>
    <w:tmpl w:val="878219FE"/>
    <w:lvl w:ilvl="0" w:tplc="1272EF9E">
      <w:start w:val="3"/>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4E251DEE"/>
    <w:multiLevelType w:val="hybridMultilevel"/>
    <w:tmpl w:val="95660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AB048A"/>
    <w:multiLevelType w:val="hybridMultilevel"/>
    <w:tmpl w:val="00B6951E"/>
    <w:lvl w:ilvl="0" w:tplc="E0C8E9A4">
      <w:start w:val="1"/>
      <w:numFmt w:val="hebrew1"/>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2" w15:restartNumberingAfterBreak="0">
    <w:nsid w:val="513B7F66"/>
    <w:multiLevelType w:val="hybridMultilevel"/>
    <w:tmpl w:val="8E561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7D6AE8"/>
    <w:multiLevelType w:val="hybridMultilevel"/>
    <w:tmpl w:val="24F07EC4"/>
    <w:lvl w:ilvl="0" w:tplc="31E2F1EE">
      <w:start w:val="1"/>
      <w:numFmt w:val="hebrew1"/>
      <w:lvlText w:val="%1."/>
      <w:lvlJc w:val="left"/>
      <w:pPr>
        <w:ind w:left="403" w:hanging="360"/>
      </w:pPr>
      <w:rPr>
        <w:rFonts w:asciiTheme="minorHAnsi" w:eastAsiaTheme="minorHAnsi" w:hAnsiTheme="minorHAnsi"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74634D"/>
    <w:multiLevelType w:val="hybridMultilevel"/>
    <w:tmpl w:val="7C901D80"/>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8528DC"/>
    <w:multiLevelType w:val="hybridMultilevel"/>
    <w:tmpl w:val="D4C06768"/>
    <w:lvl w:ilvl="0" w:tplc="3880D660">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BCB4280"/>
    <w:multiLevelType w:val="hybridMultilevel"/>
    <w:tmpl w:val="70500DB0"/>
    <w:lvl w:ilvl="0" w:tplc="8548A486">
      <w:start w:val="1"/>
      <w:numFmt w:val="decimal"/>
      <w:lvlText w:val="%1."/>
      <w:lvlJc w:val="left"/>
      <w:pPr>
        <w:ind w:left="720" w:hanging="360"/>
      </w:pPr>
      <w:rPr>
        <w:rFonts w:cs="David"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E84689"/>
    <w:multiLevelType w:val="hybridMultilevel"/>
    <w:tmpl w:val="7696C026"/>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8" w15:restartNumberingAfterBreak="0">
    <w:nsid w:val="63853774"/>
    <w:multiLevelType w:val="hybridMultilevel"/>
    <w:tmpl w:val="6794142C"/>
    <w:lvl w:ilvl="0" w:tplc="31E2F1EE">
      <w:start w:val="1"/>
      <w:numFmt w:val="hebrew1"/>
      <w:lvlText w:val="%1."/>
      <w:lvlJc w:val="left"/>
      <w:pPr>
        <w:ind w:left="403" w:hanging="360"/>
      </w:pPr>
      <w:rPr>
        <w:rFonts w:asciiTheme="minorHAnsi" w:eastAsiaTheme="minorHAnsi" w:hAnsiTheme="minorHAnsi" w:cs="David"/>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29" w15:restartNumberingAfterBreak="0">
    <w:nsid w:val="6AFC012F"/>
    <w:multiLevelType w:val="multilevel"/>
    <w:tmpl w:val="965811C0"/>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493"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904318"/>
    <w:multiLevelType w:val="hybridMultilevel"/>
    <w:tmpl w:val="747AEB68"/>
    <w:lvl w:ilvl="0" w:tplc="31420D12">
      <w:start w:val="53"/>
      <w:numFmt w:val="bullet"/>
      <w:lvlText w:val=""/>
      <w:lvlJc w:val="left"/>
      <w:pPr>
        <w:ind w:left="403"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B91BE8"/>
    <w:multiLevelType w:val="hybridMultilevel"/>
    <w:tmpl w:val="0594681E"/>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F775368"/>
    <w:multiLevelType w:val="hybridMultilevel"/>
    <w:tmpl w:val="B9082026"/>
    <w:lvl w:ilvl="0" w:tplc="31420D12">
      <w:start w:val="53"/>
      <w:numFmt w:val="bullet"/>
      <w:lvlText w:val=""/>
      <w:lvlJc w:val="left"/>
      <w:pPr>
        <w:ind w:left="403" w:hanging="360"/>
      </w:pPr>
      <w:rPr>
        <w:rFonts w:ascii="Symbol" w:eastAsiaTheme="minorHAnsi" w:hAnsi="Symbol" w:cs="David" w:hint="default"/>
      </w:rPr>
    </w:lvl>
    <w:lvl w:ilvl="1" w:tplc="04090003" w:tentative="1">
      <w:start w:val="1"/>
      <w:numFmt w:val="bullet"/>
      <w:lvlText w:val="o"/>
      <w:lvlJc w:val="left"/>
      <w:pPr>
        <w:ind w:left="1123" w:hanging="360"/>
      </w:pPr>
      <w:rPr>
        <w:rFonts w:ascii="Courier New" w:hAnsi="Courier New" w:cs="Courier New" w:hint="default"/>
      </w:rPr>
    </w:lvl>
    <w:lvl w:ilvl="2" w:tplc="04090005" w:tentative="1">
      <w:start w:val="1"/>
      <w:numFmt w:val="bullet"/>
      <w:lvlText w:val=""/>
      <w:lvlJc w:val="left"/>
      <w:pPr>
        <w:ind w:left="1843" w:hanging="360"/>
      </w:pPr>
      <w:rPr>
        <w:rFonts w:ascii="Wingdings" w:hAnsi="Wingdings" w:hint="default"/>
      </w:rPr>
    </w:lvl>
    <w:lvl w:ilvl="3" w:tplc="04090001" w:tentative="1">
      <w:start w:val="1"/>
      <w:numFmt w:val="bullet"/>
      <w:lvlText w:val=""/>
      <w:lvlJc w:val="left"/>
      <w:pPr>
        <w:ind w:left="2563" w:hanging="360"/>
      </w:pPr>
      <w:rPr>
        <w:rFonts w:ascii="Symbol" w:hAnsi="Symbol" w:hint="default"/>
      </w:rPr>
    </w:lvl>
    <w:lvl w:ilvl="4" w:tplc="04090003" w:tentative="1">
      <w:start w:val="1"/>
      <w:numFmt w:val="bullet"/>
      <w:lvlText w:val="o"/>
      <w:lvlJc w:val="left"/>
      <w:pPr>
        <w:ind w:left="3283" w:hanging="360"/>
      </w:pPr>
      <w:rPr>
        <w:rFonts w:ascii="Courier New" w:hAnsi="Courier New" w:cs="Courier New" w:hint="default"/>
      </w:rPr>
    </w:lvl>
    <w:lvl w:ilvl="5" w:tplc="04090005" w:tentative="1">
      <w:start w:val="1"/>
      <w:numFmt w:val="bullet"/>
      <w:lvlText w:val=""/>
      <w:lvlJc w:val="left"/>
      <w:pPr>
        <w:ind w:left="4003" w:hanging="360"/>
      </w:pPr>
      <w:rPr>
        <w:rFonts w:ascii="Wingdings" w:hAnsi="Wingdings" w:hint="default"/>
      </w:rPr>
    </w:lvl>
    <w:lvl w:ilvl="6" w:tplc="04090001" w:tentative="1">
      <w:start w:val="1"/>
      <w:numFmt w:val="bullet"/>
      <w:lvlText w:val=""/>
      <w:lvlJc w:val="left"/>
      <w:pPr>
        <w:ind w:left="4723" w:hanging="360"/>
      </w:pPr>
      <w:rPr>
        <w:rFonts w:ascii="Symbol" w:hAnsi="Symbol" w:hint="default"/>
      </w:rPr>
    </w:lvl>
    <w:lvl w:ilvl="7" w:tplc="04090003" w:tentative="1">
      <w:start w:val="1"/>
      <w:numFmt w:val="bullet"/>
      <w:lvlText w:val="o"/>
      <w:lvlJc w:val="left"/>
      <w:pPr>
        <w:ind w:left="5443" w:hanging="360"/>
      </w:pPr>
      <w:rPr>
        <w:rFonts w:ascii="Courier New" w:hAnsi="Courier New" w:cs="Courier New" w:hint="default"/>
      </w:rPr>
    </w:lvl>
    <w:lvl w:ilvl="8" w:tplc="04090005" w:tentative="1">
      <w:start w:val="1"/>
      <w:numFmt w:val="bullet"/>
      <w:lvlText w:val=""/>
      <w:lvlJc w:val="left"/>
      <w:pPr>
        <w:ind w:left="6163" w:hanging="360"/>
      </w:pPr>
      <w:rPr>
        <w:rFonts w:ascii="Wingdings" w:hAnsi="Wingdings" w:hint="default"/>
      </w:rPr>
    </w:lvl>
  </w:abstractNum>
  <w:num w:numId="1">
    <w:abstractNumId w:val="14"/>
  </w:num>
  <w:num w:numId="2">
    <w:abstractNumId w:val="0"/>
  </w:num>
  <w:num w:numId="3">
    <w:abstractNumId w:val="11"/>
  </w:num>
  <w:num w:numId="4">
    <w:abstractNumId w:val="29"/>
  </w:num>
  <w:num w:numId="5">
    <w:abstractNumId w:val="6"/>
  </w:num>
  <w:num w:numId="6">
    <w:abstractNumId w:val="21"/>
  </w:num>
  <w:num w:numId="7">
    <w:abstractNumId w:val="8"/>
  </w:num>
  <w:num w:numId="8">
    <w:abstractNumId w:val="18"/>
  </w:num>
  <w:num w:numId="9">
    <w:abstractNumId w:val="17"/>
  </w:num>
  <w:num w:numId="10">
    <w:abstractNumId w:val="7"/>
  </w:num>
  <w:num w:numId="11">
    <w:abstractNumId w:val="2"/>
  </w:num>
  <w:num w:numId="12">
    <w:abstractNumId w:val="16"/>
  </w:num>
  <w:num w:numId="13">
    <w:abstractNumId w:val="15"/>
  </w:num>
  <w:num w:numId="14">
    <w:abstractNumId w:val="1"/>
  </w:num>
  <w:num w:numId="15">
    <w:abstractNumId w:val="28"/>
  </w:num>
  <w:num w:numId="16">
    <w:abstractNumId w:val="23"/>
  </w:num>
  <w:num w:numId="17">
    <w:abstractNumId w:val="4"/>
  </w:num>
  <w:num w:numId="18">
    <w:abstractNumId w:val="3"/>
  </w:num>
  <w:num w:numId="19">
    <w:abstractNumId w:val="32"/>
  </w:num>
  <w:num w:numId="20">
    <w:abstractNumId w:val="30"/>
  </w:num>
  <w:num w:numId="21">
    <w:abstractNumId w:val="5"/>
  </w:num>
  <w:num w:numId="22">
    <w:abstractNumId w:val="13"/>
  </w:num>
  <w:num w:numId="23">
    <w:abstractNumId w:val="24"/>
  </w:num>
  <w:num w:numId="24">
    <w:abstractNumId w:val="25"/>
  </w:num>
  <w:num w:numId="25">
    <w:abstractNumId w:val="31"/>
  </w:num>
  <w:num w:numId="26">
    <w:abstractNumId w:val="20"/>
  </w:num>
  <w:num w:numId="27">
    <w:abstractNumId w:val="22"/>
  </w:num>
  <w:num w:numId="28">
    <w:abstractNumId w:val="12"/>
  </w:num>
  <w:num w:numId="29">
    <w:abstractNumId w:val="10"/>
  </w:num>
  <w:num w:numId="30">
    <w:abstractNumId w:val="26"/>
  </w:num>
  <w:num w:numId="31">
    <w:abstractNumId w:val="27"/>
  </w:num>
  <w:num w:numId="32">
    <w:abstractNumId w:val="19"/>
  </w:num>
  <w:num w:numId="33">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939"/>
    <w:rsid w:val="0000016A"/>
    <w:rsid w:val="00000932"/>
    <w:rsid w:val="00000E59"/>
    <w:rsid w:val="00001E8D"/>
    <w:rsid w:val="0000622A"/>
    <w:rsid w:val="0000623F"/>
    <w:rsid w:val="00007048"/>
    <w:rsid w:val="00010A42"/>
    <w:rsid w:val="000123F1"/>
    <w:rsid w:val="000151AA"/>
    <w:rsid w:val="00015E1F"/>
    <w:rsid w:val="000167B2"/>
    <w:rsid w:val="00021A4D"/>
    <w:rsid w:val="0002279A"/>
    <w:rsid w:val="00024AFF"/>
    <w:rsid w:val="000303F0"/>
    <w:rsid w:val="00036AC0"/>
    <w:rsid w:val="00037922"/>
    <w:rsid w:val="00041A98"/>
    <w:rsid w:val="0004451D"/>
    <w:rsid w:val="00045783"/>
    <w:rsid w:val="00052814"/>
    <w:rsid w:val="00053716"/>
    <w:rsid w:val="00055F0F"/>
    <w:rsid w:val="000572F2"/>
    <w:rsid w:val="00062C1D"/>
    <w:rsid w:val="00064586"/>
    <w:rsid w:val="000702AA"/>
    <w:rsid w:val="00071971"/>
    <w:rsid w:val="00072152"/>
    <w:rsid w:val="00074001"/>
    <w:rsid w:val="0007506E"/>
    <w:rsid w:val="00075CCB"/>
    <w:rsid w:val="000765B3"/>
    <w:rsid w:val="00076C7E"/>
    <w:rsid w:val="00077B79"/>
    <w:rsid w:val="00080B13"/>
    <w:rsid w:val="000834B0"/>
    <w:rsid w:val="00083D8A"/>
    <w:rsid w:val="00083FF0"/>
    <w:rsid w:val="0008448C"/>
    <w:rsid w:val="00085374"/>
    <w:rsid w:val="00086BC6"/>
    <w:rsid w:val="00090F2F"/>
    <w:rsid w:val="0009129B"/>
    <w:rsid w:val="0009303D"/>
    <w:rsid w:val="00096051"/>
    <w:rsid w:val="000A0E41"/>
    <w:rsid w:val="000A3E61"/>
    <w:rsid w:val="000A44DF"/>
    <w:rsid w:val="000A49C8"/>
    <w:rsid w:val="000A4AC4"/>
    <w:rsid w:val="000A559A"/>
    <w:rsid w:val="000B155D"/>
    <w:rsid w:val="000B264C"/>
    <w:rsid w:val="000B3D80"/>
    <w:rsid w:val="000B534C"/>
    <w:rsid w:val="000C4C05"/>
    <w:rsid w:val="000C70F7"/>
    <w:rsid w:val="000C7FA4"/>
    <w:rsid w:val="000D0CFC"/>
    <w:rsid w:val="000D0F44"/>
    <w:rsid w:val="000D11FA"/>
    <w:rsid w:val="000D751A"/>
    <w:rsid w:val="000E03B1"/>
    <w:rsid w:val="000E0C3B"/>
    <w:rsid w:val="000E26D1"/>
    <w:rsid w:val="000E4F62"/>
    <w:rsid w:val="000E5188"/>
    <w:rsid w:val="000F6A3A"/>
    <w:rsid w:val="00102B6F"/>
    <w:rsid w:val="00102D50"/>
    <w:rsid w:val="001037AA"/>
    <w:rsid w:val="00103F34"/>
    <w:rsid w:val="001047CE"/>
    <w:rsid w:val="001047F9"/>
    <w:rsid w:val="001052C8"/>
    <w:rsid w:val="001070A6"/>
    <w:rsid w:val="00111EEA"/>
    <w:rsid w:val="00112339"/>
    <w:rsid w:val="00113B59"/>
    <w:rsid w:val="00116E0F"/>
    <w:rsid w:val="00126ADF"/>
    <w:rsid w:val="00126D11"/>
    <w:rsid w:val="001343FE"/>
    <w:rsid w:val="001368E7"/>
    <w:rsid w:val="00136E56"/>
    <w:rsid w:val="00137021"/>
    <w:rsid w:val="00143406"/>
    <w:rsid w:val="00143609"/>
    <w:rsid w:val="001437B0"/>
    <w:rsid w:val="00144E7D"/>
    <w:rsid w:val="00145615"/>
    <w:rsid w:val="00145C04"/>
    <w:rsid w:val="00146804"/>
    <w:rsid w:val="001511FB"/>
    <w:rsid w:val="00153C40"/>
    <w:rsid w:val="00154EE4"/>
    <w:rsid w:val="001552E0"/>
    <w:rsid w:val="001566DC"/>
    <w:rsid w:val="00157F77"/>
    <w:rsid w:val="00164439"/>
    <w:rsid w:val="00164D78"/>
    <w:rsid w:val="00165A82"/>
    <w:rsid w:val="00166096"/>
    <w:rsid w:val="00171AD3"/>
    <w:rsid w:val="00171E03"/>
    <w:rsid w:val="00172B7E"/>
    <w:rsid w:val="001764A9"/>
    <w:rsid w:val="00180115"/>
    <w:rsid w:val="00180F4A"/>
    <w:rsid w:val="00180F71"/>
    <w:rsid w:val="001825C5"/>
    <w:rsid w:val="00192807"/>
    <w:rsid w:val="001940EF"/>
    <w:rsid w:val="001953C6"/>
    <w:rsid w:val="00197461"/>
    <w:rsid w:val="001A0EFC"/>
    <w:rsid w:val="001B12EB"/>
    <w:rsid w:val="001B1964"/>
    <w:rsid w:val="001B234C"/>
    <w:rsid w:val="001B24A9"/>
    <w:rsid w:val="001B275C"/>
    <w:rsid w:val="001B2891"/>
    <w:rsid w:val="001B3922"/>
    <w:rsid w:val="001B60A0"/>
    <w:rsid w:val="001C1935"/>
    <w:rsid w:val="001C3977"/>
    <w:rsid w:val="001D2219"/>
    <w:rsid w:val="001D33C9"/>
    <w:rsid w:val="001D7498"/>
    <w:rsid w:val="001D7A04"/>
    <w:rsid w:val="001D7F1D"/>
    <w:rsid w:val="001E0BCE"/>
    <w:rsid w:val="001E0D58"/>
    <w:rsid w:val="001E35B4"/>
    <w:rsid w:val="001E3816"/>
    <w:rsid w:val="001E5881"/>
    <w:rsid w:val="001E7380"/>
    <w:rsid w:val="001F05C8"/>
    <w:rsid w:val="001F1FA9"/>
    <w:rsid w:val="001F2671"/>
    <w:rsid w:val="001F5B9D"/>
    <w:rsid w:val="001F74B2"/>
    <w:rsid w:val="00203AA7"/>
    <w:rsid w:val="00206F8F"/>
    <w:rsid w:val="0020703E"/>
    <w:rsid w:val="002127DB"/>
    <w:rsid w:val="00212D32"/>
    <w:rsid w:val="002134DB"/>
    <w:rsid w:val="002170C9"/>
    <w:rsid w:val="0022092D"/>
    <w:rsid w:val="0022236D"/>
    <w:rsid w:val="002224D1"/>
    <w:rsid w:val="002225CB"/>
    <w:rsid w:val="002236AB"/>
    <w:rsid w:val="00226A40"/>
    <w:rsid w:val="00227547"/>
    <w:rsid w:val="00227E2D"/>
    <w:rsid w:val="00233B5B"/>
    <w:rsid w:val="00233FE3"/>
    <w:rsid w:val="00234AA5"/>
    <w:rsid w:val="00237820"/>
    <w:rsid w:val="0024064F"/>
    <w:rsid w:val="00242503"/>
    <w:rsid w:val="00242645"/>
    <w:rsid w:val="00242685"/>
    <w:rsid w:val="00242A18"/>
    <w:rsid w:val="002469DA"/>
    <w:rsid w:val="0024748C"/>
    <w:rsid w:val="002540D0"/>
    <w:rsid w:val="00254C6E"/>
    <w:rsid w:val="00255119"/>
    <w:rsid w:val="00255390"/>
    <w:rsid w:val="00263DA5"/>
    <w:rsid w:val="00265943"/>
    <w:rsid w:val="002701E3"/>
    <w:rsid w:val="00271529"/>
    <w:rsid w:val="002748C4"/>
    <w:rsid w:val="00275F9A"/>
    <w:rsid w:val="00277FB7"/>
    <w:rsid w:val="002802F7"/>
    <w:rsid w:val="0028033C"/>
    <w:rsid w:val="002808F9"/>
    <w:rsid w:val="0028498A"/>
    <w:rsid w:val="0028622F"/>
    <w:rsid w:val="00296469"/>
    <w:rsid w:val="002A2307"/>
    <w:rsid w:val="002A3DF1"/>
    <w:rsid w:val="002A42EF"/>
    <w:rsid w:val="002A5D9F"/>
    <w:rsid w:val="002A5F88"/>
    <w:rsid w:val="002B1556"/>
    <w:rsid w:val="002B18F4"/>
    <w:rsid w:val="002B244E"/>
    <w:rsid w:val="002B4553"/>
    <w:rsid w:val="002B6EFB"/>
    <w:rsid w:val="002C182F"/>
    <w:rsid w:val="002C2EDE"/>
    <w:rsid w:val="002C3F71"/>
    <w:rsid w:val="002C421B"/>
    <w:rsid w:val="002C4EAB"/>
    <w:rsid w:val="002C5168"/>
    <w:rsid w:val="002C56B7"/>
    <w:rsid w:val="002C6F1C"/>
    <w:rsid w:val="002D0081"/>
    <w:rsid w:val="002D2B17"/>
    <w:rsid w:val="002D3C21"/>
    <w:rsid w:val="002D643C"/>
    <w:rsid w:val="002D6CD1"/>
    <w:rsid w:val="002E0492"/>
    <w:rsid w:val="002E23D5"/>
    <w:rsid w:val="002E2491"/>
    <w:rsid w:val="002E3324"/>
    <w:rsid w:val="002E44CA"/>
    <w:rsid w:val="002E72D0"/>
    <w:rsid w:val="002F2F86"/>
    <w:rsid w:val="002F3FCC"/>
    <w:rsid w:val="002F48E2"/>
    <w:rsid w:val="002F5B9F"/>
    <w:rsid w:val="002F6544"/>
    <w:rsid w:val="00300F3F"/>
    <w:rsid w:val="003011EB"/>
    <w:rsid w:val="00304B7F"/>
    <w:rsid w:val="003055B8"/>
    <w:rsid w:val="00305923"/>
    <w:rsid w:val="003107BE"/>
    <w:rsid w:val="00310C82"/>
    <w:rsid w:val="00313F2A"/>
    <w:rsid w:val="003144FC"/>
    <w:rsid w:val="00314A6A"/>
    <w:rsid w:val="003202BD"/>
    <w:rsid w:val="003209DF"/>
    <w:rsid w:val="00320A17"/>
    <w:rsid w:val="0032119D"/>
    <w:rsid w:val="00324029"/>
    <w:rsid w:val="0032433F"/>
    <w:rsid w:val="00324DC8"/>
    <w:rsid w:val="00325AED"/>
    <w:rsid w:val="00327C3F"/>
    <w:rsid w:val="0033055F"/>
    <w:rsid w:val="0033285A"/>
    <w:rsid w:val="00337C84"/>
    <w:rsid w:val="00337DDF"/>
    <w:rsid w:val="003415A5"/>
    <w:rsid w:val="00343536"/>
    <w:rsid w:val="00345D78"/>
    <w:rsid w:val="00346C11"/>
    <w:rsid w:val="00347832"/>
    <w:rsid w:val="0035040A"/>
    <w:rsid w:val="00350C25"/>
    <w:rsid w:val="00351714"/>
    <w:rsid w:val="00351765"/>
    <w:rsid w:val="00355494"/>
    <w:rsid w:val="003564C2"/>
    <w:rsid w:val="003569C8"/>
    <w:rsid w:val="0036409E"/>
    <w:rsid w:val="00364CFF"/>
    <w:rsid w:val="00365205"/>
    <w:rsid w:val="003669D5"/>
    <w:rsid w:val="00370684"/>
    <w:rsid w:val="00380BE2"/>
    <w:rsid w:val="00381649"/>
    <w:rsid w:val="0039083C"/>
    <w:rsid w:val="003928FB"/>
    <w:rsid w:val="00394801"/>
    <w:rsid w:val="00394D93"/>
    <w:rsid w:val="003A46EF"/>
    <w:rsid w:val="003A49F4"/>
    <w:rsid w:val="003A6F2E"/>
    <w:rsid w:val="003A704E"/>
    <w:rsid w:val="003A7AD2"/>
    <w:rsid w:val="003B022C"/>
    <w:rsid w:val="003B0B7A"/>
    <w:rsid w:val="003B0CE9"/>
    <w:rsid w:val="003B14EB"/>
    <w:rsid w:val="003B2356"/>
    <w:rsid w:val="003B330F"/>
    <w:rsid w:val="003B7BBB"/>
    <w:rsid w:val="003C4325"/>
    <w:rsid w:val="003D1379"/>
    <w:rsid w:val="003D21F9"/>
    <w:rsid w:val="003D2F6C"/>
    <w:rsid w:val="003D31C3"/>
    <w:rsid w:val="003D617D"/>
    <w:rsid w:val="003D64B4"/>
    <w:rsid w:val="003E3B4A"/>
    <w:rsid w:val="003E72DC"/>
    <w:rsid w:val="003F027B"/>
    <w:rsid w:val="003F02D9"/>
    <w:rsid w:val="003F2B63"/>
    <w:rsid w:val="003F324E"/>
    <w:rsid w:val="003F4651"/>
    <w:rsid w:val="003F70A1"/>
    <w:rsid w:val="003F7C80"/>
    <w:rsid w:val="0040177C"/>
    <w:rsid w:val="00404BBA"/>
    <w:rsid w:val="00404F2D"/>
    <w:rsid w:val="00406FA9"/>
    <w:rsid w:val="0040719C"/>
    <w:rsid w:val="00410424"/>
    <w:rsid w:val="00411722"/>
    <w:rsid w:val="0041263F"/>
    <w:rsid w:val="0041347D"/>
    <w:rsid w:val="004148C5"/>
    <w:rsid w:val="00417B34"/>
    <w:rsid w:val="004208ED"/>
    <w:rsid w:val="00421046"/>
    <w:rsid w:val="00425177"/>
    <w:rsid w:val="004267D7"/>
    <w:rsid w:val="00426DF8"/>
    <w:rsid w:val="0042748E"/>
    <w:rsid w:val="004303F2"/>
    <w:rsid w:val="00430684"/>
    <w:rsid w:val="0043082E"/>
    <w:rsid w:val="0043173A"/>
    <w:rsid w:val="00433037"/>
    <w:rsid w:val="00437656"/>
    <w:rsid w:val="004379C3"/>
    <w:rsid w:val="0044274D"/>
    <w:rsid w:val="004466AD"/>
    <w:rsid w:val="004529EA"/>
    <w:rsid w:val="00455A1D"/>
    <w:rsid w:val="00456DBE"/>
    <w:rsid w:val="004571E1"/>
    <w:rsid w:val="00461F7D"/>
    <w:rsid w:val="0046444E"/>
    <w:rsid w:val="00465B81"/>
    <w:rsid w:val="00466AC5"/>
    <w:rsid w:val="0047455C"/>
    <w:rsid w:val="004746F4"/>
    <w:rsid w:val="00474BE3"/>
    <w:rsid w:val="00477110"/>
    <w:rsid w:val="00484B0E"/>
    <w:rsid w:val="00485D47"/>
    <w:rsid w:val="004860AB"/>
    <w:rsid w:val="00492894"/>
    <w:rsid w:val="00492DAA"/>
    <w:rsid w:val="004949A3"/>
    <w:rsid w:val="004969AA"/>
    <w:rsid w:val="00496E41"/>
    <w:rsid w:val="004A40F0"/>
    <w:rsid w:val="004A4CCD"/>
    <w:rsid w:val="004A5B8D"/>
    <w:rsid w:val="004A62FB"/>
    <w:rsid w:val="004B0572"/>
    <w:rsid w:val="004B057B"/>
    <w:rsid w:val="004B09FF"/>
    <w:rsid w:val="004B0FD3"/>
    <w:rsid w:val="004B1981"/>
    <w:rsid w:val="004B2178"/>
    <w:rsid w:val="004C3435"/>
    <w:rsid w:val="004C449B"/>
    <w:rsid w:val="004C45D4"/>
    <w:rsid w:val="004C4E3E"/>
    <w:rsid w:val="004C579C"/>
    <w:rsid w:val="004C5870"/>
    <w:rsid w:val="004C58AD"/>
    <w:rsid w:val="004C72DD"/>
    <w:rsid w:val="004D0461"/>
    <w:rsid w:val="004D149B"/>
    <w:rsid w:val="004D5186"/>
    <w:rsid w:val="004D7714"/>
    <w:rsid w:val="004E09B6"/>
    <w:rsid w:val="004E2E8F"/>
    <w:rsid w:val="004E377A"/>
    <w:rsid w:val="004E4349"/>
    <w:rsid w:val="004E693E"/>
    <w:rsid w:val="004F0EF3"/>
    <w:rsid w:val="004F1A34"/>
    <w:rsid w:val="004F5C66"/>
    <w:rsid w:val="004F6DE4"/>
    <w:rsid w:val="004F707A"/>
    <w:rsid w:val="004F7DD1"/>
    <w:rsid w:val="005017FD"/>
    <w:rsid w:val="00502E6E"/>
    <w:rsid w:val="005033B8"/>
    <w:rsid w:val="0050732B"/>
    <w:rsid w:val="005118D3"/>
    <w:rsid w:val="00512BD6"/>
    <w:rsid w:val="00513EFF"/>
    <w:rsid w:val="00515E73"/>
    <w:rsid w:val="00523A36"/>
    <w:rsid w:val="0052525C"/>
    <w:rsid w:val="00530D6D"/>
    <w:rsid w:val="00532267"/>
    <w:rsid w:val="005356E1"/>
    <w:rsid w:val="00535744"/>
    <w:rsid w:val="00537137"/>
    <w:rsid w:val="005408FE"/>
    <w:rsid w:val="0054549C"/>
    <w:rsid w:val="005459FA"/>
    <w:rsid w:val="00546F76"/>
    <w:rsid w:val="00547E42"/>
    <w:rsid w:val="00553EDC"/>
    <w:rsid w:val="005542CA"/>
    <w:rsid w:val="005552CE"/>
    <w:rsid w:val="00556658"/>
    <w:rsid w:val="00560C7C"/>
    <w:rsid w:val="00563DFF"/>
    <w:rsid w:val="00566D99"/>
    <w:rsid w:val="0056701E"/>
    <w:rsid w:val="00567C88"/>
    <w:rsid w:val="00567E5A"/>
    <w:rsid w:val="00570CFF"/>
    <w:rsid w:val="00572505"/>
    <w:rsid w:val="00574E64"/>
    <w:rsid w:val="005753DE"/>
    <w:rsid w:val="0058277D"/>
    <w:rsid w:val="0058342C"/>
    <w:rsid w:val="005864D9"/>
    <w:rsid w:val="005864F7"/>
    <w:rsid w:val="005878ED"/>
    <w:rsid w:val="00590C7F"/>
    <w:rsid w:val="00592425"/>
    <w:rsid w:val="00592B8B"/>
    <w:rsid w:val="005941D1"/>
    <w:rsid w:val="0059724E"/>
    <w:rsid w:val="005A06C5"/>
    <w:rsid w:val="005A0880"/>
    <w:rsid w:val="005A0F3C"/>
    <w:rsid w:val="005A7ADA"/>
    <w:rsid w:val="005A7BA8"/>
    <w:rsid w:val="005B31AC"/>
    <w:rsid w:val="005B5482"/>
    <w:rsid w:val="005B63E4"/>
    <w:rsid w:val="005B7E65"/>
    <w:rsid w:val="005C0103"/>
    <w:rsid w:val="005C2431"/>
    <w:rsid w:val="005C2EAF"/>
    <w:rsid w:val="005C367D"/>
    <w:rsid w:val="005C5B47"/>
    <w:rsid w:val="005D027E"/>
    <w:rsid w:val="005D1081"/>
    <w:rsid w:val="005D4CF5"/>
    <w:rsid w:val="005D73D5"/>
    <w:rsid w:val="005D7907"/>
    <w:rsid w:val="005E02A6"/>
    <w:rsid w:val="005E0D4A"/>
    <w:rsid w:val="005E10D1"/>
    <w:rsid w:val="005E54EE"/>
    <w:rsid w:val="005E5603"/>
    <w:rsid w:val="005F1407"/>
    <w:rsid w:val="005F3ED5"/>
    <w:rsid w:val="005F7367"/>
    <w:rsid w:val="00602A24"/>
    <w:rsid w:val="00602A49"/>
    <w:rsid w:val="00603E81"/>
    <w:rsid w:val="006048F5"/>
    <w:rsid w:val="00604E92"/>
    <w:rsid w:val="00605129"/>
    <w:rsid w:val="0060735C"/>
    <w:rsid w:val="0061741D"/>
    <w:rsid w:val="00617503"/>
    <w:rsid w:val="0062003B"/>
    <w:rsid w:val="00620C6F"/>
    <w:rsid w:val="00622BC5"/>
    <w:rsid w:val="00627C4E"/>
    <w:rsid w:val="006341B4"/>
    <w:rsid w:val="00635A4F"/>
    <w:rsid w:val="006364D9"/>
    <w:rsid w:val="00641DC0"/>
    <w:rsid w:val="006432E3"/>
    <w:rsid w:val="00650A9F"/>
    <w:rsid w:val="0065220D"/>
    <w:rsid w:val="00652689"/>
    <w:rsid w:val="0065306A"/>
    <w:rsid w:val="00654448"/>
    <w:rsid w:val="006622F4"/>
    <w:rsid w:val="006630C0"/>
    <w:rsid w:val="00664544"/>
    <w:rsid w:val="0066615E"/>
    <w:rsid w:val="0068267A"/>
    <w:rsid w:val="00683A1D"/>
    <w:rsid w:val="00691708"/>
    <w:rsid w:val="00691B9A"/>
    <w:rsid w:val="00692B40"/>
    <w:rsid w:val="006957B3"/>
    <w:rsid w:val="0069586D"/>
    <w:rsid w:val="00695C51"/>
    <w:rsid w:val="00697EFC"/>
    <w:rsid w:val="006A040D"/>
    <w:rsid w:val="006A0D49"/>
    <w:rsid w:val="006A1C50"/>
    <w:rsid w:val="006A3FA5"/>
    <w:rsid w:val="006B05CC"/>
    <w:rsid w:val="006B34EE"/>
    <w:rsid w:val="006B5CF2"/>
    <w:rsid w:val="006B66C4"/>
    <w:rsid w:val="006B7F9F"/>
    <w:rsid w:val="006C2D8E"/>
    <w:rsid w:val="006C4366"/>
    <w:rsid w:val="006C531E"/>
    <w:rsid w:val="006C5D30"/>
    <w:rsid w:val="006D19A7"/>
    <w:rsid w:val="006D1A86"/>
    <w:rsid w:val="006D1DF9"/>
    <w:rsid w:val="006D5412"/>
    <w:rsid w:val="006D71B8"/>
    <w:rsid w:val="006E387B"/>
    <w:rsid w:val="006E56F4"/>
    <w:rsid w:val="006F4C22"/>
    <w:rsid w:val="006F4ED3"/>
    <w:rsid w:val="006F4FA6"/>
    <w:rsid w:val="006F5063"/>
    <w:rsid w:val="006F52E3"/>
    <w:rsid w:val="006F7AD2"/>
    <w:rsid w:val="00702E2D"/>
    <w:rsid w:val="00702F57"/>
    <w:rsid w:val="0070490F"/>
    <w:rsid w:val="00706267"/>
    <w:rsid w:val="00706580"/>
    <w:rsid w:val="007102B2"/>
    <w:rsid w:val="0071326F"/>
    <w:rsid w:val="007144A0"/>
    <w:rsid w:val="00716DB8"/>
    <w:rsid w:val="0072123D"/>
    <w:rsid w:val="00722A95"/>
    <w:rsid w:val="00722E02"/>
    <w:rsid w:val="0072661F"/>
    <w:rsid w:val="007352E2"/>
    <w:rsid w:val="00736447"/>
    <w:rsid w:val="00736962"/>
    <w:rsid w:val="0073698B"/>
    <w:rsid w:val="00736A49"/>
    <w:rsid w:val="0073777A"/>
    <w:rsid w:val="00740FCD"/>
    <w:rsid w:val="00750FDD"/>
    <w:rsid w:val="00752D12"/>
    <w:rsid w:val="0075720A"/>
    <w:rsid w:val="0076091D"/>
    <w:rsid w:val="00761ADA"/>
    <w:rsid w:val="00761AF9"/>
    <w:rsid w:val="00762D67"/>
    <w:rsid w:val="007641DE"/>
    <w:rsid w:val="00765281"/>
    <w:rsid w:val="007662F0"/>
    <w:rsid w:val="0076639B"/>
    <w:rsid w:val="00770C3C"/>
    <w:rsid w:val="00770E4E"/>
    <w:rsid w:val="00771E6E"/>
    <w:rsid w:val="0077385F"/>
    <w:rsid w:val="00774933"/>
    <w:rsid w:val="00774E53"/>
    <w:rsid w:val="00775EF2"/>
    <w:rsid w:val="0077621D"/>
    <w:rsid w:val="00777053"/>
    <w:rsid w:val="00780D9F"/>
    <w:rsid w:val="0078302D"/>
    <w:rsid w:val="00783B1A"/>
    <w:rsid w:val="007855DD"/>
    <w:rsid w:val="007903EC"/>
    <w:rsid w:val="007919FF"/>
    <w:rsid w:val="00792044"/>
    <w:rsid w:val="0079343E"/>
    <w:rsid w:val="00794EAA"/>
    <w:rsid w:val="007A1934"/>
    <w:rsid w:val="007A40A3"/>
    <w:rsid w:val="007A54F1"/>
    <w:rsid w:val="007A77BA"/>
    <w:rsid w:val="007B0649"/>
    <w:rsid w:val="007B0BE3"/>
    <w:rsid w:val="007B36A8"/>
    <w:rsid w:val="007B3A73"/>
    <w:rsid w:val="007B5220"/>
    <w:rsid w:val="007C0D0F"/>
    <w:rsid w:val="007C3998"/>
    <w:rsid w:val="007C498C"/>
    <w:rsid w:val="007C49A4"/>
    <w:rsid w:val="007C763A"/>
    <w:rsid w:val="007D1FF9"/>
    <w:rsid w:val="007E0F85"/>
    <w:rsid w:val="007E3829"/>
    <w:rsid w:val="007E6ACD"/>
    <w:rsid w:val="007E786E"/>
    <w:rsid w:val="007E7AB4"/>
    <w:rsid w:val="007E7D3A"/>
    <w:rsid w:val="007F3EC4"/>
    <w:rsid w:val="007F57C9"/>
    <w:rsid w:val="007F741A"/>
    <w:rsid w:val="007F7DB6"/>
    <w:rsid w:val="007F7FD8"/>
    <w:rsid w:val="0080032F"/>
    <w:rsid w:val="008019B6"/>
    <w:rsid w:val="00807EBE"/>
    <w:rsid w:val="008130C4"/>
    <w:rsid w:val="008142BF"/>
    <w:rsid w:val="00826F46"/>
    <w:rsid w:val="00832044"/>
    <w:rsid w:val="00832A80"/>
    <w:rsid w:val="0083436D"/>
    <w:rsid w:val="00836548"/>
    <w:rsid w:val="008404F3"/>
    <w:rsid w:val="00841607"/>
    <w:rsid w:val="00844A57"/>
    <w:rsid w:val="00845A1F"/>
    <w:rsid w:val="00852687"/>
    <w:rsid w:val="00852A59"/>
    <w:rsid w:val="0085361C"/>
    <w:rsid w:val="00855B68"/>
    <w:rsid w:val="00861485"/>
    <w:rsid w:val="008619E1"/>
    <w:rsid w:val="008625D0"/>
    <w:rsid w:val="008632ED"/>
    <w:rsid w:val="008713F8"/>
    <w:rsid w:val="008725B3"/>
    <w:rsid w:val="008731EB"/>
    <w:rsid w:val="008747F1"/>
    <w:rsid w:val="0087572F"/>
    <w:rsid w:val="00876424"/>
    <w:rsid w:val="00876A4A"/>
    <w:rsid w:val="00876C51"/>
    <w:rsid w:val="00882256"/>
    <w:rsid w:val="00885C0C"/>
    <w:rsid w:val="00890D59"/>
    <w:rsid w:val="00891BDC"/>
    <w:rsid w:val="00894AB4"/>
    <w:rsid w:val="00895A97"/>
    <w:rsid w:val="00895B49"/>
    <w:rsid w:val="008A128E"/>
    <w:rsid w:val="008A1C68"/>
    <w:rsid w:val="008A2870"/>
    <w:rsid w:val="008A30C2"/>
    <w:rsid w:val="008A3DAE"/>
    <w:rsid w:val="008A681A"/>
    <w:rsid w:val="008A71F0"/>
    <w:rsid w:val="008B0095"/>
    <w:rsid w:val="008B0600"/>
    <w:rsid w:val="008B2BF0"/>
    <w:rsid w:val="008B31F6"/>
    <w:rsid w:val="008B36FA"/>
    <w:rsid w:val="008B4362"/>
    <w:rsid w:val="008C4CE9"/>
    <w:rsid w:val="008D1F98"/>
    <w:rsid w:val="008D2AC2"/>
    <w:rsid w:val="008D322F"/>
    <w:rsid w:val="008D33F7"/>
    <w:rsid w:val="008D5D2C"/>
    <w:rsid w:val="008E206E"/>
    <w:rsid w:val="008E57FE"/>
    <w:rsid w:val="008F29EE"/>
    <w:rsid w:val="008F3556"/>
    <w:rsid w:val="008F3EBE"/>
    <w:rsid w:val="008F4D0E"/>
    <w:rsid w:val="008F68DE"/>
    <w:rsid w:val="008F6C23"/>
    <w:rsid w:val="00901AD9"/>
    <w:rsid w:val="009020B9"/>
    <w:rsid w:val="009026CC"/>
    <w:rsid w:val="009029E0"/>
    <w:rsid w:val="00902F8A"/>
    <w:rsid w:val="00903906"/>
    <w:rsid w:val="00904FEC"/>
    <w:rsid w:val="0090542F"/>
    <w:rsid w:val="0090654D"/>
    <w:rsid w:val="0090763F"/>
    <w:rsid w:val="0091179F"/>
    <w:rsid w:val="009123A3"/>
    <w:rsid w:val="0091306B"/>
    <w:rsid w:val="00914216"/>
    <w:rsid w:val="009148F9"/>
    <w:rsid w:val="00914A5B"/>
    <w:rsid w:val="00916CBF"/>
    <w:rsid w:val="00920C3F"/>
    <w:rsid w:val="009213D2"/>
    <w:rsid w:val="00921CB2"/>
    <w:rsid w:val="00923DFE"/>
    <w:rsid w:val="0092531B"/>
    <w:rsid w:val="009268B6"/>
    <w:rsid w:val="009347A8"/>
    <w:rsid w:val="009369C4"/>
    <w:rsid w:val="0094206D"/>
    <w:rsid w:val="009427EF"/>
    <w:rsid w:val="00947B25"/>
    <w:rsid w:val="0095116C"/>
    <w:rsid w:val="00955EFD"/>
    <w:rsid w:val="009563D1"/>
    <w:rsid w:val="00957DA5"/>
    <w:rsid w:val="009625D9"/>
    <w:rsid w:val="00963E81"/>
    <w:rsid w:val="00966F80"/>
    <w:rsid w:val="00973D2F"/>
    <w:rsid w:val="009802B0"/>
    <w:rsid w:val="00984AFF"/>
    <w:rsid w:val="009876D2"/>
    <w:rsid w:val="0099426A"/>
    <w:rsid w:val="009943C5"/>
    <w:rsid w:val="00996AE2"/>
    <w:rsid w:val="00996F6D"/>
    <w:rsid w:val="009A0555"/>
    <w:rsid w:val="009A5CD6"/>
    <w:rsid w:val="009A77D4"/>
    <w:rsid w:val="009B2BCB"/>
    <w:rsid w:val="009B365D"/>
    <w:rsid w:val="009B49C6"/>
    <w:rsid w:val="009B5833"/>
    <w:rsid w:val="009C077C"/>
    <w:rsid w:val="009C26EF"/>
    <w:rsid w:val="009C325B"/>
    <w:rsid w:val="009C44C0"/>
    <w:rsid w:val="009C6968"/>
    <w:rsid w:val="009C6BAF"/>
    <w:rsid w:val="009D0C0E"/>
    <w:rsid w:val="009D0F88"/>
    <w:rsid w:val="009D5EB1"/>
    <w:rsid w:val="009E13D7"/>
    <w:rsid w:val="009F1480"/>
    <w:rsid w:val="009F46F1"/>
    <w:rsid w:val="009F56AE"/>
    <w:rsid w:val="009F60E7"/>
    <w:rsid w:val="009F6440"/>
    <w:rsid w:val="00A01F00"/>
    <w:rsid w:val="00A01FC7"/>
    <w:rsid w:val="00A065A2"/>
    <w:rsid w:val="00A11E17"/>
    <w:rsid w:val="00A1256F"/>
    <w:rsid w:val="00A14017"/>
    <w:rsid w:val="00A16C63"/>
    <w:rsid w:val="00A21864"/>
    <w:rsid w:val="00A24089"/>
    <w:rsid w:val="00A24D0C"/>
    <w:rsid w:val="00A272ED"/>
    <w:rsid w:val="00A27504"/>
    <w:rsid w:val="00A327F3"/>
    <w:rsid w:val="00A35637"/>
    <w:rsid w:val="00A375EE"/>
    <w:rsid w:val="00A4283F"/>
    <w:rsid w:val="00A42EA0"/>
    <w:rsid w:val="00A437F1"/>
    <w:rsid w:val="00A43D51"/>
    <w:rsid w:val="00A507C3"/>
    <w:rsid w:val="00A532FF"/>
    <w:rsid w:val="00A55AAD"/>
    <w:rsid w:val="00A62E94"/>
    <w:rsid w:val="00A63CE8"/>
    <w:rsid w:val="00A649B0"/>
    <w:rsid w:val="00A65C54"/>
    <w:rsid w:val="00A66841"/>
    <w:rsid w:val="00A70A0D"/>
    <w:rsid w:val="00A7268F"/>
    <w:rsid w:val="00A73C00"/>
    <w:rsid w:val="00A8064F"/>
    <w:rsid w:val="00A80BDE"/>
    <w:rsid w:val="00A854A3"/>
    <w:rsid w:val="00A85930"/>
    <w:rsid w:val="00A85F82"/>
    <w:rsid w:val="00A862F0"/>
    <w:rsid w:val="00A87473"/>
    <w:rsid w:val="00A92FA2"/>
    <w:rsid w:val="00A9340D"/>
    <w:rsid w:val="00A93EE9"/>
    <w:rsid w:val="00A95476"/>
    <w:rsid w:val="00A97523"/>
    <w:rsid w:val="00AA4FE5"/>
    <w:rsid w:val="00AB1636"/>
    <w:rsid w:val="00AB1662"/>
    <w:rsid w:val="00AB5267"/>
    <w:rsid w:val="00AB576E"/>
    <w:rsid w:val="00AC102D"/>
    <w:rsid w:val="00AC2939"/>
    <w:rsid w:val="00AC58B3"/>
    <w:rsid w:val="00AC59AF"/>
    <w:rsid w:val="00AC6BCE"/>
    <w:rsid w:val="00AC74FE"/>
    <w:rsid w:val="00AD14ED"/>
    <w:rsid w:val="00AD1697"/>
    <w:rsid w:val="00AD26BA"/>
    <w:rsid w:val="00AD3859"/>
    <w:rsid w:val="00AE186A"/>
    <w:rsid w:val="00AE18A7"/>
    <w:rsid w:val="00AE4BD6"/>
    <w:rsid w:val="00AF02F1"/>
    <w:rsid w:val="00AF10D4"/>
    <w:rsid w:val="00AF1994"/>
    <w:rsid w:val="00AF1E71"/>
    <w:rsid w:val="00AF2968"/>
    <w:rsid w:val="00B0190A"/>
    <w:rsid w:val="00B057DD"/>
    <w:rsid w:val="00B068AF"/>
    <w:rsid w:val="00B07F8E"/>
    <w:rsid w:val="00B12592"/>
    <w:rsid w:val="00B13E2A"/>
    <w:rsid w:val="00B157C5"/>
    <w:rsid w:val="00B213D1"/>
    <w:rsid w:val="00B22106"/>
    <w:rsid w:val="00B242BA"/>
    <w:rsid w:val="00B24E45"/>
    <w:rsid w:val="00B3079B"/>
    <w:rsid w:val="00B30D52"/>
    <w:rsid w:val="00B32F51"/>
    <w:rsid w:val="00B379BF"/>
    <w:rsid w:val="00B44074"/>
    <w:rsid w:val="00B5079C"/>
    <w:rsid w:val="00B50EE8"/>
    <w:rsid w:val="00B527EE"/>
    <w:rsid w:val="00B530B0"/>
    <w:rsid w:val="00B53333"/>
    <w:rsid w:val="00B57720"/>
    <w:rsid w:val="00B606DE"/>
    <w:rsid w:val="00B63787"/>
    <w:rsid w:val="00B66837"/>
    <w:rsid w:val="00B66920"/>
    <w:rsid w:val="00B66C44"/>
    <w:rsid w:val="00B71406"/>
    <w:rsid w:val="00B71F95"/>
    <w:rsid w:val="00B732B1"/>
    <w:rsid w:val="00B73370"/>
    <w:rsid w:val="00B73804"/>
    <w:rsid w:val="00B7595C"/>
    <w:rsid w:val="00B75DD9"/>
    <w:rsid w:val="00B8173D"/>
    <w:rsid w:val="00B82B95"/>
    <w:rsid w:val="00B82EE7"/>
    <w:rsid w:val="00BA0519"/>
    <w:rsid w:val="00BA15CC"/>
    <w:rsid w:val="00BA16BD"/>
    <w:rsid w:val="00BA18A1"/>
    <w:rsid w:val="00BB1916"/>
    <w:rsid w:val="00BB4A49"/>
    <w:rsid w:val="00BB7B0F"/>
    <w:rsid w:val="00BB7D6F"/>
    <w:rsid w:val="00BC0F44"/>
    <w:rsid w:val="00BC0F84"/>
    <w:rsid w:val="00BC27D3"/>
    <w:rsid w:val="00BC3647"/>
    <w:rsid w:val="00BC59EB"/>
    <w:rsid w:val="00BC6ED4"/>
    <w:rsid w:val="00BC6F55"/>
    <w:rsid w:val="00BC7296"/>
    <w:rsid w:val="00BC7569"/>
    <w:rsid w:val="00BD052E"/>
    <w:rsid w:val="00BD09FB"/>
    <w:rsid w:val="00BD1AA8"/>
    <w:rsid w:val="00BD45AB"/>
    <w:rsid w:val="00BE01EA"/>
    <w:rsid w:val="00BE1011"/>
    <w:rsid w:val="00BE2FE9"/>
    <w:rsid w:val="00BE4A44"/>
    <w:rsid w:val="00BE5CD3"/>
    <w:rsid w:val="00BE602E"/>
    <w:rsid w:val="00BE6900"/>
    <w:rsid w:val="00BF1766"/>
    <w:rsid w:val="00BF59CF"/>
    <w:rsid w:val="00C01F8B"/>
    <w:rsid w:val="00C03136"/>
    <w:rsid w:val="00C0323D"/>
    <w:rsid w:val="00C041F3"/>
    <w:rsid w:val="00C06487"/>
    <w:rsid w:val="00C10A1F"/>
    <w:rsid w:val="00C10DE1"/>
    <w:rsid w:val="00C11A04"/>
    <w:rsid w:val="00C16E88"/>
    <w:rsid w:val="00C20C39"/>
    <w:rsid w:val="00C22D57"/>
    <w:rsid w:val="00C239C0"/>
    <w:rsid w:val="00C25EF4"/>
    <w:rsid w:val="00C300C4"/>
    <w:rsid w:val="00C3056B"/>
    <w:rsid w:val="00C30773"/>
    <w:rsid w:val="00C30F3E"/>
    <w:rsid w:val="00C31F77"/>
    <w:rsid w:val="00C31FE4"/>
    <w:rsid w:val="00C32B37"/>
    <w:rsid w:val="00C33486"/>
    <w:rsid w:val="00C34AAD"/>
    <w:rsid w:val="00C369A4"/>
    <w:rsid w:val="00C36A90"/>
    <w:rsid w:val="00C36FEC"/>
    <w:rsid w:val="00C40B3B"/>
    <w:rsid w:val="00C4552D"/>
    <w:rsid w:val="00C459FB"/>
    <w:rsid w:val="00C50F95"/>
    <w:rsid w:val="00C51064"/>
    <w:rsid w:val="00C52541"/>
    <w:rsid w:val="00C53053"/>
    <w:rsid w:val="00C530DE"/>
    <w:rsid w:val="00C53225"/>
    <w:rsid w:val="00C539EE"/>
    <w:rsid w:val="00C561BC"/>
    <w:rsid w:val="00C5679D"/>
    <w:rsid w:val="00C61E95"/>
    <w:rsid w:val="00C64F2B"/>
    <w:rsid w:val="00C67FF8"/>
    <w:rsid w:val="00C717B3"/>
    <w:rsid w:val="00C7197E"/>
    <w:rsid w:val="00C72BEC"/>
    <w:rsid w:val="00C73CE8"/>
    <w:rsid w:val="00C76CB4"/>
    <w:rsid w:val="00C80677"/>
    <w:rsid w:val="00C81D12"/>
    <w:rsid w:val="00C82088"/>
    <w:rsid w:val="00C85305"/>
    <w:rsid w:val="00C85C97"/>
    <w:rsid w:val="00C87EE9"/>
    <w:rsid w:val="00C90776"/>
    <w:rsid w:val="00C90F46"/>
    <w:rsid w:val="00C939B0"/>
    <w:rsid w:val="00C963BC"/>
    <w:rsid w:val="00CA27F7"/>
    <w:rsid w:val="00CA5916"/>
    <w:rsid w:val="00CA5948"/>
    <w:rsid w:val="00CB1061"/>
    <w:rsid w:val="00CC17D1"/>
    <w:rsid w:val="00CC3A74"/>
    <w:rsid w:val="00CC4ED5"/>
    <w:rsid w:val="00CC6014"/>
    <w:rsid w:val="00CD088B"/>
    <w:rsid w:val="00CD3802"/>
    <w:rsid w:val="00CD3D68"/>
    <w:rsid w:val="00CE028D"/>
    <w:rsid w:val="00CE481A"/>
    <w:rsid w:val="00CE4FED"/>
    <w:rsid w:val="00CF09CD"/>
    <w:rsid w:val="00CF0C29"/>
    <w:rsid w:val="00CF0EC1"/>
    <w:rsid w:val="00CF1D1D"/>
    <w:rsid w:val="00CF5D28"/>
    <w:rsid w:val="00D0744D"/>
    <w:rsid w:val="00D075B6"/>
    <w:rsid w:val="00D07C5D"/>
    <w:rsid w:val="00D14892"/>
    <w:rsid w:val="00D17204"/>
    <w:rsid w:val="00D17817"/>
    <w:rsid w:val="00D17CE3"/>
    <w:rsid w:val="00D2317A"/>
    <w:rsid w:val="00D232A9"/>
    <w:rsid w:val="00D246BF"/>
    <w:rsid w:val="00D32B60"/>
    <w:rsid w:val="00D34EC2"/>
    <w:rsid w:val="00D40D52"/>
    <w:rsid w:val="00D43300"/>
    <w:rsid w:val="00D44B1E"/>
    <w:rsid w:val="00D461CF"/>
    <w:rsid w:val="00D466EE"/>
    <w:rsid w:val="00D4689D"/>
    <w:rsid w:val="00D5255B"/>
    <w:rsid w:val="00D5395C"/>
    <w:rsid w:val="00D56D9F"/>
    <w:rsid w:val="00D62C55"/>
    <w:rsid w:val="00D73165"/>
    <w:rsid w:val="00D742B5"/>
    <w:rsid w:val="00D83DE0"/>
    <w:rsid w:val="00D84492"/>
    <w:rsid w:val="00D85560"/>
    <w:rsid w:val="00D85C7C"/>
    <w:rsid w:val="00D86813"/>
    <w:rsid w:val="00D87602"/>
    <w:rsid w:val="00D87C67"/>
    <w:rsid w:val="00D91DFF"/>
    <w:rsid w:val="00D9346D"/>
    <w:rsid w:val="00D937DA"/>
    <w:rsid w:val="00D9452D"/>
    <w:rsid w:val="00D94CB2"/>
    <w:rsid w:val="00DA0747"/>
    <w:rsid w:val="00DA2462"/>
    <w:rsid w:val="00DA5306"/>
    <w:rsid w:val="00DA562C"/>
    <w:rsid w:val="00DA6DD6"/>
    <w:rsid w:val="00DA7836"/>
    <w:rsid w:val="00DB26F0"/>
    <w:rsid w:val="00DB2CC8"/>
    <w:rsid w:val="00DB2E7A"/>
    <w:rsid w:val="00DB2FD1"/>
    <w:rsid w:val="00DB3079"/>
    <w:rsid w:val="00DB3080"/>
    <w:rsid w:val="00DB4EC1"/>
    <w:rsid w:val="00DB7C61"/>
    <w:rsid w:val="00DC02C7"/>
    <w:rsid w:val="00DC1686"/>
    <w:rsid w:val="00DC734A"/>
    <w:rsid w:val="00DD1590"/>
    <w:rsid w:val="00DD19F4"/>
    <w:rsid w:val="00DD382B"/>
    <w:rsid w:val="00DD3A24"/>
    <w:rsid w:val="00DD3C59"/>
    <w:rsid w:val="00DD4C03"/>
    <w:rsid w:val="00DD4C90"/>
    <w:rsid w:val="00DD4FD9"/>
    <w:rsid w:val="00DD6D78"/>
    <w:rsid w:val="00DD6EBC"/>
    <w:rsid w:val="00DE1B8F"/>
    <w:rsid w:val="00DE442B"/>
    <w:rsid w:val="00DF23D7"/>
    <w:rsid w:val="00DF3E2D"/>
    <w:rsid w:val="00DF447D"/>
    <w:rsid w:val="00DF7512"/>
    <w:rsid w:val="00DF7F5A"/>
    <w:rsid w:val="00E012FA"/>
    <w:rsid w:val="00E032DB"/>
    <w:rsid w:val="00E03644"/>
    <w:rsid w:val="00E04BB2"/>
    <w:rsid w:val="00E0572D"/>
    <w:rsid w:val="00E05819"/>
    <w:rsid w:val="00E06E2E"/>
    <w:rsid w:val="00E118D1"/>
    <w:rsid w:val="00E12DFC"/>
    <w:rsid w:val="00E16C5F"/>
    <w:rsid w:val="00E263C9"/>
    <w:rsid w:val="00E31C6A"/>
    <w:rsid w:val="00E32D4D"/>
    <w:rsid w:val="00E32E07"/>
    <w:rsid w:val="00E35623"/>
    <w:rsid w:val="00E405E8"/>
    <w:rsid w:val="00E44E49"/>
    <w:rsid w:val="00E46F79"/>
    <w:rsid w:val="00E5309F"/>
    <w:rsid w:val="00E5468F"/>
    <w:rsid w:val="00E57F39"/>
    <w:rsid w:val="00E60899"/>
    <w:rsid w:val="00E62607"/>
    <w:rsid w:val="00E626EE"/>
    <w:rsid w:val="00E6463C"/>
    <w:rsid w:val="00E65599"/>
    <w:rsid w:val="00E702CD"/>
    <w:rsid w:val="00E748A6"/>
    <w:rsid w:val="00E74987"/>
    <w:rsid w:val="00E75158"/>
    <w:rsid w:val="00E812E1"/>
    <w:rsid w:val="00E82CF5"/>
    <w:rsid w:val="00E84152"/>
    <w:rsid w:val="00E84CA3"/>
    <w:rsid w:val="00E87178"/>
    <w:rsid w:val="00E87CE4"/>
    <w:rsid w:val="00E917ED"/>
    <w:rsid w:val="00E95ADF"/>
    <w:rsid w:val="00EA0618"/>
    <w:rsid w:val="00EA5A5A"/>
    <w:rsid w:val="00EA5BED"/>
    <w:rsid w:val="00EB0E16"/>
    <w:rsid w:val="00EB1BA6"/>
    <w:rsid w:val="00EB5190"/>
    <w:rsid w:val="00EC0DCF"/>
    <w:rsid w:val="00EC0DDF"/>
    <w:rsid w:val="00EC1854"/>
    <w:rsid w:val="00EC3EC4"/>
    <w:rsid w:val="00ED75A6"/>
    <w:rsid w:val="00EE2364"/>
    <w:rsid w:val="00EE47D2"/>
    <w:rsid w:val="00EE4BB0"/>
    <w:rsid w:val="00EF1151"/>
    <w:rsid w:val="00EF32DA"/>
    <w:rsid w:val="00EF3C1C"/>
    <w:rsid w:val="00EF6133"/>
    <w:rsid w:val="00F00B07"/>
    <w:rsid w:val="00F018DB"/>
    <w:rsid w:val="00F03119"/>
    <w:rsid w:val="00F0392D"/>
    <w:rsid w:val="00F04522"/>
    <w:rsid w:val="00F0639B"/>
    <w:rsid w:val="00F06F3A"/>
    <w:rsid w:val="00F10C53"/>
    <w:rsid w:val="00F1387E"/>
    <w:rsid w:val="00F22612"/>
    <w:rsid w:val="00F226DE"/>
    <w:rsid w:val="00F22793"/>
    <w:rsid w:val="00F24A61"/>
    <w:rsid w:val="00F30117"/>
    <w:rsid w:val="00F32337"/>
    <w:rsid w:val="00F3244F"/>
    <w:rsid w:val="00F42F23"/>
    <w:rsid w:val="00F5117F"/>
    <w:rsid w:val="00F52E03"/>
    <w:rsid w:val="00F570C9"/>
    <w:rsid w:val="00F61AB0"/>
    <w:rsid w:val="00F649E9"/>
    <w:rsid w:val="00F64CF5"/>
    <w:rsid w:val="00F674C4"/>
    <w:rsid w:val="00F71090"/>
    <w:rsid w:val="00F72267"/>
    <w:rsid w:val="00F727DD"/>
    <w:rsid w:val="00F740FC"/>
    <w:rsid w:val="00F753C6"/>
    <w:rsid w:val="00F76FC1"/>
    <w:rsid w:val="00F83758"/>
    <w:rsid w:val="00F85407"/>
    <w:rsid w:val="00F86C82"/>
    <w:rsid w:val="00F91786"/>
    <w:rsid w:val="00F9264D"/>
    <w:rsid w:val="00F9450D"/>
    <w:rsid w:val="00F96110"/>
    <w:rsid w:val="00F96FD2"/>
    <w:rsid w:val="00F97EB4"/>
    <w:rsid w:val="00FA0847"/>
    <w:rsid w:val="00FA0F24"/>
    <w:rsid w:val="00FA6DE9"/>
    <w:rsid w:val="00FB04C3"/>
    <w:rsid w:val="00FB0879"/>
    <w:rsid w:val="00FB4F82"/>
    <w:rsid w:val="00FB54EA"/>
    <w:rsid w:val="00FB7B32"/>
    <w:rsid w:val="00FC3A35"/>
    <w:rsid w:val="00FC3D48"/>
    <w:rsid w:val="00FC4A2C"/>
    <w:rsid w:val="00FC51B5"/>
    <w:rsid w:val="00FC78D8"/>
    <w:rsid w:val="00FD0317"/>
    <w:rsid w:val="00FD18AF"/>
    <w:rsid w:val="00FD55A3"/>
    <w:rsid w:val="00FE03FD"/>
    <w:rsid w:val="00FE08D9"/>
    <w:rsid w:val="00FE4C9D"/>
    <w:rsid w:val="00FE5B49"/>
    <w:rsid w:val="00FE5E5B"/>
    <w:rsid w:val="00FE7248"/>
    <w:rsid w:val="00FE79EE"/>
    <w:rsid w:val="00FF4C58"/>
    <w:rsid w:val="00FF5A3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8F04D80-BE11-4117-9ACD-38750792F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2BEC"/>
    <w:pPr>
      <w:bidi/>
    </w:pPr>
  </w:style>
  <w:style w:type="paragraph" w:styleId="2">
    <w:name w:val="heading 2"/>
    <w:basedOn w:val="a"/>
    <w:next w:val="a"/>
    <w:link w:val="20"/>
    <w:uiPriority w:val="9"/>
    <w:unhideWhenUsed/>
    <w:qFormat/>
    <w:rsid w:val="003E3B4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2B8B"/>
    <w:pPr>
      <w:ind w:left="720"/>
      <w:contextualSpacing/>
    </w:pPr>
  </w:style>
  <w:style w:type="character" w:customStyle="1" w:styleId="20">
    <w:name w:val="כותרת 2 תו"/>
    <w:basedOn w:val="a0"/>
    <w:link w:val="2"/>
    <w:uiPriority w:val="9"/>
    <w:rsid w:val="003E3B4A"/>
    <w:rPr>
      <w:rFonts w:asciiTheme="majorHAnsi" w:eastAsiaTheme="majorEastAsia" w:hAnsiTheme="majorHAnsi" w:cstheme="majorBidi"/>
      <w:color w:val="2E74B5" w:themeColor="accent1" w:themeShade="BF"/>
      <w:sz w:val="26"/>
      <w:szCs w:val="26"/>
    </w:rPr>
  </w:style>
  <w:style w:type="paragraph" w:styleId="a4">
    <w:name w:val="header"/>
    <w:basedOn w:val="a"/>
    <w:link w:val="a5"/>
    <w:uiPriority w:val="99"/>
    <w:unhideWhenUsed/>
    <w:rsid w:val="00C717B3"/>
    <w:pPr>
      <w:tabs>
        <w:tab w:val="center" w:pos="4153"/>
        <w:tab w:val="right" w:pos="8306"/>
      </w:tabs>
      <w:spacing w:after="0" w:line="240" w:lineRule="auto"/>
    </w:pPr>
  </w:style>
  <w:style w:type="character" w:customStyle="1" w:styleId="a5">
    <w:name w:val="כותרת עליונה תו"/>
    <w:basedOn w:val="a0"/>
    <w:link w:val="a4"/>
    <w:uiPriority w:val="99"/>
    <w:rsid w:val="00C717B3"/>
  </w:style>
  <w:style w:type="paragraph" w:styleId="a6">
    <w:name w:val="footer"/>
    <w:basedOn w:val="a"/>
    <w:link w:val="a7"/>
    <w:uiPriority w:val="99"/>
    <w:unhideWhenUsed/>
    <w:rsid w:val="00C717B3"/>
    <w:pPr>
      <w:tabs>
        <w:tab w:val="center" w:pos="4153"/>
        <w:tab w:val="right" w:pos="8306"/>
      </w:tabs>
      <w:spacing w:after="0" w:line="240" w:lineRule="auto"/>
    </w:pPr>
  </w:style>
  <w:style w:type="character" w:customStyle="1" w:styleId="a7">
    <w:name w:val="כותרת תחתונה תו"/>
    <w:basedOn w:val="a0"/>
    <w:link w:val="a6"/>
    <w:uiPriority w:val="99"/>
    <w:rsid w:val="00C717B3"/>
  </w:style>
  <w:style w:type="character" w:styleId="Hyperlink">
    <w:name w:val="Hyperlink"/>
    <w:basedOn w:val="a0"/>
    <w:uiPriority w:val="99"/>
    <w:unhideWhenUsed/>
    <w:rsid w:val="007144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7347272">
      <w:bodyDiv w:val="1"/>
      <w:marLeft w:val="0"/>
      <w:marRight w:val="0"/>
      <w:marTop w:val="0"/>
      <w:marBottom w:val="0"/>
      <w:divBdr>
        <w:top w:val="none" w:sz="0" w:space="0" w:color="auto"/>
        <w:left w:val="none" w:sz="0" w:space="0" w:color="auto"/>
        <w:bottom w:val="none" w:sz="0" w:space="0" w:color="auto"/>
        <w:right w:val="none" w:sz="0" w:space="0" w:color="auto"/>
      </w:divBdr>
    </w:div>
    <w:div w:id="142279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6B653-14AB-42F7-B165-99220A86F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4710</TotalTime>
  <Pages>3</Pages>
  <Words>1297</Words>
  <Characters>6490</Characters>
  <Application>Microsoft Office Word</Application>
  <DocSecurity>0</DocSecurity>
  <Lines>54</Lines>
  <Paragraphs>15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Shimon</dc:creator>
  <cp:keywords/>
  <dc:description/>
  <cp:lastModifiedBy>Shimon</cp:lastModifiedBy>
  <cp:revision>16</cp:revision>
  <cp:lastPrinted>2017-11-09T14:28:00Z</cp:lastPrinted>
  <dcterms:created xsi:type="dcterms:W3CDTF">2017-11-06T09:39:00Z</dcterms:created>
  <dcterms:modified xsi:type="dcterms:W3CDTF">2017-11-09T16:56:00Z</dcterms:modified>
</cp:coreProperties>
</file>