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79026" w14:textId="77777777" w:rsidR="00A7740B" w:rsidRPr="00EA1828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bookmarkStart w:id="0" w:name="_Hlk160449457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בבית הדין האזורי לעבודה בירושלים                                                       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סע"ש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6928-10-19  </w:t>
      </w:r>
    </w:p>
    <w:p w14:paraId="3DF20800" w14:textId="77777777" w:rsidR="00A7740B" w:rsidRPr="00EA1828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בפני כב' השופט עמי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רוטמן</w:t>
      </w:r>
      <w:proofErr w:type="spellEnd"/>
    </w:p>
    <w:p w14:paraId="0929CE22" w14:textId="77777777" w:rsidR="00A7740B" w:rsidRPr="00EA1828" w:rsidRDefault="00A7740B" w:rsidP="00A7740B">
      <w:pPr>
        <w:spacing w:after="0" w:line="240" w:lineRule="auto"/>
        <w:rPr>
          <w:rFonts w:ascii="David" w:hAnsi="David" w:cs="David" w:hint="cs"/>
          <w:sz w:val="24"/>
          <w:szCs w:val="24"/>
          <w:rtl/>
        </w:rPr>
      </w:pPr>
    </w:p>
    <w:p w14:paraId="23D59192" w14:textId="77777777" w:rsidR="00A7740B" w:rsidRDefault="00A7740B" w:rsidP="00A7740B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שמעון </w:t>
      </w:r>
      <w:proofErr w:type="spellStart"/>
      <w:r w:rsidRPr="00EA1828">
        <w:rPr>
          <w:rFonts w:ascii="David" w:hAnsi="David" w:cs="David"/>
          <w:b/>
          <w:bCs/>
          <w:sz w:val="24"/>
          <w:szCs w:val="24"/>
          <w:rtl/>
        </w:rPr>
        <w:t>הכסטר</w:t>
      </w:r>
      <w:proofErr w:type="spellEnd"/>
      <w:r w:rsidRPr="00EA1828">
        <w:rPr>
          <w:rFonts w:ascii="David" w:hAnsi="David" w:cs="David"/>
          <w:b/>
          <w:bCs/>
          <w:sz w:val="24"/>
          <w:szCs w:val="24"/>
          <w:rtl/>
        </w:rPr>
        <w:t xml:space="preserve"> ת.ז.000388587</w:t>
      </w:r>
    </w:p>
    <w:p w14:paraId="533E4FC0" w14:textId="77777777" w:rsidR="00A7740B" w:rsidRDefault="00A7740B" w:rsidP="00A7740B">
      <w:pPr>
        <w:spacing w:after="0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רח' צבי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גרץ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7 ירושלים, טל 053-5318186</w:t>
      </w:r>
    </w:p>
    <w:p w14:paraId="18865E0E" w14:textId="77777777" w:rsidR="00A7740B" w:rsidRDefault="00A7740B" w:rsidP="00A7740B">
      <w:pPr>
        <w:spacing w:after="0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דוא"ל: </w:t>
      </w:r>
      <w:r w:rsidRPr="009F12D2">
        <w:rPr>
          <w:rFonts w:ascii="David" w:hAnsi="David" w:cs="David"/>
          <w:sz w:val="24"/>
          <w:szCs w:val="24"/>
        </w:rPr>
        <w:t>hochsters@gmail.com</w:t>
      </w: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התובע</w:t>
      </w:r>
    </w:p>
    <w:p w14:paraId="75D308BD" w14:textId="77777777" w:rsidR="00A7740B" w:rsidRDefault="00A7740B" w:rsidP="00A7740B">
      <w:pPr>
        <w:spacing w:after="0" w:line="240" w:lineRule="auto"/>
        <w:rPr>
          <w:rFonts w:ascii="David" w:hAnsi="David" w:cs="David" w:hint="cs"/>
          <w:sz w:val="24"/>
          <w:szCs w:val="24"/>
          <w:rtl/>
        </w:rPr>
      </w:pPr>
    </w:p>
    <w:p w14:paraId="3C0329B4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-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נ ג ד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</w:p>
    <w:p w14:paraId="6063BFB9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</w:p>
    <w:p w14:paraId="6DBEF42C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 w:rsidRPr="00EA1828">
        <w:rPr>
          <w:rFonts w:ascii="David" w:hAnsi="David" w:cs="David" w:hint="cs"/>
          <w:b/>
          <w:bCs/>
          <w:sz w:val="24"/>
          <w:szCs w:val="24"/>
          <w:rtl/>
        </w:rPr>
        <w:t>1.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  נציבות שרות המדינה</w:t>
      </w:r>
    </w:p>
    <w:p w14:paraId="51AA1F43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2.   מדינת ישראל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משרד האוצר</w:t>
      </w:r>
    </w:p>
    <w:p w14:paraId="067E411C" w14:textId="77777777" w:rsidR="00A7740B" w:rsidRDefault="00A7740B" w:rsidP="00A7740B">
      <w:pPr>
        <w:spacing w:after="0" w:line="240" w:lineRule="auto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3.   הממונה על </w:t>
      </w:r>
      <w:proofErr w:type="spellStart"/>
      <w:r>
        <w:rPr>
          <w:rFonts w:ascii="David" w:hAnsi="David" w:cs="David" w:hint="cs"/>
          <w:b/>
          <w:bCs/>
          <w:sz w:val="24"/>
          <w:szCs w:val="24"/>
          <w:rtl/>
        </w:rPr>
        <w:t>הגימלאות</w:t>
      </w:r>
      <w:proofErr w:type="spellEnd"/>
    </w:p>
    <w:p w14:paraId="349474A3" w14:textId="77777777" w:rsidR="00A7740B" w:rsidRDefault="00A7740B" w:rsidP="00A7740B">
      <w:pPr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ע"י ב"כ פרקליטות מחוז ירושלים (אזרחי)</w:t>
      </w:r>
    </w:p>
    <w:p w14:paraId="3E4B6429" w14:textId="0C45966E" w:rsidR="00A7740B" w:rsidRDefault="00A7740B" w:rsidP="00A7740B">
      <w:pPr>
        <w:tabs>
          <w:tab w:val="left" w:pos="5471"/>
        </w:tabs>
        <w:spacing w:after="0" w:line="24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מח"ל 7, מעלות דפנה, ירושלים                                                   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D51D0">
        <w:rPr>
          <w:rFonts w:ascii="David" w:hAnsi="David" w:cs="David" w:hint="cs"/>
          <w:b/>
          <w:bCs/>
          <w:sz w:val="24"/>
          <w:szCs w:val="24"/>
          <w:rtl/>
        </w:rPr>
        <w:t xml:space="preserve">   </w:t>
      </w:r>
      <w:r w:rsidRPr="00EA182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EA1828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הנתבעת</w:t>
      </w:r>
      <w:r w:rsidRPr="00EA1828">
        <w:rPr>
          <w:rFonts w:ascii="David" w:hAnsi="David" w:cs="David" w:hint="cs"/>
          <w:sz w:val="24"/>
          <w:szCs w:val="24"/>
          <w:u w:val="single"/>
          <w:rtl/>
        </w:rPr>
        <w:t xml:space="preserve"> </w:t>
      </w:r>
    </w:p>
    <w:p w14:paraId="77CB79F8" w14:textId="77777777" w:rsidR="004F4318" w:rsidRPr="00D319A0" w:rsidRDefault="004F4318">
      <w:pPr>
        <w:rPr>
          <w:rFonts w:cs="Arial"/>
          <w:sz w:val="12"/>
          <w:szCs w:val="12"/>
          <w:rtl/>
        </w:rPr>
      </w:pPr>
    </w:p>
    <w:p w14:paraId="35493C6A" w14:textId="77777777" w:rsidR="00FD51D0" w:rsidRDefault="00FD51D0" w:rsidP="004F4318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bookmarkStart w:id="1" w:name="_Hlk160617359"/>
      <w:bookmarkEnd w:id="0"/>
    </w:p>
    <w:p w14:paraId="0C3A5AB3" w14:textId="559F7577" w:rsidR="006543BD" w:rsidRDefault="004F4318" w:rsidP="004F4318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4F431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בקשת התובע לאור הודעות המדינה </w:t>
      </w:r>
      <w:proofErr w:type="spellStart"/>
      <w:r w:rsidRPr="004F4318">
        <w:rPr>
          <w:rFonts w:ascii="David" w:hAnsi="David" w:cs="David"/>
          <w:b/>
          <w:bCs/>
          <w:sz w:val="28"/>
          <w:szCs w:val="28"/>
          <w:u w:val="single"/>
          <w:rtl/>
        </w:rPr>
        <w:t>בענין</w:t>
      </w:r>
      <w:proofErr w:type="spellEnd"/>
      <w:r w:rsidRPr="004F431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הסכמות הצדדים</w:t>
      </w:r>
    </w:p>
    <w:p w14:paraId="56FEEDFE" w14:textId="6EDEF309" w:rsidR="006A4423" w:rsidRDefault="00D21A11" w:rsidP="00391AF3">
      <w:pPr>
        <w:pStyle w:val="a3"/>
        <w:numPr>
          <w:ilvl w:val="0"/>
          <w:numId w:val="1"/>
        </w:numPr>
        <w:spacing w:after="0" w:line="312" w:lineRule="auto"/>
        <w:ind w:left="221" w:hanging="357"/>
        <w:jc w:val="both"/>
        <w:rPr>
          <w:rFonts w:ascii="David" w:hAnsi="David" w:cs="David"/>
          <w:b/>
          <w:bCs/>
          <w:sz w:val="24"/>
          <w:szCs w:val="24"/>
        </w:rPr>
      </w:pPr>
      <w:r w:rsidRPr="00D21A11">
        <w:rPr>
          <w:rFonts w:ascii="David" w:hAnsi="David" w:cs="David" w:hint="cs"/>
          <w:sz w:val="24"/>
          <w:szCs w:val="24"/>
          <w:rtl/>
        </w:rPr>
        <w:t>ב</w:t>
      </w:r>
      <w:r w:rsidR="008011D5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 xml:space="preserve">סמך </w:t>
      </w:r>
      <w:r w:rsidRPr="00D21A11">
        <w:rPr>
          <w:rFonts w:ascii="David" w:hAnsi="David" w:cs="David" w:hint="cs"/>
          <w:sz w:val="24"/>
          <w:szCs w:val="24"/>
          <w:rtl/>
        </w:rPr>
        <w:t>"הודעה מטעם המדינה" (ללא תאריך</w:t>
      </w:r>
      <w:r>
        <w:rPr>
          <w:rFonts w:ascii="David" w:hAnsi="David" w:cs="David" w:hint="cs"/>
          <w:sz w:val="24"/>
          <w:szCs w:val="24"/>
          <w:rtl/>
        </w:rPr>
        <w:t>)</w:t>
      </w:r>
      <w:r w:rsidRPr="00D21A11">
        <w:rPr>
          <w:rFonts w:ascii="David" w:hAnsi="David" w:cs="David" w:hint="cs"/>
          <w:sz w:val="24"/>
          <w:szCs w:val="24"/>
          <w:rtl/>
        </w:rPr>
        <w:t>,</w:t>
      </w:r>
      <w:r w:rsidR="00EA6242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F450E">
        <w:rPr>
          <w:rFonts w:ascii="David" w:hAnsi="David" w:cs="David" w:hint="cs"/>
          <w:sz w:val="24"/>
          <w:szCs w:val="24"/>
          <w:rtl/>
        </w:rPr>
        <w:t>ע</w:t>
      </w:r>
      <w:r w:rsidR="008F450E">
        <w:rPr>
          <w:rFonts w:ascii="David" w:hAnsi="David" w:cs="David" w:hint="cs"/>
          <w:sz w:val="24"/>
          <w:szCs w:val="24"/>
          <w:rtl/>
        </w:rPr>
        <w:t>י</w:t>
      </w:r>
      <w:r w:rsidR="008F450E">
        <w:rPr>
          <w:rFonts w:ascii="David" w:hAnsi="David" w:cs="David" w:hint="cs"/>
          <w:sz w:val="24"/>
          <w:szCs w:val="24"/>
          <w:rtl/>
        </w:rPr>
        <w:t>דכנה</w:t>
      </w:r>
      <w:proofErr w:type="spellEnd"/>
      <w:r w:rsidR="008F450E">
        <w:rPr>
          <w:rFonts w:ascii="David" w:hAnsi="David" w:cs="David" w:hint="cs"/>
          <w:sz w:val="24"/>
          <w:szCs w:val="24"/>
          <w:rtl/>
        </w:rPr>
        <w:t xml:space="preserve"> </w:t>
      </w:r>
      <w:r w:rsidR="00EA6242">
        <w:rPr>
          <w:rFonts w:ascii="David" w:hAnsi="David" w:cs="David" w:hint="cs"/>
          <w:sz w:val="24"/>
          <w:szCs w:val="24"/>
          <w:rtl/>
        </w:rPr>
        <w:t xml:space="preserve">המדינה </w:t>
      </w:r>
      <w:r w:rsidR="000202F7">
        <w:rPr>
          <w:rFonts w:ascii="David" w:hAnsi="David" w:cs="David" w:hint="cs"/>
          <w:sz w:val="24"/>
          <w:szCs w:val="24"/>
          <w:rtl/>
        </w:rPr>
        <w:t xml:space="preserve">את בית הדין </w:t>
      </w:r>
      <w:r w:rsidR="006A4423">
        <w:rPr>
          <w:rFonts w:ascii="David" w:hAnsi="David" w:cs="David" w:hint="cs"/>
          <w:sz w:val="24"/>
          <w:szCs w:val="24"/>
          <w:rtl/>
        </w:rPr>
        <w:t xml:space="preserve">על </w:t>
      </w:r>
      <w:r w:rsidR="00EA6242">
        <w:rPr>
          <w:rFonts w:ascii="David" w:hAnsi="David" w:cs="David" w:hint="cs"/>
          <w:sz w:val="24"/>
          <w:szCs w:val="24"/>
          <w:rtl/>
        </w:rPr>
        <w:t>"</w:t>
      </w:r>
      <w:r w:rsidR="006A4423">
        <w:rPr>
          <w:rFonts w:ascii="David" w:hAnsi="David" w:cs="David" w:hint="cs"/>
          <w:sz w:val="24"/>
          <w:szCs w:val="24"/>
          <w:rtl/>
        </w:rPr>
        <w:t>מגעים" בין הצדדים "</w:t>
      </w:r>
      <w:proofErr w:type="spellStart"/>
      <w:r w:rsidR="00EA6242">
        <w:rPr>
          <w:rFonts w:ascii="David" w:hAnsi="David" w:cs="David" w:hint="cs"/>
          <w:sz w:val="24"/>
          <w:szCs w:val="24"/>
          <w:rtl/>
        </w:rPr>
        <w:t>בנסיון</w:t>
      </w:r>
      <w:proofErr w:type="spellEnd"/>
      <w:r w:rsidR="00EA6242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EA6242">
        <w:rPr>
          <w:rFonts w:ascii="David" w:hAnsi="David" w:cs="David" w:hint="cs"/>
          <w:sz w:val="24"/>
          <w:szCs w:val="24"/>
          <w:rtl/>
        </w:rPr>
        <w:t>להדבר</w:t>
      </w:r>
      <w:proofErr w:type="spellEnd"/>
      <w:r w:rsidR="00EA6242">
        <w:rPr>
          <w:rFonts w:ascii="David" w:hAnsi="David" w:cs="David" w:hint="cs"/>
          <w:sz w:val="24"/>
          <w:szCs w:val="24"/>
          <w:rtl/>
        </w:rPr>
        <w:t xml:space="preserve"> על נושאי התביעה" </w:t>
      </w:r>
      <w:r w:rsidR="006A4423">
        <w:rPr>
          <w:rFonts w:ascii="David" w:hAnsi="David" w:cs="David" w:hint="cs"/>
          <w:sz w:val="24"/>
          <w:szCs w:val="24"/>
          <w:rtl/>
        </w:rPr>
        <w:t xml:space="preserve">וזאת </w:t>
      </w:r>
      <w:r w:rsidR="00E26BA4">
        <w:rPr>
          <w:rFonts w:ascii="David" w:hAnsi="David" w:cs="David" w:hint="cs"/>
          <w:sz w:val="24"/>
          <w:szCs w:val="24"/>
          <w:rtl/>
        </w:rPr>
        <w:t>"</w:t>
      </w:r>
      <w:r w:rsidR="00EA6242">
        <w:rPr>
          <w:rFonts w:ascii="David" w:hAnsi="David" w:cs="David" w:hint="cs"/>
          <w:sz w:val="24"/>
          <w:szCs w:val="24"/>
          <w:rtl/>
        </w:rPr>
        <w:t>בהתאם להחלטת בית הדין הנכבד"</w:t>
      </w:r>
      <w:r w:rsidR="004304E6">
        <w:rPr>
          <w:rFonts w:ascii="David" w:hAnsi="David" w:cs="David" w:hint="cs"/>
          <w:sz w:val="24"/>
          <w:szCs w:val="24"/>
          <w:rtl/>
        </w:rPr>
        <w:t xml:space="preserve"> </w:t>
      </w:r>
      <w:bookmarkStart w:id="2" w:name="_Hlk160623606"/>
      <w:r w:rsidR="004304E6">
        <w:rPr>
          <w:rFonts w:ascii="David" w:hAnsi="David" w:cs="David" w:hint="cs"/>
          <w:sz w:val="24"/>
          <w:szCs w:val="24"/>
          <w:rtl/>
        </w:rPr>
        <w:t>ו"כי יש קושי ממשי לקדם הליכי פשרה בתיק"</w:t>
      </w:r>
      <w:r w:rsidR="006A4423">
        <w:rPr>
          <w:rFonts w:ascii="David" w:hAnsi="David" w:cs="David" w:hint="cs"/>
          <w:sz w:val="24"/>
          <w:szCs w:val="24"/>
          <w:rtl/>
        </w:rPr>
        <w:t>.</w:t>
      </w:r>
      <w:bookmarkEnd w:id="2"/>
    </w:p>
    <w:p w14:paraId="49C0EB60" w14:textId="77777777" w:rsidR="004360DE" w:rsidRPr="00391AF3" w:rsidRDefault="004360DE" w:rsidP="00BE77C3">
      <w:pPr>
        <w:pStyle w:val="a3"/>
        <w:spacing w:after="0" w:line="336" w:lineRule="auto"/>
        <w:ind w:left="226"/>
        <w:jc w:val="both"/>
        <w:rPr>
          <w:rFonts w:ascii="David" w:hAnsi="David" w:cs="David"/>
          <w:b/>
          <w:bCs/>
          <w:sz w:val="16"/>
          <w:szCs w:val="16"/>
        </w:rPr>
      </w:pPr>
    </w:p>
    <w:p w14:paraId="37E29E3D" w14:textId="42CECE87" w:rsidR="00294AA3" w:rsidRPr="005F0DF9" w:rsidRDefault="004360DE" w:rsidP="00BE77C3">
      <w:pPr>
        <w:pStyle w:val="a3"/>
        <w:numPr>
          <w:ilvl w:val="0"/>
          <w:numId w:val="1"/>
        </w:numPr>
        <w:spacing w:after="0" w:line="336" w:lineRule="auto"/>
        <w:ind w:left="226"/>
        <w:jc w:val="both"/>
        <w:rPr>
          <w:rFonts w:ascii="David" w:hAnsi="David" w:cs="David"/>
          <w:b/>
          <w:bCs/>
          <w:sz w:val="24"/>
          <w:szCs w:val="24"/>
        </w:rPr>
      </w:pPr>
      <w:r w:rsidRPr="000202F7">
        <w:rPr>
          <w:rFonts w:ascii="David" w:hAnsi="David" w:cs="David" w:hint="cs"/>
          <w:sz w:val="24"/>
          <w:szCs w:val="24"/>
          <w:rtl/>
        </w:rPr>
        <w:t>החלט</w:t>
      </w:r>
      <w:r w:rsidR="0005717C" w:rsidRPr="000202F7">
        <w:rPr>
          <w:rFonts w:ascii="David" w:hAnsi="David" w:cs="David" w:hint="cs"/>
          <w:sz w:val="24"/>
          <w:szCs w:val="24"/>
          <w:rtl/>
        </w:rPr>
        <w:t>ת כב' השופט</w:t>
      </w:r>
      <w:r w:rsidR="000A2976">
        <w:rPr>
          <w:rFonts w:ascii="David" w:hAnsi="David" w:cs="David" w:hint="cs"/>
          <w:sz w:val="24"/>
          <w:szCs w:val="24"/>
          <w:rtl/>
        </w:rPr>
        <w:t>,</w:t>
      </w:r>
      <w:r w:rsidR="0005717C" w:rsidRPr="000202F7">
        <w:rPr>
          <w:rFonts w:ascii="David" w:hAnsi="David" w:cs="David" w:hint="cs"/>
          <w:sz w:val="24"/>
          <w:szCs w:val="24"/>
          <w:rtl/>
        </w:rPr>
        <w:t xml:space="preserve"> מיום 4.2.2024</w:t>
      </w:r>
      <w:r w:rsidR="000A2976">
        <w:rPr>
          <w:rFonts w:ascii="David" w:hAnsi="David" w:cs="David" w:hint="cs"/>
          <w:sz w:val="24"/>
          <w:szCs w:val="24"/>
          <w:rtl/>
        </w:rPr>
        <w:t>,</w:t>
      </w:r>
      <w:r w:rsidR="0005717C" w:rsidRPr="000202F7">
        <w:rPr>
          <w:rFonts w:ascii="David" w:hAnsi="David" w:cs="David" w:hint="cs"/>
          <w:sz w:val="24"/>
          <w:szCs w:val="24"/>
          <w:rtl/>
        </w:rPr>
        <w:t xml:space="preserve"> </w:t>
      </w:r>
      <w:r w:rsidR="005039BC">
        <w:rPr>
          <w:rFonts w:ascii="David" w:hAnsi="David" w:cs="David" w:hint="cs"/>
          <w:sz w:val="24"/>
          <w:szCs w:val="24"/>
          <w:rtl/>
        </w:rPr>
        <w:t xml:space="preserve">לא </w:t>
      </w:r>
      <w:proofErr w:type="spellStart"/>
      <w:r w:rsidR="005039BC" w:rsidRPr="000202F7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="005039BC" w:rsidRPr="000202F7">
        <w:rPr>
          <w:rFonts w:ascii="David" w:hAnsi="David" w:cs="David" w:hint="cs"/>
          <w:sz w:val="24"/>
          <w:szCs w:val="24"/>
          <w:rtl/>
        </w:rPr>
        <w:t xml:space="preserve"> שעל הצדדים "</w:t>
      </w:r>
      <w:proofErr w:type="spellStart"/>
      <w:r w:rsidR="005039BC" w:rsidRPr="000202F7">
        <w:rPr>
          <w:rFonts w:ascii="David" w:hAnsi="David" w:cs="David" w:hint="cs"/>
          <w:sz w:val="24"/>
          <w:szCs w:val="24"/>
          <w:rtl/>
        </w:rPr>
        <w:t>להדבר</w:t>
      </w:r>
      <w:proofErr w:type="spellEnd"/>
      <w:r w:rsidR="005039BC" w:rsidRPr="000202F7">
        <w:rPr>
          <w:rFonts w:ascii="David" w:hAnsi="David" w:cs="David" w:hint="cs"/>
          <w:sz w:val="24"/>
          <w:szCs w:val="24"/>
          <w:rtl/>
        </w:rPr>
        <w:t xml:space="preserve"> בנושאי התביעה" בצורה עמומה כלשהי</w:t>
      </w:r>
      <w:r w:rsidR="005039BC">
        <w:rPr>
          <w:rFonts w:ascii="David" w:hAnsi="David" w:cs="David" w:hint="cs"/>
          <w:sz w:val="24"/>
          <w:szCs w:val="24"/>
          <w:rtl/>
        </w:rPr>
        <w:t xml:space="preserve"> אלא </w:t>
      </w:r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>דר</w:t>
      </w:r>
      <w:r w:rsidR="005039BC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 xml:space="preserve">שה </w:t>
      </w:r>
      <w:r w:rsidR="00D319A0">
        <w:rPr>
          <w:rFonts w:ascii="David" w:hAnsi="David" w:cs="David" w:hint="cs"/>
          <w:b/>
          <w:bCs/>
          <w:sz w:val="24"/>
          <w:szCs w:val="24"/>
          <w:rtl/>
        </w:rPr>
        <w:t xml:space="preserve">מפורשת </w:t>
      </w:r>
      <w:r w:rsidR="005039BC">
        <w:rPr>
          <w:rFonts w:ascii="David" w:hAnsi="David" w:cs="David" w:hint="cs"/>
          <w:b/>
          <w:bCs/>
          <w:sz w:val="24"/>
          <w:szCs w:val="24"/>
          <w:rtl/>
        </w:rPr>
        <w:t xml:space="preserve">לקבל </w:t>
      </w:r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 xml:space="preserve">מהנתבעת </w:t>
      </w:r>
      <w:proofErr w:type="spellStart"/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>התיחסות</w:t>
      </w:r>
      <w:proofErr w:type="spellEnd"/>
      <w:r w:rsidR="008C42EE" w:rsidRPr="005F0DF9">
        <w:rPr>
          <w:rFonts w:ascii="David" w:hAnsi="David" w:cs="David" w:hint="cs"/>
          <w:b/>
          <w:bCs/>
          <w:sz w:val="24"/>
          <w:szCs w:val="24"/>
          <w:rtl/>
        </w:rPr>
        <w:t xml:space="preserve"> ספציפית לאמור בהודעתי לבית הדין הנכבד מיום 1.2.2024</w:t>
      </w:r>
      <w:r w:rsidR="005039BC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8C42E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3DDB30B" w14:textId="77777777" w:rsidR="00252C52" w:rsidRPr="004304E6" w:rsidRDefault="00252C52" w:rsidP="00BE77C3">
      <w:pPr>
        <w:pStyle w:val="a3"/>
        <w:spacing w:after="0" w:line="336" w:lineRule="auto"/>
        <w:rPr>
          <w:rFonts w:ascii="David" w:hAnsi="David" w:cs="David" w:hint="cs"/>
          <w:sz w:val="8"/>
          <w:szCs w:val="8"/>
          <w:rtl/>
        </w:rPr>
      </w:pPr>
    </w:p>
    <w:p w14:paraId="05E4AB70" w14:textId="731E82A5" w:rsidR="00420B6B" w:rsidRDefault="00294AA3" w:rsidP="00BE77C3">
      <w:pPr>
        <w:pStyle w:val="a3"/>
        <w:spacing w:after="0" w:line="336" w:lineRule="auto"/>
        <w:ind w:left="226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420B6B">
        <w:rPr>
          <w:rFonts w:ascii="David" w:hAnsi="David" w:cs="David" w:hint="cs"/>
          <w:sz w:val="24"/>
          <w:szCs w:val="24"/>
          <w:rtl/>
        </w:rPr>
        <w:t xml:space="preserve">בהתאם לכך </w:t>
      </w:r>
      <w:r w:rsidRPr="00420B6B">
        <w:rPr>
          <w:rFonts w:ascii="David" w:hAnsi="David" w:cs="David" w:hint="cs"/>
          <w:sz w:val="24"/>
          <w:szCs w:val="24"/>
          <w:rtl/>
        </w:rPr>
        <w:t xml:space="preserve"> </w:t>
      </w:r>
      <w:r w:rsidRPr="005F3D80">
        <w:rPr>
          <w:rFonts w:ascii="David" w:hAnsi="David" w:cs="David" w:hint="cs"/>
          <w:b/>
          <w:bCs/>
          <w:sz w:val="24"/>
          <w:szCs w:val="24"/>
          <w:rtl/>
        </w:rPr>
        <w:t xml:space="preserve">ובמיוחד </w:t>
      </w:r>
      <w:r w:rsidR="000A2976">
        <w:rPr>
          <w:rFonts w:ascii="David" w:hAnsi="David" w:cs="David" w:hint="cs"/>
          <w:b/>
          <w:bCs/>
          <w:sz w:val="24"/>
          <w:szCs w:val="24"/>
          <w:rtl/>
        </w:rPr>
        <w:t>ע</w:t>
      </w:r>
      <w:r w:rsidRPr="005F3D80">
        <w:rPr>
          <w:rFonts w:ascii="David" w:hAnsi="David" w:cs="David" w:hint="cs"/>
          <w:b/>
          <w:bCs/>
          <w:sz w:val="24"/>
          <w:szCs w:val="24"/>
          <w:rtl/>
        </w:rPr>
        <w:t>ל</w:t>
      </w:r>
      <w:r w:rsidR="000A2976">
        <w:rPr>
          <w:rFonts w:ascii="David" w:hAnsi="David" w:cs="David" w:hint="cs"/>
          <w:b/>
          <w:bCs/>
          <w:sz w:val="24"/>
          <w:szCs w:val="24"/>
          <w:rtl/>
        </w:rPr>
        <w:t xml:space="preserve"> רקע הודעת </w:t>
      </w:r>
      <w:r w:rsidRPr="005F3D80">
        <w:rPr>
          <w:rFonts w:ascii="David" w:hAnsi="David" w:cs="David" w:hint="cs"/>
          <w:b/>
          <w:bCs/>
          <w:sz w:val="24"/>
          <w:szCs w:val="24"/>
          <w:rtl/>
        </w:rPr>
        <w:t xml:space="preserve">הנתבעת לבית הדין כי </w:t>
      </w:r>
      <w:r w:rsidRPr="005F3D80">
        <w:rPr>
          <w:rFonts w:ascii="David" w:hAnsi="David" w:cs="David" w:hint="cs"/>
          <w:b/>
          <w:bCs/>
          <w:sz w:val="24"/>
          <w:szCs w:val="24"/>
          <w:rtl/>
        </w:rPr>
        <w:t xml:space="preserve">"המדינה פתוחה לשקול </w:t>
      </w:r>
      <w:r w:rsidR="000A2976" w:rsidRPr="000A2976">
        <w:rPr>
          <w:rFonts w:ascii="David" w:hAnsi="David" w:cs="David" w:hint="cs"/>
          <w:b/>
          <w:bCs/>
          <w:sz w:val="24"/>
          <w:szCs w:val="24"/>
          <w:u w:val="single"/>
          <w:rtl/>
        </w:rPr>
        <w:t>כל</w:t>
      </w:r>
      <w:r w:rsidR="000A297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5F3D80">
        <w:rPr>
          <w:rFonts w:ascii="David" w:hAnsi="David" w:cs="David" w:hint="cs"/>
          <w:b/>
          <w:bCs/>
          <w:sz w:val="24"/>
          <w:szCs w:val="24"/>
          <w:rtl/>
        </w:rPr>
        <w:t>הצעת פשרה שתובא בפניה"</w:t>
      </w:r>
      <w:r w:rsidRPr="00420B6B">
        <w:rPr>
          <w:rFonts w:ascii="David" w:hAnsi="David" w:cs="David" w:hint="cs"/>
          <w:sz w:val="24"/>
          <w:szCs w:val="24"/>
          <w:rtl/>
        </w:rPr>
        <w:t xml:space="preserve"> </w:t>
      </w:r>
      <w:r w:rsidRPr="00420B6B">
        <w:rPr>
          <w:rFonts w:ascii="David" w:hAnsi="David" w:cs="David" w:hint="cs"/>
          <w:sz w:val="24"/>
          <w:szCs w:val="24"/>
          <w:rtl/>
        </w:rPr>
        <w:t xml:space="preserve">היה על הנתבעת </w:t>
      </w:r>
      <w:proofErr w:type="spellStart"/>
      <w:r w:rsidR="004E1DC8" w:rsidRPr="00420B6B">
        <w:rPr>
          <w:rFonts w:ascii="David" w:hAnsi="David" w:cs="David" w:hint="cs"/>
          <w:sz w:val="24"/>
          <w:szCs w:val="24"/>
          <w:rtl/>
        </w:rPr>
        <w:t>להתיחס</w:t>
      </w:r>
      <w:proofErr w:type="spellEnd"/>
      <w:r w:rsidR="004E1DC8" w:rsidRPr="00420B6B">
        <w:rPr>
          <w:rFonts w:ascii="David" w:hAnsi="David" w:cs="David" w:hint="cs"/>
          <w:sz w:val="24"/>
          <w:szCs w:val="24"/>
          <w:rtl/>
        </w:rPr>
        <w:t xml:space="preserve"> עניינית</w:t>
      </w:r>
      <w:r w:rsidR="004408D6">
        <w:rPr>
          <w:rFonts w:ascii="David" w:hAnsi="David" w:cs="David" w:hint="cs"/>
          <w:sz w:val="24"/>
          <w:szCs w:val="24"/>
          <w:rtl/>
        </w:rPr>
        <w:t>, בין היתר</w:t>
      </w:r>
      <w:r w:rsidR="00D319A0">
        <w:rPr>
          <w:rFonts w:ascii="David" w:hAnsi="David" w:cs="David" w:hint="cs"/>
          <w:sz w:val="24"/>
          <w:szCs w:val="24"/>
          <w:rtl/>
        </w:rPr>
        <w:t xml:space="preserve">, </w:t>
      </w:r>
      <w:r w:rsidR="000422CC">
        <w:rPr>
          <w:rFonts w:ascii="David" w:hAnsi="David" w:cs="David" w:hint="cs"/>
          <w:sz w:val="24"/>
          <w:szCs w:val="24"/>
          <w:rtl/>
        </w:rPr>
        <w:t>ל</w:t>
      </w:r>
      <w:r w:rsidR="004E1DC8" w:rsidRPr="00420B6B">
        <w:rPr>
          <w:rFonts w:ascii="David" w:hAnsi="David" w:cs="David" w:hint="cs"/>
          <w:sz w:val="24"/>
          <w:szCs w:val="24"/>
          <w:rtl/>
        </w:rPr>
        <w:t xml:space="preserve">הצעת מתווה הפשרה </w:t>
      </w:r>
      <w:r w:rsidR="00A40209">
        <w:rPr>
          <w:rFonts w:ascii="David" w:hAnsi="David" w:cs="David" w:hint="cs"/>
          <w:sz w:val="24"/>
          <w:szCs w:val="24"/>
          <w:rtl/>
        </w:rPr>
        <w:t xml:space="preserve">מיום 30.1.2024 </w:t>
      </w:r>
      <w:r w:rsidR="004E1DC8" w:rsidRPr="00420B6B">
        <w:rPr>
          <w:rFonts w:ascii="David" w:hAnsi="David" w:cs="David" w:hint="cs"/>
          <w:sz w:val="24"/>
          <w:szCs w:val="24"/>
          <w:rtl/>
        </w:rPr>
        <w:t xml:space="preserve">שהגשתי </w:t>
      </w:r>
      <w:r w:rsidR="00723E6F" w:rsidRPr="00420B6B">
        <w:rPr>
          <w:rFonts w:ascii="David" w:hAnsi="David" w:cs="David" w:hint="cs"/>
          <w:sz w:val="24"/>
          <w:szCs w:val="24"/>
          <w:rtl/>
        </w:rPr>
        <w:t>ו</w:t>
      </w:r>
      <w:r w:rsidR="000422CC">
        <w:rPr>
          <w:rFonts w:ascii="David" w:hAnsi="David" w:cs="David" w:hint="cs"/>
          <w:sz w:val="24"/>
          <w:szCs w:val="24"/>
          <w:rtl/>
        </w:rPr>
        <w:t>ל</w:t>
      </w:r>
      <w:r w:rsidR="00723E6F" w:rsidRPr="00420B6B">
        <w:rPr>
          <w:rFonts w:ascii="David" w:hAnsi="David" w:cs="David" w:hint="cs"/>
          <w:sz w:val="24"/>
          <w:szCs w:val="24"/>
          <w:rtl/>
        </w:rPr>
        <w:t>מצער לקיים עמי דיון משותף לליבון הסתייגויות -ככל ש</w:t>
      </w:r>
      <w:r w:rsidR="004304E6">
        <w:rPr>
          <w:rFonts w:ascii="David" w:hAnsi="David" w:cs="David" w:hint="cs"/>
          <w:sz w:val="24"/>
          <w:szCs w:val="24"/>
          <w:rtl/>
        </w:rPr>
        <w:t>ה</w:t>
      </w:r>
      <w:r w:rsidR="00723E6F" w:rsidRPr="00420B6B">
        <w:rPr>
          <w:rFonts w:ascii="David" w:hAnsi="David" w:cs="David" w:hint="cs"/>
          <w:sz w:val="24"/>
          <w:szCs w:val="24"/>
          <w:rtl/>
        </w:rPr>
        <w:t>יו- באופן הוגן ובנפש חפצה</w:t>
      </w:r>
      <w:r w:rsidR="006A4423" w:rsidRPr="00420B6B">
        <w:rPr>
          <w:rFonts w:ascii="David" w:hAnsi="David" w:cs="David" w:hint="cs"/>
          <w:sz w:val="24"/>
          <w:szCs w:val="24"/>
          <w:rtl/>
        </w:rPr>
        <w:t xml:space="preserve"> כפי שנכתב</w:t>
      </w:r>
      <w:r w:rsidR="006E29A2">
        <w:rPr>
          <w:rFonts w:ascii="David" w:hAnsi="David" w:cs="David" w:hint="cs"/>
          <w:sz w:val="24"/>
          <w:szCs w:val="24"/>
          <w:rtl/>
        </w:rPr>
        <w:t xml:space="preserve"> בהודעתי</w:t>
      </w:r>
      <w:r w:rsidR="004059C9" w:rsidRPr="00420B6B">
        <w:rPr>
          <w:rFonts w:ascii="David" w:hAnsi="David" w:cs="David" w:hint="cs"/>
          <w:sz w:val="24"/>
          <w:szCs w:val="24"/>
          <w:rtl/>
        </w:rPr>
        <w:t>.</w:t>
      </w:r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BE77C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E7F2E" w:rsidRPr="00A40209">
        <w:rPr>
          <w:rFonts w:ascii="David" w:hAnsi="David" w:cs="David" w:hint="cs"/>
          <w:sz w:val="24"/>
          <w:szCs w:val="24"/>
          <w:rtl/>
        </w:rPr>
        <w:t>ל</w:t>
      </w:r>
      <w:r w:rsidR="00420B6B" w:rsidRPr="00A40209">
        <w:rPr>
          <w:rFonts w:ascii="David" w:hAnsi="David" w:cs="David" w:hint="cs"/>
          <w:sz w:val="24"/>
          <w:szCs w:val="24"/>
          <w:rtl/>
        </w:rPr>
        <w:t>מיטב הבנתי,</w:t>
      </w:r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20B6B" w:rsidRPr="00A40209">
        <w:rPr>
          <w:rFonts w:ascii="David" w:hAnsi="David" w:cs="David" w:hint="cs"/>
          <w:b/>
          <w:bCs/>
          <w:sz w:val="24"/>
          <w:szCs w:val="24"/>
          <w:rtl/>
        </w:rPr>
        <w:t>אין ב</w:t>
      </w:r>
      <w:r w:rsidR="00A40209" w:rsidRPr="00A40209">
        <w:rPr>
          <w:rFonts w:ascii="David" w:hAnsi="David" w:cs="David" w:hint="cs"/>
          <w:b/>
          <w:bCs/>
          <w:sz w:val="24"/>
          <w:szCs w:val="24"/>
          <w:rtl/>
        </w:rPr>
        <w:t>חצי ה</w:t>
      </w:r>
      <w:r w:rsidR="00166266" w:rsidRPr="00A40209">
        <w:rPr>
          <w:rFonts w:ascii="David" w:hAnsi="David" w:cs="David" w:hint="cs"/>
          <w:b/>
          <w:bCs/>
          <w:sz w:val="24"/>
          <w:szCs w:val="24"/>
          <w:rtl/>
        </w:rPr>
        <w:t xml:space="preserve">משפט </w:t>
      </w:r>
      <w:r w:rsidR="001E163C">
        <w:rPr>
          <w:rFonts w:ascii="David" w:hAnsi="David" w:cs="David" w:hint="cs"/>
          <w:b/>
          <w:bCs/>
          <w:sz w:val="24"/>
          <w:szCs w:val="24"/>
          <w:rtl/>
        </w:rPr>
        <w:t>החלול</w:t>
      </w:r>
      <w:r w:rsidR="00A40209" w:rsidRPr="00A4020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B09DC" w:rsidRPr="00A40209">
        <w:rPr>
          <w:rFonts w:ascii="David" w:hAnsi="David" w:cs="David" w:hint="cs"/>
          <w:b/>
          <w:bCs/>
          <w:sz w:val="24"/>
          <w:szCs w:val="24"/>
          <w:rtl/>
        </w:rPr>
        <w:t>"כי יש קושי ממשי לקדם הליכי פשרה בתיק"</w:t>
      </w:r>
      <w:r w:rsidR="00420B6B" w:rsidRPr="00A4020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40209" w:rsidRPr="00A40209">
        <w:rPr>
          <w:rFonts w:ascii="David" w:hAnsi="David" w:cs="David" w:hint="cs"/>
          <w:sz w:val="24"/>
          <w:szCs w:val="24"/>
          <w:rtl/>
        </w:rPr>
        <w:t>שבהודעה מטעם המדינה,</w:t>
      </w:r>
      <w:r w:rsidR="00A40209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>ולו רמז</w:t>
      </w:r>
      <w:r w:rsidR="00F9726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proofErr w:type="spellStart"/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>להתיחסות</w:t>
      </w:r>
      <w:proofErr w:type="spellEnd"/>
      <w:r w:rsidR="00420B6B" w:rsidRPr="00420B6B">
        <w:rPr>
          <w:rFonts w:ascii="David" w:hAnsi="David" w:cs="David" w:hint="cs"/>
          <w:b/>
          <w:bCs/>
          <w:sz w:val="24"/>
          <w:szCs w:val="24"/>
          <w:rtl/>
        </w:rPr>
        <w:t xml:space="preserve"> הנדרשת.</w:t>
      </w:r>
    </w:p>
    <w:p w14:paraId="5679B089" w14:textId="77777777" w:rsidR="00391AF3" w:rsidRPr="00391AF3" w:rsidRDefault="00391AF3" w:rsidP="00BE77C3">
      <w:pPr>
        <w:pStyle w:val="a3"/>
        <w:spacing w:after="0" w:line="336" w:lineRule="auto"/>
        <w:ind w:left="226"/>
        <w:jc w:val="both"/>
        <w:rPr>
          <w:rFonts w:ascii="David" w:hAnsi="David" w:cs="David"/>
          <w:b/>
          <w:bCs/>
          <w:sz w:val="12"/>
          <w:szCs w:val="12"/>
        </w:rPr>
      </w:pPr>
    </w:p>
    <w:p w14:paraId="703D1649" w14:textId="2E53DB91" w:rsidR="000A2976" w:rsidRDefault="00FB0F72" w:rsidP="00BE77C3">
      <w:pPr>
        <w:tabs>
          <w:tab w:val="left" w:pos="1643"/>
        </w:tabs>
        <w:spacing w:after="0" w:line="336" w:lineRule="auto"/>
        <w:ind w:left="226"/>
        <w:jc w:val="both"/>
        <w:rPr>
          <w:rFonts w:ascii="David" w:hAnsi="David" w:cs="David"/>
          <w:sz w:val="24"/>
          <w:szCs w:val="24"/>
          <w:rtl/>
        </w:rPr>
      </w:pPr>
      <w:proofErr w:type="spellStart"/>
      <w:r w:rsidRPr="00FB0F72">
        <w:rPr>
          <w:rFonts w:ascii="David" w:hAnsi="David" w:cs="David" w:hint="cs"/>
          <w:sz w:val="24"/>
          <w:szCs w:val="24"/>
          <w:rtl/>
        </w:rPr>
        <w:t>יצויין</w:t>
      </w:r>
      <w:proofErr w:type="spellEnd"/>
      <w:r w:rsidRPr="00FB0F72">
        <w:rPr>
          <w:rFonts w:ascii="David" w:hAnsi="David" w:cs="David" w:hint="cs"/>
          <w:sz w:val="24"/>
          <w:szCs w:val="24"/>
          <w:rtl/>
        </w:rPr>
        <w:t xml:space="preserve"> בהקשר</w:t>
      </w:r>
      <w:r w:rsidR="006E29A2">
        <w:rPr>
          <w:rFonts w:ascii="David" w:hAnsi="David" w:cs="David" w:hint="cs"/>
          <w:sz w:val="24"/>
          <w:szCs w:val="24"/>
          <w:rtl/>
        </w:rPr>
        <w:t xml:space="preserve"> זה </w:t>
      </w:r>
      <w:r w:rsidR="008D503D">
        <w:rPr>
          <w:rFonts w:ascii="David" w:hAnsi="David" w:cs="David" w:hint="cs"/>
          <w:sz w:val="24"/>
          <w:szCs w:val="24"/>
          <w:rtl/>
        </w:rPr>
        <w:t xml:space="preserve"> </w:t>
      </w:r>
      <w:r w:rsidR="006E29A2">
        <w:rPr>
          <w:rFonts w:ascii="David" w:hAnsi="David" w:cs="David" w:hint="cs"/>
          <w:sz w:val="24"/>
          <w:szCs w:val="24"/>
          <w:rtl/>
        </w:rPr>
        <w:t>כי</w:t>
      </w:r>
      <w:r w:rsidRPr="00FB0F72">
        <w:rPr>
          <w:rFonts w:ascii="David" w:hAnsi="David" w:cs="David" w:hint="cs"/>
          <w:sz w:val="24"/>
          <w:szCs w:val="24"/>
          <w:rtl/>
        </w:rPr>
        <w:t xml:space="preserve"> לאחר המתנה מורטת עצבים של שבועות </w:t>
      </w:r>
      <w:r w:rsidR="006E29A2">
        <w:rPr>
          <w:rFonts w:ascii="David" w:hAnsi="David" w:cs="David" w:hint="cs"/>
          <w:sz w:val="24"/>
          <w:szCs w:val="24"/>
          <w:rtl/>
        </w:rPr>
        <w:t>ארוכים</w:t>
      </w:r>
      <w:r w:rsidRPr="00FB0F72">
        <w:rPr>
          <w:rFonts w:ascii="David" w:hAnsi="David" w:cs="David" w:hint="cs"/>
          <w:sz w:val="24"/>
          <w:szCs w:val="24"/>
          <w:rtl/>
        </w:rPr>
        <w:t xml:space="preserve">, </w:t>
      </w:r>
      <w:r w:rsidR="006E29A2">
        <w:rPr>
          <w:rFonts w:ascii="David" w:hAnsi="David" w:cs="David" w:hint="cs"/>
          <w:sz w:val="24"/>
          <w:szCs w:val="24"/>
          <w:rtl/>
        </w:rPr>
        <w:t xml:space="preserve">ורק לאחר </w:t>
      </w:r>
      <w:r w:rsidR="006E29A2" w:rsidRPr="00FB0F72">
        <w:rPr>
          <w:rFonts w:ascii="David" w:hAnsi="David" w:cs="David" w:hint="cs"/>
          <w:sz w:val="24"/>
          <w:szCs w:val="24"/>
          <w:rtl/>
        </w:rPr>
        <w:t xml:space="preserve">פניות </w:t>
      </w:r>
      <w:r w:rsidR="006E29A2">
        <w:rPr>
          <w:rFonts w:ascii="David" w:hAnsi="David" w:cs="David" w:hint="cs"/>
          <w:sz w:val="24"/>
          <w:szCs w:val="24"/>
          <w:rtl/>
        </w:rPr>
        <w:t xml:space="preserve">חוזרות </w:t>
      </w:r>
      <w:proofErr w:type="spellStart"/>
      <w:r w:rsidR="006E29A2">
        <w:rPr>
          <w:rFonts w:ascii="David" w:hAnsi="David" w:cs="David" w:hint="cs"/>
          <w:sz w:val="24"/>
          <w:szCs w:val="24"/>
          <w:rtl/>
        </w:rPr>
        <w:t>ונישנות</w:t>
      </w:r>
      <w:proofErr w:type="spellEnd"/>
      <w:r w:rsidR="006E29A2">
        <w:rPr>
          <w:rFonts w:ascii="David" w:hAnsi="David" w:cs="David" w:hint="cs"/>
          <w:sz w:val="24"/>
          <w:szCs w:val="24"/>
          <w:rtl/>
        </w:rPr>
        <w:t xml:space="preserve"> </w:t>
      </w:r>
      <w:r w:rsidR="006E29A2" w:rsidRPr="00FB0F72">
        <w:rPr>
          <w:rFonts w:ascii="David" w:hAnsi="David" w:cs="David" w:hint="cs"/>
          <w:sz w:val="24"/>
          <w:szCs w:val="24"/>
          <w:rtl/>
        </w:rPr>
        <w:t>שלי</w:t>
      </w:r>
      <w:r w:rsidR="006E29A2">
        <w:rPr>
          <w:rFonts w:ascii="David" w:hAnsi="David" w:cs="David" w:hint="cs"/>
          <w:sz w:val="24"/>
          <w:szCs w:val="24"/>
          <w:rtl/>
        </w:rPr>
        <w:t xml:space="preserve"> (על אף שע"פ הנחיות </w:t>
      </w:r>
      <w:r w:rsidR="00931877">
        <w:rPr>
          <w:rFonts w:ascii="David" w:hAnsi="David" w:cs="David" w:hint="cs"/>
          <w:sz w:val="24"/>
          <w:szCs w:val="24"/>
          <w:rtl/>
        </w:rPr>
        <w:t xml:space="preserve">קודמות של </w:t>
      </w:r>
      <w:r w:rsidR="006E29A2">
        <w:rPr>
          <w:rFonts w:ascii="David" w:hAnsi="David" w:cs="David" w:hint="cs"/>
          <w:sz w:val="24"/>
          <w:szCs w:val="24"/>
          <w:rtl/>
        </w:rPr>
        <w:t>בית הדין</w:t>
      </w:r>
      <w:r w:rsidR="00931877">
        <w:rPr>
          <w:rFonts w:ascii="David" w:hAnsi="David" w:cs="David" w:hint="cs"/>
          <w:sz w:val="24"/>
          <w:szCs w:val="24"/>
          <w:rtl/>
        </w:rPr>
        <w:t xml:space="preserve"> הנכבד,</w:t>
      </w:r>
      <w:r w:rsidR="006E29A2">
        <w:rPr>
          <w:rFonts w:ascii="David" w:hAnsi="David" w:cs="David" w:hint="cs"/>
          <w:sz w:val="24"/>
          <w:szCs w:val="24"/>
          <w:rtl/>
        </w:rPr>
        <w:t xml:space="preserve"> הנתבעת </w:t>
      </w:r>
      <w:r w:rsidR="00931877">
        <w:rPr>
          <w:rFonts w:ascii="David" w:hAnsi="David" w:cs="David" w:hint="cs"/>
          <w:sz w:val="24"/>
          <w:szCs w:val="24"/>
          <w:rtl/>
        </w:rPr>
        <w:t xml:space="preserve">היא </w:t>
      </w:r>
      <w:proofErr w:type="spellStart"/>
      <w:r w:rsidR="00931877">
        <w:rPr>
          <w:rFonts w:ascii="David" w:hAnsi="David" w:cs="David" w:hint="cs"/>
          <w:sz w:val="24"/>
          <w:szCs w:val="24"/>
          <w:rtl/>
        </w:rPr>
        <w:t>ש</w:t>
      </w:r>
      <w:r w:rsidR="006E29A2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="006E29A2">
        <w:rPr>
          <w:rFonts w:ascii="David" w:hAnsi="David" w:cs="David" w:hint="cs"/>
          <w:sz w:val="24"/>
          <w:szCs w:val="24"/>
          <w:rtl/>
        </w:rPr>
        <w:t xml:space="preserve"> אמורה ליזום וליצור את הקשר),</w:t>
      </w:r>
      <w:r w:rsidR="006E29A2" w:rsidRPr="00FB0F72">
        <w:rPr>
          <w:rFonts w:ascii="David" w:hAnsi="David" w:cs="David" w:hint="cs"/>
          <w:sz w:val="24"/>
          <w:szCs w:val="24"/>
          <w:rtl/>
        </w:rPr>
        <w:t xml:space="preserve"> </w:t>
      </w:r>
      <w:r w:rsidRPr="00FB0F72">
        <w:rPr>
          <w:rFonts w:ascii="David" w:hAnsi="David" w:cs="David" w:hint="cs"/>
          <w:sz w:val="24"/>
          <w:szCs w:val="24"/>
          <w:rtl/>
        </w:rPr>
        <w:t xml:space="preserve">קבלתי מב"כ המדינה הודעת </w:t>
      </w:r>
      <w:proofErr w:type="spellStart"/>
      <w:r w:rsidRPr="00FB0F72"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="000A2976">
        <w:rPr>
          <w:rFonts w:ascii="David" w:hAnsi="David" w:cs="David" w:hint="cs"/>
          <w:sz w:val="24"/>
          <w:szCs w:val="24"/>
          <w:rtl/>
        </w:rPr>
        <w:t xml:space="preserve"> סתמית</w:t>
      </w:r>
      <w:r w:rsidRPr="00FB0F72">
        <w:rPr>
          <w:rFonts w:ascii="David" w:hAnsi="David" w:cs="David" w:hint="cs"/>
          <w:sz w:val="24"/>
          <w:szCs w:val="24"/>
          <w:rtl/>
        </w:rPr>
        <w:t xml:space="preserve"> לפיה </w:t>
      </w:r>
      <w:r w:rsidRPr="00FB0F72">
        <w:rPr>
          <w:rFonts w:ascii="David" w:hAnsi="David" w:cs="David" w:hint="cs"/>
          <w:b/>
          <w:bCs/>
          <w:sz w:val="24"/>
          <w:szCs w:val="24"/>
          <w:rtl/>
        </w:rPr>
        <w:t>ההצעה "נדחתה ע"י הנציבות"</w:t>
      </w:r>
      <w:r w:rsidR="00A40209">
        <w:rPr>
          <w:rFonts w:ascii="David" w:hAnsi="David" w:cs="David" w:hint="cs"/>
          <w:b/>
          <w:bCs/>
          <w:sz w:val="24"/>
          <w:szCs w:val="24"/>
          <w:rtl/>
        </w:rPr>
        <w:t xml:space="preserve"> וש</w:t>
      </w:r>
      <w:r w:rsidR="008D503D" w:rsidRPr="008D503D">
        <w:rPr>
          <w:rFonts w:ascii="David" w:hAnsi="David" w:cs="David" w:hint="cs"/>
          <w:b/>
          <w:bCs/>
          <w:sz w:val="24"/>
          <w:szCs w:val="24"/>
          <w:rtl/>
        </w:rPr>
        <w:t>הסיבות יפורטו בפני ביה"ד.</w:t>
      </w:r>
      <w:r w:rsidR="008D503D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0A2976">
        <w:rPr>
          <w:rFonts w:ascii="David" w:hAnsi="David" w:cs="David" w:hint="cs"/>
          <w:sz w:val="24"/>
          <w:szCs w:val="24"/>
          <w:rtl/>
        </w:rPr>
        <w:t xml:space="preserve">    </w:t>
      </w:r>
      <w:r w:rsidR="008D503D" w:rsidRPr="008D503D">
        <w:rPr>
          <w:rFonts w:ascii="David" w:hAnsi="David" w:cs="David" w:hint="cs"/>
          <w:sz w:val="24"/>
          <w:szCs w:val="24"/>
          <w:rtl/>
        </w:rPr>
        <w:t xml:space="preserve">ר' תדפיס </w:t>
      </w:r>
      <w:proofErr w:type="spellStart"/>
      <w:r w:rsidR="001E163C">
        <w:rPr>
          <w:rFonts w:ascii="David" w:hAnsi="David" w:cs="David" w:hint="cs"/>
          <w:sz w:val="24"/>
          <w:szCs w:val="24"/>
          <w:rtl/>
        </w:rPr>
        <w:t>ה</w:t>
      </w:r>
      <w:r w:rsidR="008D503D" w:rsidRPr="008D503D"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="001E163C">
        <w:rPr>
          <w:rFonts w:ascii="David" w:hAnsi="David" w:cs="David" w:hint="cs"/>
          <w:sz w:val="24"/>
          <w:szCs w:val="24"/>
          <w:rtl/>
        </w:rPr>
        <w:t>,</w:t>
      </w:r>
      <w:r w:rsidR="008D503D" w:rsidRPr="008D503D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8D503D" w:rsidRPr="008D503D">
        <w:rPr>
          <w:rFonts w:ascii="David" w:hAnsi="David" w:cs="David" w:hint="cs"/>
          <w:sz w:val="24"/>
          <w:szCs w:val="24"/>
          <w:rtl/>
        </w:rPr>
        <w:t>המצ"</w:t>
      </w:r>
      <w:r w:rsidR="008D503D" w:rsidRPr="001E163C">
        <w:rPr>
          <w:rFonts w:ascii="David" w:hAnsi="David" w:cs="David" w:hint="cs"/>
          <w:sz w:val="24"/>
          <w:szCs w:val="24"/>
          <w:rtl/>
        </w:rPr>
        <w:t>ב</w:t>
      </w:r>
      <w:proofErr w:type="spellEnd"/>
      <w:r w:rsidR="008D503D" w:rsidRPr="001E163C">
        <w:rPr>
          <w:rFonts w:ascii="David" w:hAnsi="David" w:cs="David" w:hint="cs"/>
          <w:sz w:val="24"/>
          <w:szCs w:val="24"/>
          <w:rtl/>
        </w:rPr>
        <w:t xml:space="preserve"> </w:t>
      </w:r>
      <w:r w:rsidR="003B4AAE" w:rsidRPr="001E163C">
        <w:rPr>
          <w:rFonts w:ascii="David" w:hAnsi="David" w:cs="David" w:hint="cs"/>
          <w:sz w:val="24"/>
          <w:szCs w:val="24"/>
          <w:rtl/>
        </w:rPr>
        <w:t>כנספח א</w:t>
      </w:r>
      <w:r w:rsidR="000A2976" w:rsidRPr="001E163C">
        <w:rPr>
          <w:rFonts w:ascii="David" w:hAnsi="David" w:cs="David" w:hint="cs"/>
          <w:sz w:val="24"/>
          <w:szCs w:val="24"/>
          <w:rtl/>
        </w:rPr>
        <w:t>.</w:t>
      </w:r>
      <w:r w:rsidR="000A2976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430515A8" w14:textId="77777777" w:rsidR="008C42EE" w:rsidRPr="008C42EE" w:rsidRDefault="008C42EE" w:rsidP="00BE77C3">
      <w:pPr>
        <w:tabs>
          <w:tab w:val="left" w:pos="1643"/>
        </w:tabs>
        <w:spacing w:after="0" w:line="336" w:lineRule="auto"/>
        <w:ind w:left="226"/>
        <w:jc w:val="both"/>
        <w:rPr>
          <w:rFonts w:ascii="David" w:hAnsi="David" w:cs="David"/>
          <w:sz w:val="8"/>
          <w:szCs w:val="8"/>
          <w:rtl/>
        </w:rPr>
      </w:pPr>
    </w:p>
    <w:p w14:paraId="1880ECE4" w14:textId="1FFBCE5E" w:rsidR="000A2976" w:rsidRDefault="000A2976" w:rsidP="00BE77C3">
      <w:pPr>
        <w:spacing w:after="0" w:line="336" w:lineRule="auto"/>
        <w:ind w:left="226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בפועל, למרות התחייבות זו, גם </w:t>
      </w:r>
      <w:r w:rsidRPr="00E13024">
        <w:rPr>
          <w:rFonts w:ascii="David" w:hAnsi="David" w:cs="David" w:hint="cs"/>
          <w:b/>
          <w:bCs/>
          <w:sz w:val="24"/>
          <w:szCs w:val="24"/>
          <w:rtl/>
        </w:rPr>
        <w:t xml:space="preserve">הפרוט המובטח 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לא מופיע </w:t>
      </w:r>
      <w:r w:rsidRPr="00E13024">
        <w:rPr>
          <w:rFonts w:ascii="David" w:hAnsi="David" w:cs="David" w:hint="cs"/>
          <w:b/>
          <w:bCs/>
          <w:sz w:val="24"/>
          <w:szCs w:val="24"/>
          <w:rtl/>
        </w:rPr>
        <w:t>בהודע</w:t>
      </w:r>
      <w:r w:rsidR="005039BC">
        <w:rPr>
          <w:rFonts w:ascii="David" w:hAnsi="David" w:cs="David" w:hint="cs"/>
          <w:b/>
          <w:bCs/>
          <w:sz w:val="24"/>
          <w:szCs w:val="24"/>
          <w:rtl/>
        </w:rPr>
        <w:t>ה הנ"ל של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הנתבעת</w:t>
      </w:r>
      <w:r>
        <w:rPr>
          <w:rFonts w:ascii="David" w:hAnsi="David" w:cs="David" w:hint="cs"/>
          <w:sz w:val="24"/>
          <w:szCs w:val="24"/>
          <w:rtl/>
        </w:rPr>
        <w:t>.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75E8C6A7" w14:textId="77777777" w:rsidR="008C42EE" w:rsidRPr="00391AF3" w:rsidRDefault="008C42EE" w:rsidP="00BE77C3">
      <w:pPr>
        <w:spacing w:after="0" w:line="336" w:lineRule="auto"/>
        <w:ind w:left="226"/>
        <w:jc w:val="both"/>
        <w:rPr>
          <w:rFonts w:ascii="David" w:hAnsi="David" w:cs="David"/>
          <w:b/>
          <w:bCs/>
          <w:sz w:val="12"/>
          <w:szCs w:val="12"/>
          <w:rtl/>
        </w:rPr>
      </w:pPr>
    </w:p>
    <w:p w14:paraId="665C3449" w14:textId="7CDC2DA1" w:rsidR="000A2976" w:rsidRDefault="000A2976" w:rsidP="00BE77C3">
      <w:pPr>
        <w:pStyle w:val="a3"/>
        <w:numPr>
          <w:ilvl w:val="0"/>
          <w:numId w:val="1"/>
        </w:numPr>
        <w:spacing w:after="0" w:line="336" w:lineRule="auto"/>
        <w:ind w:left="226"/>
        <w:jc w:val="both"/>
        <w:rPr>
          <w:rFonts w:ascii="David" w:hAnsi="David" w:cs="David"/>
          <w:sz w:val="24"/>
          <w:szCs w:val="24"/>
        </w:rPr>
      </w:pPr>
      <w:r w:rsidRPr="005867DE">
        <w:rPr>
          <w:rFonts w:ascii="David" w:hAnsi="David" w:cs="David" w:hint="cs"/>
          <w:sz w:val="24"/>
          <w:szCs w:val="24"/>
          <w:rtl/>
        </w:rPr>
        <w:t>יתירה מזאת ואולי חמור מכך:</w:t>
      </w:r>
      <w:r>
        <w:rPr>
          <w:rFonts w:ascii="David" w:hAnsi="David" w:cs="David" w:hint="cs"/>
          <w:sz w:val="24"/>
          <w:szCs w:val="24"/>
          <w:rtl/>
        </w:rPr>
        <w:t xml:space="preserve"> כשנודע לי </w:t>
      </w:r>
      <w:r w:rsidRPr="005867DE">
        <w:rPr>
          <w:rFonts w:ascii="David" w:hAnsi="David" w:cs="David" w:hint="cs"/>
          <w:sz w:val="24"/>
          <w:szCs w:val="24"/>
          <w:rtl/>
        </w:rPr>
        <w:t>על דחיית הצעתי ע"י הנציבות, בקשתי</w:t>
      </w:r>
      <w:r w:rsidRPr="00247FD2">
        <w:rPr>
          <w:rFonts w:ascii="David" w:hAnsi="David" w:cs="David" w:hint="cs"/>
          <w:sz w:val="24"/>
          <w:szCs w:val="24"/>
          <w:rtl/>
        </w:rPr>
        <w:t xml:space="preserve"> </w:t>
      </w:r>
      <w:r w:rsidRPr="005867DE">
        <w:rPr>
          <w:rFonts w:ascii="David" w:hAnsi="David" w:cs="David" w:hint="cs"/>
          <w:sz w:val="24"/>
          <w:szCs w:val="24"/>
          <w:rtl/>
        </w:rPr>
        <w:t>מב"כ המדינה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5867DE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Pr="005867DE">
        <w:rPr>
          <w:rFonts w:ascii="David" w:hAnsi="David" w:cs="David" w:hint="cs"/>
          <w:sz w:val="24"/>
          <w:szCs w:val="24"/>
          <w:rtl/>
        </w:rPr>
        <w:t>להפגש</w:t>
      </w:r>
      <w:proofErr w:type="spellEnd"/>
      <w:r w:rsidRPr="005867DE">
        <w:rPr>
          <w:rFonts w:ascii="David" w:hAnsi="David" w:cs="David" w:hint="cs"/>
          <w:sz w:val="24"/>
          <w:szCs w:val="24"/>
          <w:rtl/>
        </w:rPr>
        <w:t xml:space="preserve"> "עם מי שהחליט בנציבות לדחות את ההצעה"</w:t>
      </w:r>
      <w:r>
        <w:rPr>
          <w:rFonts w:ascii="David" w:hAnsi="David" w:cs="David" w:hint="cs"/>
          <w:sz w:val="24"/>
          <w:szCs w:val="24"/>
          <w:rtl/>
        </w:rPr>
        <w:t xml:space="preserve"> וזאת ברוח מספר החלטות של בית הדין</w:t>
      </w:r>
      <w:r w:rsidR="005039BC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039BC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כי "הצדדים יעמדו בקשר ישירות ביניהם".</w:t>
      </w:r>
    </w:p>
    <w:p w14:paraId="2FAC9671" w14:textId="77777777" w:rsidR="00FB6008" w:rsidRDefault="000A2976" w:rsidP="00391AF3">
      <w:pPr>
        <w:pStyle w:val="a3"/>
        <w:spacing w:after="0" w:line="336" w:lineRule="auto"/>
        <w:ind w:left="226"/>
        <w:jc w:val="both"/>
        <w:rPr>
          <w:rFonts w:ascii="David" w:hAnsi="David" w:cs="David"/>
          <w:sz w:val="24"/>
          <w:szCs w:val="24"/>
          <w:rtl/>
        </w:rPr>
      </w:pPr>
      <w:r w:rsidRPr="005867DE">
        <w:rPr>
          <w:rFonts w:ascii="David" w:hAnsi="David" w:cs="David" w:hint="cs"/>
          <w:sz w:val="24"/>
          <w:szCs w:val="24"/>
          <w:rtl/>
        </w:rPr>
        <w:t xml:space="preserve">לשבחה ייאמר כי </w:t>
      </w:r>
      <w:r>
        <w:rPr>
          <w:rFonts w:ascii="David" w:hAnsi="David" w:cs="David" w:hint="cs"/>
          <w:sz w:val="24"/>
          <w:szCs w:val="24"/>
          <w:rtl/>
        </w:rPr>
        <w:t xml:space="preserve">לדבריה </w:t>
      </w:r>
      <w:r w:rsidRPr="005867DE">
        <w:rPr>
          <w:rFonts w:ascii="David" w:hAnsi="David" w:cs="David" w:hint="cs"/>
          <w:sz w:val="24"/>
          <w:szCs w:val="24"/>
          <w:rtl/>
        </w:rPr>
        <w:t xml:space="preserve">היא </w:t>
      </w:r>
      <w:r>
        <w:rPr>
          <w:rFonts w:ascii="David" w:hAnsi="David" w:cs="David" w:hint="cs"/>
          <w:sz w:val="24"/>
          <w:szCs w:val="24"/>
          <w:rtl/>
        </w:rPr>
        <w:t xml:space="preserve">כבר </w:t>
      </w:r>
      <w:r w:rsidRPr="005867DE">
        <w:rPr>
          <w:rFonts w:ascii="David" w:hAnsi="David" w:cs="David" w:hint="cs"/>
          <w:sz w:val="24"/>
          <w:szCs w:val="24"/>
          <w:rtl/>
        </w:rPr>
        <w:t>העלתה את בקש</w:t>
      </w:r>
      <w:r>
        <w:rPr>
          <w:rFonts w:ascii="David" w:hAnsi="David" w:cs="David" w:hint="cs"/>
          <w:sz w:val="24"/>
          <w:szCs w:val="24"/>
          <w:rtl/>
        </w:rPr>
        <w:t>תי</w:t>
      </w:r>
      <w:r w:rsidR="00D9074F">
        <w:rPr>
          <w:rFonts w:ascii="David" w:hAnsi="David" w:cs="David" w:hint="cs"/>
          <w:sz w:val="24"/>
          <w:szCs w:val="24"/>
          <w:rtl/>
        </w:rPr>
        <w:t xml:space="preserve"> </w:t>
      </w:r>
      <w:r w:rsidR="00D9074F">
        <w:rPr>
          <w:rFonts w:ascii="David" w:hAnsi="David" w:cs="David" w:hint="cs"/>
          <w:sz w:val="24"/>
          <w:szCs w:val="24"/>
          <w:rtl/>
        </w:rPr>
        <w:t>(</w:t>
      </w:r>
      <w:r w:rsidR="001E163C">
        <w:rPr>
          <w:rFonts w:ascii="David" w:hAnsi="David" w:cs="David" w:hint="cs"/>
          <w:sz w:val="24"/>
          <w:szCs w:val="24"/>
          <w:rtl/>
        </w:rPr>
        <w:t xml:space="preserve">הכלולה </w:t>
      </w:r>
      <w:r w:rsidR="0049280E">
        <w:rPr>
          <w:rFonts w:ascii="David" w:hAnsi="David" w:cs="David" w:hint="cs"/>
          <w:sz w:val="24"/>
          <w:szCs w:val="24"/>
          <w:rtl/>
        </w:rPr>
        <w:t>ב</w:t>
      </w:r>
      <w:r w:rsidR="00D9074F">
        <w:rPr>
          <w:rFonts w:ascii="David" w:hAnsi="David" w:cs="David" w:hint="cs"/>
          <w:sz w:val="24"/>
          <w:szCs w:val="24"/>
          <w:rtl/>
        </w:rPr>
        <w:t>הצעתי לפשרה)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להפגש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FF476B">
        <w:rPr>
          <w:rFonts w:ascii="David" w:hAnsi="David" w:cs="David" w:hint="cs"/>
          <w:sz w:val="24"/>
          <w:szCs w:val="24"/>
          <w:rtl/>
        </w:rPr>
        <w:t>ו</w:t>
      </w:r>
      <w:r w:rsidR="0049280E">
        <w:rPr>
          <w:rFonts w:ascii="David" w:hAnsi="David" w:cs="David" w:hint="cs"/>
          <w:sz w:val="24"/>
          <w:szCs w:val="24"/>
          <w:rtl/>
        </w:rPr>
        <w:t xml:space="preserve">סורבה </w:t>
      </w:r>
      <w:r w:rsidR="00FF476B">
        <w:rPr>
          <w:rFonts w:ascii="David" w:hAnsi="David" w:cs="David" w:hint="cs"/>
          <w:sz w:val="24"/>
          <w:szCs w:val="24"/>
          <w:rtl/>
        </w:rPr>
        <w:t xml:space="preserve">אך </w:t>
      </w:r>
      <w:r w:rsidR="00A803DA">
        <w:rPr>
          <w:rFonts w:ascii="David" w:hAnsi="David" w:cs="David" w:hint="cs"/>
          <w:sz w:val="24"/>
          <w:szCs w:val="24"/>
          <w:rtl/>
        </w:rPr>
        <w:t xml:space="preserve">הבהירה כי </w:t>
      </w:r>
      <w:r w:rsidRPr="005867DE">
        <w:rPr>
          <w:rFonts w:ascii="David" w:hAnsi="David" w:cs="David" w:hint="cs"/>
          <w:sz w:val="24"/>
          <w:szCs w:val="24"/>
          <w:rtl/>
        </w:rPr>
        <w:t>"אעלה שוב את בקשתך להיפגש"</w:t>
      </w:r>
      <w:r>
        <w:rPr>
          <w:rFonts w:ascii="David" w:hAnsi="David" w:cs="David" w:hint="cs"/>
          <w:sz w:val="24"/>
          <w:szCs w:val="24"/>
          <w:rtl/>
        </w:rPr>
        <w:t xml:space="preserve">. </w:t>
      </w:r>
      <w:r w:rsidR="0049280E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עם זאת</w:t>
      </w:r>
      <w:r w:rsidR="005F0DF9">
        <w:rPr>
          <w:rFonts w:ascii="David" w:hAnsi="David" w:cs="David" w:hint="cs"/>
          <w:sz w:val="24"/>
          <w:szCs w:val="24"/>
          <w:rtl/>
        </w:rPr>
        <w:t>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5F0DF9">
        <w:rPr>
          <w:rFonts w:ascii="David" w:hAnsi="David" w:cs="David" w:hint="cs"/>
          <w:sz w:val="24"/>
          <w:szCs w:val="24"/>
          <w:rtl/>
        </w:rPr>
        <w:t>ומן הסתם עקב ציפייתי לדיון הוגן ובנפש חפצה</w:t>
      </w:r>
      <w:r w:rsidR="005F0DF9">
        <w:rPr>
          <w:rFonts w:ascii="David" w:hAnsi="David" w:cs="David" w:hint="cs"/>
          <w:sz w:val="24"/>
          <w:szCs w:val="24"/>
          <w:rtl/>
        </w:rPr>
        <w:t xml:space="preserve">, היא הוסיפה </w:t>
      </w:r>
      <w:r w:rsidR="005039BC">
        <w:rPr>
          <w:rFonts w:ascii="David" w:hAnsi="David" w:cs="David" w:hint="cs"/>
          <w:sz w:val="24"/>
          <w:szCs w:val="24"/>
          <w:rtl/>
        </w:rPr>
        <w:t xml:space="preserve">מיד </w:t>
      </w:r>
      <w:r>
        <w:rPr>
          <w:rFonts w:ascii="David" w:hAnsi="David" w:cs="David" w:hint="cs"/>
          <w:sz w:val="24"/>
          <w:szCs w:val="24"/>
          <w:rtl/>
        </w:rPr>
        <w:t>כי</w:t>
      </w:r>
      <w:r w:rsidRPr="005867DE">
        <w:rPr>
          <w:rFonts w:ascii="David" w:hAnsi="David" w:cs="David" w:hint="cs"/>
          <w:sz w:val="24"/>
          <w:szCs w:val="24"/>
          <w:rtl/>
        </w:rPr>
        <w:t xml:space="preserve"> "</w:t>
      </w:r>
      <w:proofErr w:type="spellStart"/>
      <w:r w:rsidRPr="005867DE">
        <w:rPr>
          <w:rFonts w:ascii="David" w:hAnsi="David" w:cs="David" w:hint="cs"/>
          <w:sz w:val="24"/>
          <w:szCs w:val="24"/>
          <w:rtl/>
        </w:rPr>
        <w:t>מסופקתני</w:t>
      </w:r>
      <w:proofErr w:type="spellEnd"/>
      <w:r w:rsidRPr="005867DE">
        <w:rPr>
          <w:rFonts w:ascii="David" w:hAnsi="David" w:cs="David" w:hint="cs"/>
          <w:sz w:val="24"/>
          <w:szCs w:val="24"/>
          <w:rtl/>
        </w:rPr>
        <w:t xml:space="preserve"> אם יהיה בפגישה כדי לקדם את ניהול </w:t>
      </w:r>
      <w:proofErr w:type="spellStart"/>
      <w:r w:rsidRPr="005867DE">
        <w:rPr>
          <w:rFonts w:ascii="David" w:hAnsi="David" w:cs="David" w:hint="cs"/>
          <w:sz w:val="24"/>
          <w:szCs w:val="24"/>
          <w:rtl/>
        </w:rPr>
        <w:t>ענינך</w:t>
      </w:r>
      <w:proofErr w:type="spellEnd"/>
      <w:r w:rsidRPr="005867DE">
        <w:rPr>
          <w:rFonts w:ascii="David" w:hAnsi="David" w:cs="David" w:hint="cs"/>
          <w:sz w:val="24"/>
          <w:szCs w:val="24"/>
          <w:rtl/>
        </w:rPr>
        <w:t>"</w:t>
      </w:r>
      <w:r>
        <w:rPr>
          <w:rFonts w:ascii="David" w:hAnsi="David" w:cs="David" w:hint="cs"/>
          <w:sz w:val="24"/>
          <w:szCs w:val="24"/>
          <w:rtl/>
        </w:rPr>
        <w:t>.</w:t>
      </w:r>
      <w:r w:rsidR="005F0DF9">
        <w:rPr>
          <w:rFonts w:ascii="David" w:hAnsi="David" w:cs="David" w:hint="cs"/>
          <w:sz w:val="24"/>
          <w:szCs w:val="24"/>
          <w:rtl/>
        </w:rPr>
        <w:t xml:space="preserve">  </w:t>
      </w:r>
      <w:r w:rsidR="00391AF3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3C9FC1B7" w14:textId="6014B2CE" w:rsidR="000A2976" w:rsidRDefault="000A2976" w:rsidP="00391AF3">
      <w:pPr>
        <w:pStyle w:val="a3"/>
        <w:spacing w:after="0" w:line="336" w:lineRule="auto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ר' </w:t>
      </w:r>
      <w:r w:rsidR="00FB6008">
        <w:rPr>
          <w:rFonts w:ascii="David" w:hAnsi="David" w:cs="David" w:hint="cs"/>
          <w:sz w:val="24"/>
          <w:szCs w:val="24"/>
          <w:rtl/>
        </w:rPr>
        <w:t xml:space="preserve">הודעת ב"כ הנתבעת </w:t>
      </w:r>
      <w:r w:rsidR="00037A2C">
        <w:rPr>
          <w:rFonts w:ascii="David" w:hAnsi="David" w:cs="David" w:hint="cs"/>
          <w:sz w:val="24"/>
          <w:szCs w:val="24"/>
          <w:rtl/>
        </w:rPr>
        <w:t>(</w:t>
      </w:r>
      <w:r>
        <w:rPr>
          <w:rFonts w:ascii="David" w:hAnsi="David" w:cs="David" w:hint="cs"/>
          <w:sz w:val="24"/>
          <w:szCs w:val="24"/>
          <w:rtl/>
        </w:rPr>
        <w:t xml:space="preserve">תדפיס הודעת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="00037A2C">
        <w:rPr>
          <w:rFonts w:ascii="David" w:hAnsi="David" w:cs="David" w:hint="cs"/>
          <w:sz w:val="24"/>
          <w:szCs w:val="24"/>
          <w:rtl/>
        </w:rPr>
        <w:t>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5F0DF9">
        <w:rPr>
          <w:rFonts w:ascii="David" w:hAnsi="David" w:cs="David" w:hint="cs"/>
          <w:sz w:val="24"/>
          <w:szCs w:val="24"/>
          <w:rtl/>
        </w:rPr>
        <w:t>ה</w:t>
      </w:r>
      <w:r>
        <w:rPr>
          <w:rFonts w:ascii="David" w:hAnsi="David" w:cs="David" w:hint="cs"/>
          <w:sz w:val="24"/>
          <w:szCs w:val="24"/>
          <w:rtl/>
        </w:rPr>
        <w:t>מ</w:t>
      </w:r>
      <w:r w:rsidR="005F0DF9">
        <w:rPr>
          <w:rFonts w:ascii="David" w:hAnsi="David" w:cs="David" w:hint="cs"/>
          <w:sz w:val="24"/>
          <w:szCs w:val="24"/>
          <w:rtl/>
        </w:rPr>
        <w:t>צ</w:t>
      </w:r>
      <w:r>
        <w:rPr>
          <w:rFonts w:ascii="David" w:hAnsi="David" w:cs="David" w:hint="cs"/>
          <w:sz w:val="24"/>
          <w:szCs w:val="24"/>
          <w:rtl/>
        </w:rPr>
        <w:t>"</w:t>
      </w:r>
      <w:r w:rsidRPr="001E163C">
        <w:rPr>
          <w:rFonts w:ascii="David" w:hAnsi="David" w:cs="David" w:hint="cs"/>
          <w:sz w:val="24"/>
          <w:szCs w:val="24"/>
          <w:rtl/>
        </w:rPr>
        <w:t>ב</w:t>
      </w:r>
      <w:proofErr w:type="spellEnd"/>
      <w:r w:rsidRPr="001E163C">
        <w:rPr>
          <w:rFonts w:ascii="David" w:hAnsi="David" w:cs="David" w:hint="cs"/>
          <w:sz w:val="24"/>
          <w:szCs w:val="24"/>
          <w:rtl/>
        </w:rPr>
        <w:t xml:space="preserve"> כנספח ב'</w:t>
      </w:r>
      <w:r w:rsidR="00FB6008">
        <w:rPr>
          <w:rFonts w:ascii="David" w:hAnsi="David" w:cs="David" w:hint="cs"/>
          <w:sz w:val="24"/>
          <w:szCs w:val="24"/>
          <w:rtl/>
        </w:rPr>
        <w:t>.</w:t>
      </w:r>
    </w:p>
    <w:p w14:paraId="09518275" w14:textId="77777777" w:rsidR="00F97268" w:rsidRPr="00F97268" w:rsidRDefault="00F97268" w:rsidP="00391AF3">
      <w:pPr>
        <w:pStyle w:val="a3"/>
        <w:spacing w:after="0" w:line="336" w:lineRule="auto"/>
        <w:ind w:left="226"/>
        <w:jc w:val="both"/>
        <w:rPr>
          <w:rFonts w:ascii="David" w:hAnsi="David" w:cs="David"/>
          <w:sz w:val="8"/>
          <w:szCs w:val="8"/>
          <w:rtl/>
        </w:rPr>
      </w:pPr>
    </w:p>
    <w:p w14:paraId="1ADC7F69" w14:textId="5341EF75" w:rsidR="00391AF3" w:rsidRPr="00391AF3" w:rsidRDefault="00391AF3" w:rsidP="00391AF3">
      <w:pPr>
        <w:pStyle w:val="a3"/>
        <w:spacing w:after="0" w:line="336" w:lineRule="auto"/>
        <w:ind w:left="226"/>
        <w:jc w:val="both"/>
        <w:rPr>
          <w:rFonts w:ascii="David" w:hAnsi="David" w:cs="David"/>
          <w:sz w:val="4"/>
          <w:szCs w:val="4"/>
        </w:rPr>
      </w:pPr>
    </w:p>
    <w:p w14:paraId="22BE6CAB" w14:textId="6F5543B5" w:rsidR="004C4BCA" w:rsidRDefault="000A2976" w:rsidP="00BE77C3">
      <w:pPr>
        <w:pStyle w:val="a3"/>
        <w:spacing w:after="0" w:line="336" w:lineRule="auto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ואכן, </w:t>
      </w:r>
      <w:r w:rsidRPr="00247FD2">
        <w:rPr>
          <w:rFonts w:ascii="David" w:hAnsi="David" w:cs="David" w:hint="cs"/>
          <w:sz w:val="24"/>
          <w:szCs w:val="24"/>
          <w:rtl/>
        </w:rPr>
        <w:t>כנבואה המגשימה את עצמה, קבלתי</w:t>
      </w:r>
      <w:r>
        <w:rPr>
          <w:rFonts w:ascii="David" w:hAnsi="David" w:cs="David" w:hint="cs"/>
          <w:sz w:val="24"/>
          <w:szCs w:val="24"/>
          <w:rtl/>
        </w:rPr>
        <w:t>, הפעם</w:t>
      </w:r>
      <w:r w:rsidRPr="00247FD2">
        <w:rPr>
          <w:rFonts w:ascii="David" w:hAnsi="David" w:cs="David" w:hint="cs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>בתוך יום אחד(!)</w:t>
      </w:r>
      <w:r w:rsidR="00F97268">
        <w:rPr>
          <w:rFonts w:ascii="David" w:hAnsi="David" w:cs="David" w:hint="cs"/>
          <w:sz w:val="24"/>
          <w:szCs w:val="24"/>
          <w:rtl/>
        </w:rPr>
        <w:t>,</w:t>
      </w:r>
      <w:r w:rsidR="004304E6">
        <w:rPr>
          <w:rFonts w:ascii="David" w:hAnsi="David" w:cs="David" w:hint="cs"/>
          <w:sz w:val="24"/>
          <w:szCs w:val="24"/>
          <w:rtl/>
        </w:rPr>
        <w:t xml:space="preserve"> </w:t>
      </w:r>
      <w:r w:rsidRPr="00247FD2">
        <w:rPr>
          <w:rFonts w:ascii="David" w:hAnsi="David" w:cs="David" w:hint="cs"/>
          <w:sz w:val="24"/>
          <w:szCs w:val="24"/>
          <w:rtl/>
        </w:rPr>
        <w:t xml:space="preserve">הודעת </w:t>
      </w:r>
      <w:proofErr w:type="spellStart"/>
      <w:r w:rsidRPr="00247FD2"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Pr="00247FD2">
        <w:rPr>
          <w:rFonts w:ascii="David" w:hAnsi="David" w:cs="David" w:hint="cs"/>
          <w:sz w:val="24"/>
          <w:szCs w:val="24"/>
          <w:rtl/>
        </w:rPr>
        <w:t xml:space="preserve"> </w:t>
      </w:r>
      <w:r w:rsidR="004C4BCA">
        <w:rPr>
          <w:rFonts w:ascii="David" w:hAnsi="David" w:cs="David" w:hint="cs"/>
          <w:sz w:val="24"/>
          <w:szCs w:val="24"/>
          <w:rtl/>
        </w:rPr>
        <w:t>האומרת ש</w:t>
      </w:r>
      <w:r w:rsidR="004C4BCA" w:rsidRPr="004C4BCA">
        <w:rPr>
          <w:rFonts w:ascii="David" w:hAnsi="David" w:cs="David" w:hint="cs"/>
          <w:sz w:val="24"/>
          <w:szCs w:val="24"/>
          <w:rtl/>
        </w:rPr>
        <w:t>פגישה אתי לא תתקיים כי "נפגשו אתך מספר פעמים" (</w:t>
      </w:r>
      <w:r w:rsidR="004C4BCA" w:rsidRPr="00FF476B">
        <w:rPr>
          <w:rFonts w:ascii="David" w:hAnsi="David" w:cs="David" w:hint="cs"/>
          <w:b/>
          <w:bCs/>
          <w:sz w:val="24"/>
          <w:szCs w:val="24"/>
          <w:rtl/>
        </w:rPr>
        <w:t>שקר וכזב</w:t>
      </w:r>
      <w:r w:rsidR="00D319A0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D319A0">
        <w:rPr>
          <w:rFonts w:ascii="David" w:hAnsi="David" w:cs="David" w:hint="cs"/>
          <w:sz w:val="24"/>
          <w:szCs w:val="24"/>
          <w:rtl/>
        </w:rPr>
        <w:t xml:space="preserve">ר' </w:t>
      </w:r>
      <w:proofErr w:type="spellStart"/>
      <w:r w:rsidR="00D319A0">
        <w:rPr>
          <w:rFonts w:ascii="David" w:hAnsi="David" w:cs="David" w:hint="cs"/>
          <w:sz w:val="24"/>
          <w:szCs w:val="24"/>
          <w:rtl/>
        </w:rPr>
        <w:t>פיסקא</w:t>
      </w:r>
      <w:r w:rsidR="00F016C3">
        <w:rPr>
          <w:rFonts w:ascii="David" w:hAnsi="David" w:cs="David" w:hint="cs"/>
          <w:sz w:val="24"/>
          <w:szCs w:val="24"/>
          <w:rtl/>
        </w:rPr>
        <w:t>ות</w:t>
      </w:r>
      <w:proofErr w:type="spellEnd"/>
      <w:r w:rsidR="00D319A0">
        <w:rPr>
          <w:rFonts w:ascii="David" w:hAnsi="David" w:cs="David" w:hint="cs"/>
          <w:sz w:val="24"/>
          <w:szCs w:val="24"/>
          <w:rtl/>
        </w:rPr>
        <w:t xml:space="preserve"> 1</w:t>
      </w:r>
      <w:r w:rsidR="00F016C3">
        <w:rPr>
          <w:rFonts w:ascii="David" w:hAnsi="David" w:cs="David" w:hint="cs"/>
          <w:sz w:val="24"/>
          <w:szCs w:val="24"/>
          <w:rtl/>
        </w:rPr>
        <w:t>-2</w:t>
      </w:r>
      <w:r w:rsidR="00D319A0">
        <w:rPr>
          <w:rFonts w:ascii="David" w:hAnsi="David" w:cs="David" w:hint="cs"/>
          <w:sz w:val="24"/>
          <w:szCs w:val="24"/>
          <w:rtl/>
        </w:rPr>
        <w:t xml:space="preserve"> </w:t>
      </w:r>
      <w:r w:rsidR="00F016C3">
        <w:rPr>
          <w:rFonts w:ascii="David" w:hAnsi="David" w:cs="David" w:hint="cs"/>
          <w:sz w:val="24"/>
          <w:szCs w:val="24"/>
          <w:rtl/>
        </w:rPr>
        <w:t>ב</w:t>
      </w:r>
      <w:r w:rsidR="00D319A0">
        <w:rPr>
          <w:rFonts w:ascii="David" w:hAnsi="David" w:cs="David" w:hint="cs"/>
          <w:sz w:val="24"/>
          <w:szCs w:val="24"/>
          <w:rtl/>
        </w:rPr>
        <w:t>נספח ג'</w:t>
      </w:r>
      <w:r w:rsidR="004C4BCA" w:rsidRPr="00FF476B">
        <w:rPr>
          <w:rFonts w:ascii="David" w:hAnsi="David" w:cs="David" w:hint="cs"/>
          <w:b/>
          <w:bCs/>
          <w:sz w:val="24"/>
          <w:szCs w:val="24"/>
          <w:rtl/>
        </w:rPr>
        <w:t>)</w:t>
      </w:r>
      <w:r w:rsidR="004C4BCA" w:rsidRPr="004C4BCA">
        <w:rPr>
          <w:rFonts w:ascii="David" w:hAnsi="David" w:cs="David" w:hint="cs"/>
          <w:sz w:val="24"/>
          <w:szCs w:val="24"/>
          <w:rtl/>
        </w:rPr>
        <w:t xml:space="preserve"> ו"הגורמים המקצועיים" העלומים, </w:t>
      </w:r>
      <w:r w:rsidR="005A52B9">
        <w:rPr>
          <w:rFonts w:ascii="David" w:hAnsi="David" w:cs="David" w:hint="cs"/>
          <w:sz w:val="24"/>
          <w:szCs w:val="24"/>
          <w:rtl/>
        </w:rPr>
        <w:t>"</w:t>
      </w:r>
      <w:r w:rsidR="004C4BCA" w:rsidRPr="004C4BCA">
        <w:rPr>
          <w:rFonts w:ascii="David" w:hAnsi="David" w:cs="David" w:hint="cs"/>
          <w:sz w:val="24"/>
          <w:szCs w:val="24"/>
          <w:rtl/>
        </w:rPr>
        <w:t>לא רואים כיצד פגישה יכולה לקדם את הדיון</w:t>
      </w:r>
      <w:r w:rsidR="005A52B9">
        <w:rPr>
          <w:rFonts w:ascii="David" w:hAnsi="David" w:cs="David" w:hint="cs"/>
          <w:sz w:val="24"/>
          <w:szCs w:val="24"/>
          <w:rtl/>
        </w:rPr>
        <w:t>"</w:t>
      </w:r>
      <w:r w:rsidR="004C4BCA" w:rsidRPr="004C4BCA">
        <w:rPr>
          <w:rFonts w:ascii="David" w:hAnsi="David" w:cs="David" w:hint="cs"/>
          <w:sz w:val="24"/>
          <w:szCs w:val="24"/>
          <w:rtl/>
        </w:rPr>
        <w:t>.</w:t>
      </w:r>
      <w:r w:rsidR="00FF476B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D609D1E" w14:textId="1C18DBA5" w:rsidR="0023715B" w:rsidRDefault="005F0DF9" w:rsidP="003779C4">
      <w:pPr>
        <w:pStyle w:val="a3"/>
        <w:numPr>
          <w:ilvl w:val="0"/>
          <w:numId w:val="1"/>
        </w:numPr>
        <w:spacing w:after="0" w:line="336" w:lineRule="auto"/>
        <w:ind w:left="142"/>
        <w:jc w:val="both"/>
        <w:rPr>
          <w:rFonts w:ascii="David" w:hAnsi="David" w:cs="David"/>
          <w:b/>
          <w:bCs/>
          <w:sz w:val="24"/>
          <w:szCs w:val="24"/>
        </w:rPr>
      </w:pPr>
      <w:r w:rsidRPr="00166266">
        <w:rPr>
          <w:rFonts w:ascii="David" w:hAnsi="David" w:cs="David" w:hint="cs"/>
          <w:sz w:val="24"/>
          <w:szCs w:val="24"/>
          <w:rtl/>
        </w:rPr>
        <w:lastRenderedPageBreak/>
        <w:t xml:space="preserve">באותה הודעת  </w:t>
      </w:r>
      <w:proofErr w:type="spellStart"/>
      <w:r w:rsidRPr="00166266">
        <w:rPr>
          <w:rFonts w:ascii="David" w:hAnsi="David" w:cs="David" w:hint="cs"/>
          <w:sz w:val="24"/>
          <w:szCs w:val="24"/>
          <w:rtl/>
        </w:rPr>
        <w:t>ווטסאפ</w:t>
      </w:r>
      <w:proofErr w:type="spellEnd"/>
      <w:r w:rsidRPr="00166266">
        <w:rPr>
          <w:rFonts w:ascii="David" w:hAnsi="David" w:cs="David" w:hint="cs"/>
          <w:sz w:val="24"/>
          <w:szCs w:val="24"/>
          <w:rtl/>
        </w:rPr>
        <w:t xml:space="preserve"> </w:t>
      </w:r>
      <w:r w:rsidR="005A52B9" w:rsidRPr="00166266">
        <w:rPr>
          <w:rFonts w:ascii="David" w:hAnsi="David" w:cs="David" w:hint="cs"/>
          <w:sz w:val="24"/>
          <w:szCs w:val="24"/>
          <w:rtl/>
        </w:rPr>
        <w:t xml:space="preserve">מובלע גם </w:t>
      </w:r>
      <w:r w:rsidR="00AA7DDF" w:rsidRPr="00166266">
        <w:rPr>
          <w:rFonts w:ascii="David" w:hAnsi="David" w:cs="David" w:hint="cs"/>
          <w:sz w:val="24"/>
          <w:szCs w:val="24"/>
          <w:rtl/>
        </w:rPr>
        <w:t>ה</w:t>
      </w:r>
      <w:r w:rsidRPr="00166266">
        <w:rPr>
          <w:rFonts w:ascii="David" w:hAnsi="David" w:cs="David" w:hint="cs"/>
          <w:sz w:val="24"/>
          <w:szCs w:val="24"/>
          <w:rtl/>
        </w:rPr>
        <w:t>"</w:t>
      </w:r>
      <w:r w:rsidR="00AA7DDF" w:rsidRPr="00166266">
        <w:rPr>
          <w:rFonts w:ascii="David" w:hAnsi="David" w:cs="David" w:hint="cs"/>
          <w:sz w:val="24"/>
          <w:szCs w:val="24"/>
          <w:rtl/>
        </w:rPr>
        <w:t>ה</w:t>
      </w:r>
      <w:r w:rsidR="00C30F09" w:rsidRPr="00166266">
        <w:rPr>
          <w:rFonts w:ascii="David" w:hAnsi="David" w:cs="David" w:hint="cs"/>
          <w:sz w:val="24"/>
          <w:szCs w:val="24"/>
          <w:rtl/>
        </w:rPr>
        <w:t xml:space="preserve">סבר" </w:t>
      </w:r>
      <w:r w:rsidR="00C30F09" w:rsidRPr="00166266">
        <w:rPr>
          <w:rFonts w:ascii="David" w:hAnsi="David" w:cs="David" w:hint="cs"/>
          <w:b/>
          <w:bCs/>
          <w:sz w:val="24"/>
          <w:szCs w:val="24"/>
          <w:rtl/>
        </w:rPr>
        <w:t>ש</w:t>
      </w:r>
      <w:r w:rsidR="005A52B9" w:rsidRPr="00166266"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Pr="00166266">
        <w:rPr>
          <w:rFonts w:ascii="David" w:hAnsi="David" w:cs="David" w:hint="cs"/>
          <w:b/>
          <w:bCs/>
          <w:sz w:val="24"/>
          <w:szCs w:val="24"/>
          <w:rtl/>
        </w:rPr>
        <w:t>חי</w:t>
      </w:r>
      <w:r w:rsidR="00931877" w:rsidRPr="00166266">
        <w:rPr>
          <w:rFonts w:ascii="David" w:hAnsi="David" w:cs="David" w:hint="cs"/>
          <w:b/>
          <w:bCs/>
          <w:sz w:val="24"/>
          <w:szCs w:val="24"/>
          <w:rtl/>
        </w:rPr>
        <w:t>י</w:t>
      </w:r>
      <w:r w:rsidRPr="00166266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="009F737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A52B9" w:rsidRPr="00166266">
        <w:rPr>
          <w:rFonts w:ascii="David" w:hAnsi="David" w:cs="David" w:hint="cs"/>
          <w:sz w:val="24"/>
          <w:szCs w:val="24"/>
          <w:rtl/>
        </w:rPr>
        <w:t xml:space="preserve">המבוקש במתווה הפשרה </w:t>
      </w:r>
      <w:r w:rsidR="00C30F09" w:rsidRPr="00166266">
        <w:rPr>
          <w:rFonts w:ascii="David" w:hAnsi="David" w:cs="David" w:hint="cs"/>
          <w:sz w:val="24"/>
          <w:szCs w:val="24"/>
          <w:rtl/>
        </w:rPr>
        <w:t>שהגשתי</w:t>
      </w:r>
      <w:r w:rsidR="0049280E">
        <w:rPr>
          <w:rFonts w:ascii="David" w:hAnsi="David" w:cs="David" w:hint="cs"/>
          <w:sz w:val="24"/>
          <w:szCs w:val="24"/>
          <w:rtl/>
        </w:rPr>
        <w:t>,</w:t>
      </w:r>
      <w:r w:rsidR="0086389A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F016C3">
        <w:rPr>
          <w:rFonts w:ascii="David" w:hAnsi="David" w:cs="David" w:hint="cs"/>
          <w:b/>
          <w:bCs/>
          <w:sz w:val="24"/>
          <w:szCs w:val="24"/>
          <w:rtl/>
        </w:rPr>
        <w:t xml:space="preserve">כי </w:t>
      </w:r>
      <w:r w:rsidRPr="00166266">
        <w:rPr>
          <w:rFonts w:ascii="David" w:hAnsi="David" w:cs="David" w:hint="cs"/>
          <w:b/>
          <w:bCs/>
          <w:sz w:val="24"/>
          <w:szCs w:val="24"/>
          <w:rtl/>
        </w:rPr>
        <w:t>"הסוגיות הן משפטיות ברובן"</w:t>
      </w:r>
      <w:r w:rsidR="0086389A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86389A">
        <w:rPr>
          <w:rFonts w:ascii="David" w:hAnsi="David" w:cs="David" w:hint="cs"/>
          <w:sz w:val="24"/>
          <w:szCs w:val="24"/>
          <w:rtl/>
        </w:rPr>
        <w:t xml:space="preserve"> </w:t>
      </w:r>
      <w:r w:rsidR="009F7377">
        <w:rPr>
          <w:rFonts w:ascii="David" w:hAnsi="David" w:cs="David" w:hint="cs"/>
          <w:sz w:val="24"/>
          <w:szCs w:val="24"/>
          <w:rtl/>
        </w:rPr>
        <w:t xml:space="preserve"> </w:t>
      </w:r>
      <w:r w:rsidR="00F016C3">
        <w:rPr>
          <w:rFonts w:ascii="David" w:hAnsi="David" w:cs="David" w:hint="cs"/>
          <w:sz w:val="24"/>
          <w:szCs w:val="24"/>
          <w:rtl/>
        </w:rPr>
        <w:t>למרות,</w:t>
      </w:r>
      <w:r w:rsidR="009F7377">
        <w:rPr>
          <w:rFonts w:ascii="David" w:hAnsi="David" w:cs="David" w:hint="cs"/>
          <w:sz w:val="24"/>
          <w:szCs w:val="24"/>
          <w:rtl/>
        </w:rPr>
        <w:t xml:space="preserve"> ש</w:t>
      </w:r>
      <w:r w:rsidR="009F7377">
        <w:rPr>
          <w:rFonts w:ascii="David" w:hAnsi="David" w:cs="David" w:hint="cs"/>
          <w:sz w:val="24"/>
          <w:szCs w:val="24"/>
          <w:rtl/>
        </w:rPr>
        <w:t>כמתואר בה</w:t>
      </w:r>
      <w:r w:rsidR="009F7377">
        <w:rPr>
          <w:rFonts w:ascii="David" w:hAnsi="David" w:cs="David" w:hint="cs"/>
          <w:sz w:val="24"/>
          <w:szCs w:val="24"/>
          <w:rtl/>
        </w:rPr>
        <w:t>צעתי</w:t>
      </w:r>
      <w:r w:rsidR="00F016C3">
        <w:rPr>
          <w:rFonts w:ascii="David" w:hAnsi="David" w:cs="David" w:hint="cs"/>
          <w:sz w:val="24"/>
          <w:szCs w:val="24"/>
          <w:rtl/>
        </w:rPr>
        <w:t>,</w:t>
      </w:r>
      <w:r w:rsidR="009F7377">
        <w:rPr>
          <w:rFonts w:ascii="David" w:hAnsi="David" w:cs="David" w:hint="cs"/>
          <w:sz w:val="24"/>
          <w:szCs w:val="24"/>
          <w:rtl/>
        </w:rPr>
        <w:t xml:space="preserve"> אין לה השלכות רוחב</w:t>
      </w:r>
      <w:r w:rsidR="009F7377">
        <w:rPr>
          <w:rFonts w:ascii="David" w:hAnsi="David" w:cs="David" w:hint="cs"/>
          <w:sz w:val="24"/>
          <w:szCs w:val="24"/>
          <w:rtl/>
        </w:rPr>
        <w:t xml:space="preserve"> </w:t>
      </w:r>
      <w:r w:rsidR="0086389A">
        <w:rPr>
          <w:rFonts w:ascii="David" w:hAnsi="David" w:cs="David" w:hint="cs"/>
          <w:sz w:val="24"/>
          <w:szCs w:val="24"/>
          <w:rtl/>
        </w:rPr>
        <w:t>ו</w:t>
      </w:r>
      <w:r w:rsidR="0049280E" w:rsidRPr="00166266">
        <w:rPr>
          <w:rFonts w:ascii="David" w:hAnsi="David" w:cs="David" w:hint="cs"/>
          <w:b/>
          <w:bCs/>
          <w:sz w:val="24"/>
          <w:szCs w:val="24"/>
          <w:rtl/>
        </w:rPr>
        <w:t xml:space="preserve">על אף שכזכור המדינה הצהירה בפני בית הדין הנכבד שהיא תשקול </w:t>
      </w:r>
      <w:r w:rsidR="0049280E" w:rsidRPr="00166266">
        <w:rPr>
          <w:rFonts w:ascii="David" w:hAnsi="David" w:cs="David" w:hint="cs"/>
          <w:b/>
          <w:bCs/>
          <w:sz w:val="24"/>
          <w:szCs w:val="24"/>
          <w:u w:val="single"/>
          <w:rtl/>
        </w:rPr>
        <w:t xml:space="preserve">כל </w:t>
      </w:r>
      <w:r w:rsidR="0049280E" w:rsidRPr="00166266">
        <w:rPr>
          <w:rFonts w:ascii="David" w:hAnsi="David" w:cs="David" w:hint="cs"/>
          <w:b/>
          <w:bCs/>
          <w:sz w:val="24"/>
          <w:szCs w:val="24"/>
          <w:rtl/>
        </w:rPr>
        <w:t>הצעה</w:t>
      </w:r>
      <w:r w:rsidR="00F016C3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FF476B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56A5C90E" w14:textId="77777777" w:rsidR="00F016C3" w:rsidRPr="003779C4" w:rsidRDefault="00F016C3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b/>
          <w:bCs/>
          <w:sz w:val="2"/>
          <w:szCs w:val="2"/>
        </w:rPr>
      </w:pPr>
    </w:p>
    <w:p w14:paraId="453A3788" w14:textId="583EB4D8" w:rsidR="00FF476B" w:rsidRDefault="009F7377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</w:t>
      </w:r>
      <w:r w:rsidR="00FF476B" w:rsidRPr="00166266">
        <w:rPr>
          <w:rFonts w:ascii="David" w:hAnsi="David" w:cs="David" w:hint="cs"/>
          <w:sz w:val="24"/>
          <w:szCs w:val="24"/>
          <w:rtl/>
        </w:rPr>
        <w:t xml:space="preserve">התכתבות </w:t>
      </w:r>
      <w:proofErr w:type="spellStart"/>
      <w:r w:rsidR="00FF476B" w:rsidRPr="00166266">
        <w:rPr>
          <w:rFonts w:ascii="David" w:hAnsi="David" w:cs="David" w:hint="cs"/>
          <w:sz w:val="24"/>
          <w:szCs w:val="24"/>
          <w:rtl/>
        </w:rPr>
        <w:t>בווטסאפ</w:t>
      </w:r>
      <w:proofErr w:type="spellEnd"/>
      <w:r w:rsidR="001E163C">
        <w:rPr>
          <w:rFonts w:ascii="David" w:hAnsi="David" w:cs="David" w:hint="cs"/>
          <w:sz w:val="24"/>
          <w:szCs w:val="24"/>
          <w:rtl/>
        </w:rPr>
        <w:t>,</w:t>
      </w:r>
      <w:r w:rsidR="001E163C" w:rsidRPr="001E163C">
        <w:rPr>
          <w:rFonts w:ascii="David" w:hAnsi="David" w:cs="David" w:hint="cs"/>
          <w:sz w:val="24"/>
          <w:szCs w:val="24"/>
          <w:rtl/>
        </w:rPr>
        <w:t xml:space="preserve"> </w:t>
      </w:r>
      <w:r w:rsidR="001E163C">
        <w:rPr>
          <w:rFonts w:ascii="David" w:hAnsi="David" w:cs="David" w:hint="cs"/>
          <w:sz w:val="24"/>
          <w:szCs w:val="24"/>
          <w:rtl/>
        </w:rPr>
        <w:t>ה</w:t>
      </w:r>
      <w:r w:rsidR="001E163C">
        <w:rPr>
          <w:rFonts w:ascii="David" w:hAnsi="David" w:cs="David" w:hint="cs"/>
          <w:sz w:val="24"/>
          <w:szCs w:val="24"/>
          <w:rtl/>
        </w:rPr>
        <w:t>מדברת בעד עצמה</w:t>
      </w:r>
      <w:r w:rsidR="00FF476B" w:rsidRPr="00166266">
        <w:rPr>
          <w:rFonts w:ascii="David" w:hAnsi="David" w:cs="David" w:hint="cs"/>
          <w:sz w:val="24"/>
          <w:szCs w:val="24"/>
          <w:rtl/>
        </w:rPr>
        <w:t xml:space="preserve"> </w:t>
      </w:r>
      <w:r w:rsidR="001E163C">
        <w:rPr>
          <w:rFonts w:ascii="David" w:hAnsi="David" w:cs="David" w:hint="cs"/>
          <w:sz w:val="24"/>
          <w:szCs w:val="24"/>
          <w:rtl/>
        </w:rPr>
        <w:t>(צילום מסך)</w:t>
      </w:r>
      <w:r w:rsidR="001E163C">
        <w:rPr>
          <w:rFonts w:ascii="David" w:hAnsi="David" w:cs="David" w:hint="cs"/>
          <w:sz w:val="24"/>
          <w:szCs w:val="24"/>
          <w:rtl/>
        </w:rPr>
        <w:t xml:space="preserve">, </w:t>
      </w:r>
      <w:r w:rsidR="00FF476B" w:rsidRPr="00166266">
        <w:rPr>
          <w:rFonts w:ascii="David" w:hAnsi="David" w:cs="David" w:hint="cs"/>
          <w:sz w:val="24"/>
          <w:szCs w:val="24"/>
          <w:rtl/>
        </w:rPr>
        <w:t xml:space="preserve">מצ"ב </w:t>
      </w:r>
      <w:r w:rsidR="00FF476B" w:rsidRPr="001E163C">
        <w:rPr>
          <w:rFonts w:ascii="David" w:hAnsi="David" w:cs="David" w:hint="cs"/>
          <w:sz w:val="24"/>
          <w:szCs w:val="24"/>
          <w:rtl/>
        </w:rPr>
        <w:t>כנספח ג'</w:t>
      </w:r>
      <w:r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325FD539" w14:textId="77777777" w:rsidR="00FD51D0" w:rsidRPr="00F97268" w:rsidRDefault="00FD51D0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b/>
          <w:bCs/>
          <w:sz w:val="12"/>
          <w:szCs w:val="12"/>
        </w:rPr>
      </w:pPr>
    </w:p>
    <w:bookmarkEnd w:id="1"/>
    <w:p w14:paraId="587046C3" w14:textId="1009AFC2" w:rsidR="006036B4" w:rsidRPr="009F7377" w:rsidRDefault="001C5631" w:rsidP="003779C4">
      <w:pPr>
        <w:pStyle w:val="a3"/>
        <w:numPr>
          <w:ilvl w:val="0"/>
          <w:numId w:val="1"/>
        </w:numPr>
        <w:spacing w:after="0" w:line="336" w:lineRule="auto"/>
        <w:ind w:left="142"/>
        <w:jc w:val="both"/>
        <w:rPr>
          <w:rFonts w:ascii="David" w:hAnsi="David" w:cs="David"/>
          <w:sz w:val="24"/>
          <w:szCs w:val="24"/>
        </w:rPr>
      </w:pPr>
      <w:r w:rsidRPr="009F7377">
        <w:rPr>
          <w:rFonts w:ascii="David" w:hAnsi="David" w:cs="David" w:hint="cs"/>
          <w:sz w:val="24"/>
          <w:szCs w:val="24"/>
          <w:rtl/>
        </w:rPr>
        <w:t xml:space="preserve">התנהלות זו של </w:t>
      </w:r>
      <w:r w:rsidR="00F016C3">
        <w:rPr>
          <w:rFonts w:ascii="David" w:hAnsi="David" w:cs="David" w:hint="cs"/>
          <w:sz w:val="24"/>
          <w:szCs w:val="24"/>
          <w:rtl/>
        </w:rPr>
        <w:t>הנתבעת, הנותנת ת</w:t>
      </w:r>
      <w:r w:rsidRPr="009F7377">
        <w:rPr>
          <w:rFonts w:ascii="David" w:hAnsi="David" w:cs="David" w:hint="cs"/>
          <w:sz w:val="24"/>
          <w:szCs w:val="24"/>
          <w:rtl/>
        </w:rPr>
        <w:t>שובות לא נכונות בעליל ו/או לא מליאות אינה מקרית או חד פעמית. לי הן נראות כמזלזלו</w:t>
      </w:r>
      <w:r w:rsidR="006036B4" w:rsidRPr="009F7377">
        <w:rPr>
          <w:rFonts w:ascii="David" w:hAnsi="David" w:cs="David" w:hint="cs"/>
          <w:sz w:val="24"/>
          <w:szCs w:val="24"/>
          <w:rtl/>
        </w:rPr>
        <w:t xml:space="preserve">ת, </w:t>
      </w:r>
      <w:r w:rsidR="00E311DB">
        <w:rPr>
          <w:rFonts w:ascii="David" w:hAnsi="David" w:cs="David" w:hint="cs"/>
          <w:sz w:val="24"/>
          <w:szCs w:val="24"/>
          <w:rtl/>
        </w:rPr>
        <w:t xml:space="preserve">אם לא ממש </w:t>
      </w:r>
      <w:r w:rsidR="006036B4" w:rsidRPr="009F7377">
        <w:rPr>
          <w:rFonts w:ascii="David" w:hAnsi="David" w:cs="David" w:hint="cs"/>
          <w:sz w:val="24"/>
          <w:szCs w:val="24"/>
          <w:rtl/>
        </w:rPr>
        <w:t>מטעות את בית הדין</w:t>
      </w:r>
      <w:r w:rsidRPr="009F7377">
        <w:rPr>
          <w:rFonts w:ascii="David" w:hAnsi="David" w:cs="David" w:hint="cs"/>
          <w:sz w:val="24"/>
          <w:szCs w:val="24"/>
          <w:rtl/>
        </w:rPr>
        <w:t xml:space="preserve"> הנכבד</w:t>
      </w:r>
      <w:r w:rsidR="00F016C3">
        <w:rPr>
          <w:rFonts w:ascii="David" w:hAnsi="David" w:cs="David" w:hint="cs"/>
          <w:sz w:val="24"/>
          <w:szCs w:val="24"/>
          <w:rtl/>
        </w:rPr>
        <w:t>, בניגוד לחוק ולאתיקה</w:t>
      </w:r>
      <w:r w:rsidR="00E311DB">
        <w:rPr>
          <w:rFonts w:ascii="David" w:hAnsi="David" w:cs="David" w:hint="cs"/>
          <w:sz w:val="24"/>
          <w:szCs w:val="24"/>
          <w:rtl/>
        </w:rPr>
        <w:t xml:space="preserve"> ובי הן </w:t>
      </w:r>
      <w:proofErr w:type="spellStart"/>
      <w:r w:rsidRPr="009F7377">
        <w:rPr>
          <w:rFonts w:ascii="David" w:hAnsi="David" w:cs="David" w:hint="cs"/>
          <w:sz w:val="24"/>
          <w:szCs w:val="24"/>
          <w:rtl/>
        </w:rPr>
        <w:t>בודאי</w:t>
      </w:r>
      <w:proofErr w:type="spellEnd"/>
      <w:r w:rsidRPr="009F7377">
        <w:rPr>
          <w:rFonts w:ascii="David" w:hAnsi="David" w:cs="David" w:hint="cs"/>
          <w:sz w:val="24"/>
          <w:szCs w:val="24"/>
          <w:rtl/>
        </w:rPr>
        <w:t xml:space="preserve"> </w:t>
      </w:r>
      <w:r w:rsidR="006036B4" w:rsidRPr="009F7377">
        <w:rPr>
          <w:rFonts w:ascii="David" w:hAnsi="David" w:cs="David" w:hint="cs"/>
          <w:sz w:val="24"/>
          <w:szCs w:val="24"/>
          <w:rtl/>
        </w:rPr>
        <w:t>פוגע</w:t>
      </w:r>
      <w:r w:rsidR="00E311DB">
        <w:rPr>
          <w:rFonts w:ascii="David" w:hAnsi="David" w:cs="David" w:hint="cs"/>
          <w:sz w:val="24"/>
          <w:szCs w:val="24"/>
          <w:rtl/>
        </w:rPr>
        <w:t>ו</w:t>
      </w:r>
      <w:r w:rsidR="006036B4" w:rsidRPr="009F7377">
        <w:rPr>
          <w:rFonts w:ascii="David" w:hAnsi="David" w:cs="David" w:hint="cs"/>
          <w:sz w:val="24"/>
          <w:szCs w:val="24"/>
          <w:rtl/>
        </w:rPr>
        <w:t xml:space="preserve">ת, שלא </w:t>
      </w:r>
      <w:proofErr w:type="spellStart"/>
      <w:r w:rsidR="006036B4" w:rsidRPr="009F7377">
        <w:rPr>
          <w:rFonts w:ascii="David" w:hAnsi="David" w:cs="David" w:hint="cs"/>
          <w:sz w:val="24"/>
          <w:szCs w:val="24"/>
          <w:rtl/>
        </w:rPr>
        <w:t>לאמר</w:t>
      </w:r>
      <w:proofErr w:type="spellEnd"/>
      <w:r w:rsidR="006036B4" w:rsidRPr="009F7377">
        <w:rPr>
          <w:rFonts w:ascii="David" w:hAnsi="David" w:cs="David" w:hint="cs"/>
          <w:sz w:val="24"/>
          <w:szCs w:val="24"/>
          <w:rtl/>
        </w:rPr>
        <w:t xml:space="preserve"> מתעלל</w:t>
      </w:r>
      <w:r w:rsidR="00E311DB">
        <w:rPr>
          <w:rFonts w:ascii="David" w:hAnsi="David" w:cs="David" w:hint="cs"/>
          <w:sz w:val="24"/>
          <w:szCs w:val="24"/>
          <w:rtl/>
        </w:rPr>
        <w:t>ו</w:t>
      </w:r>
      <w:r w:rsidR="006036B4" w:rsidRPr="009F7377">
        <w:rPr>
          <w:rFonts w:ascii="David" w:hAnsi="David" w:cs="David" w:hint="cs"/>
          <w:sz w:val="24"/>
          <w:szCs w:val="24"/>
          <w:rtl/>
        </w:rPr>
        <w:t>ת</w:t>
      </w:r>
      <w:r w:rsidR="00E311DB">
        <w:rPr>
          <w:rFonts w:ascii="David" w:hAnsi="David" w:cs="David" w:hint="cs"/>
          <w:sz w:val="24"/>
          <w:szCs w:val="24"/>
          <w:rtl/>
        </w:rPr>
        <w:t>,</w:t>
      </w:r>
      <w:r w:rsidR="006036B4" w:rsidRPr="009F7377">
        <w:rPr>
          <w:rFonts w:ascii="David" w:hAnsi="David" w:cs="David" w:hint="cs"/>
          <w:sz w:val="24"/>
          <w:szCs w:val="24"/>
          <w:rtl/>
        </w:rPr>
        <w:t xml:space="preserve"> שוב </w:t>
      </w:r>
      <w:proofErr w:type="spellStart"/>
      <w:r w:rsidR="006036B4" w:rsidRPr="009F7377">
        <w:rPr>
          <w:rFonts w:ascii="David" w:hAnsi="David" w:cs="David" w:hint="cs"/>
          <w:sz w:val="24"/>
          <w:szCs w:val="24"/>
          <w:rtl/>
        </w:rPr>
        <w:t>ושוב</w:t>
      </w:r>
      <w:r w:rsidRPr="009F7377">
        <w:rPr>
          <w:rFonts w:ascii="David" w:hAnsi="David" w:cs="David" w:hint="cs"/>
          <w:sz w:val="24"/>
          <w:szCs w:val="24"/>
          <w:rtl/>
        </w:rPr>
        <w:t>ומ</w:t>
      </w:r>
      <w:r w:rsidR="006036B4" w:rsidRPr="009F7377">
        <w:rPr>
          <w:rFonts w:ascii="David" w:hAnsi="David" w:cs="David" w:hint="cs"/>
          <w:sz w:val="24"/>
          <w:szCs w:val="24"/>
          <w:rtl/>
        </w:rPr>
        <w:t>אלצות</w:t>
      </w:r>
      <w:proofErr w:type="spellEnd"/>
      <w:r w:rsidR="006036B4" w:rsidRPr="009F7377">
        <w:rPr>
          <w:rFonts w:ascii="David" w:hAnsi="David" w:cs="David" w:hint="cs"/>
          <w:sz w:val="24"/>
          <w:szCs w:val="24"/>
          <w:rtl/>
        </w:rPr>
        <w:t xml:space="preserve"> אותי להשקיע מאמצים ומשאבים רבים ויקרים כדי לחשוף את הדברים  ואת בית הדין הנכבד להחליט שוב ושוב החלטות </w:t>
      </w:r>
      <w:r w:rsidR="00E311DB">
        <w:rPr>
          <w:rFonts w:ascii="David" w:hAnsi="David" w:cs="David" w:hint="cs"/>
          <w:sz w:val="24"/>
          <w:szCs w:val="24"/>
          <w:rtl/>
        </w:rPr>
        <w:t>בהתאם.</w:t>
      </w:r>
    </w:p>
    <w:p w14:paraId="111D2340" w14:textId="77777777" w:rsidR="005B64C0" w:rsidRPr="00F97268" w:rsidRDefault="005B64C0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sz w:val="12"/>
          <w:szCs w:val="12"/>
        </w:rPr>
      </w:pPr>
    </w:p>
    <w:p w14:paraId="633DF4FC" w14:textId="77777777" w:rsidR="007234AE" w:rsidRDefault="007234AE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להלן מספר המחשות: </w:t>
      </w:r>
    </w:p>
    <w:p w14:paraId="3C93FC42" w14:textId="022D4798" w:rsidR="00B007AE" w:rsidRDefault="00B007AE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א: </w:t>
      </w:r>
      <w:r w:rsidR="00E94DAC">
        <w:rPr>
          <w:rFonts w:ascii="David" w:hAnsi="David" w:cs="David" w:hint="cs"/>
          <w:sz w:val="24"/>
          <w:szCs w:val="24"/>
          <w:rtl/>
        </w:rPr>
        <w:t>ב</w:t>
      </w:r>
      <w:r w:rsidR="007234AE">
        <w:rPr>
          <w:rFonts w:ascii="David" w:hAnsi="David" w:cs="David" w:hint="cs"/>
          <w:sz w:val="24"/>
          <w:szCs w:val="24"/>
          <w:rtl/>
        </w:rPr>
        <w:t xml:space="preserve">הודעה מטעם התובע </w:t>
      </w:r>
      <w:r w:rsidR="00E311DB">
        <w:rPr>
          <w:rFonts w:ascii="David" w:hAnsi="David" w:cs="David" w:hint="cs"/>
          <w:sz w:val="24"/>
          <w:szCs w:val="24"/>
          <w:rtl/>
        </w:rPr>
        <w:t>(</w:t>
      </w:r>
      <w:r w:rsidR="007234AE">
        <w:rPr>
          <w:rFonts w:ascii="David" w:hAnsi="David" w:cs="David" w:hint="cs"/>
          <w:sz w:val="24"/>
          <w:szCs w:val="24"/>
          <w:rtl/>
        </w:rPr>
        <w:t>הוגשה ב-9.2.23</w:t>
      </w:r>
      <w:r w:rsidR="00E311DB">
        <w:rPr>
          <w:rFonts w:ascii="David" w:hAnsi="David" w:cs="David" w:hint="cs"/>
          <w:sz w:val="24"/>
          <w:szCs w:val="24"/>
          <w:rtl/>
        </w:rPr>
        <w:t>)</w:t>
      </w:r>
      <w:r w:rsidR="007234AE">
        <w:rPr>
          <w:rFonts w:ascii="David" w:hAnsi="David" w:cs="David" w:hint="cs"/>
          <w:sz w:val="24"/>
          <w:szCs w:val="24"/>
          <w:rtl/>
        </w:rPr>
        <w:t xml:space="preserve"> </w:t>
      </w:r>
      <w:r w:rsidR="00E94DAC">
        <w:rPr>
          <w:rFonts w:ascii="David" w:hAnsi="David" w:cs="David" w:hint="cs"/>
          <w:sz w:val="24"/>
          <w:szCs w:val="24"/>
          <w:rtl/>
        </w:rPr>
        <w:t>נטען</w:t>
      </w:r>
      <w:r w:rsidR="007234AE">
        <w:rPr>
          <w:rFonts w:ascii="David" w:hAnsi="David" w:cs="David" w:hint="cs"/>
          <w:sz w:val="24"/>
          <w:szCs w:val="24"/>
          <w:rtl/>
        </w:rPr>
        <w:t xml:space="preserve"> </w:t>
      </w:r>
      <w:r w:rsidR="007234AE" w:rsidRPr="007C28B9">
        <w:rPr>
          <w:rFonts w:ascii="David" w:hAnsi="David" w:cs="David" w:hint="cs"/>
          <w:sz w:val="24"/>
          <w:szCs w:val="24"/>
          <w:rtl/>
        </w:rPr>
        <w:t>ש</w:t>
      </w:r>
      <w:r w:rsidR="007234AE" w:rsidRPr="00B007AE">
        <w:rPr>
          <w:rFonts w:ascii="David" w:hAnsi="David" w:cs="David" w:hint="cs"/>
          <w:b/>
          <w:bCs/>
          <w:sz w:val="24"/>
          <w:szCs w:val="24"/>
          <w:rtl/>
        </w:rPr>
        <w:t xml:space="preserve">תשובת המדינה לשאלת כב' השופט </w:t>
      </w:r>
      <w:r w:rsidR="00E311DB">
        <w:rPr>
          <w:rFonts w:ascii="David" w:hAnsi="David" w:cs="David" w:hint="cs"/>
          <w:sz w:val="24"/>
          <w:szCs w:val="24"/>
          <w:rtl/>
        </w:rPr>
        <w:t>(</w:t>
      </w:r>
      <w:r w:rsidRPr="007C28B9">
        <w:rPr>
          <w:rFonts w:ascii="David" w:hAnsi="David" w:cs="David" w:hint="cs"/>
          <w:sz w:val="24"/>
          <w:szCs w:val="24"/>
          <w:rtl/>
        </w:rPr>
        <w:t xml:space="preserve">מיום </w:t>
      </w:r>
      <w:r w:rsidR="00E311DB">
        <w:rPr>
          <w:rFonts w:ascii="David" w:hAnsi="David" w:cs="David" w:hint="cs"/>
          <w:sz w:val="24"/>
          <w:szCs w:val="24"/>
          <w:rtl/>
        </w:rPr>
        <w:t>(</w:t>
      </w:r>
      <w:r w:rsidRPr="007C28B9">
        <w:rPr>
          <w:rFonts w:ascii="David" w:hAnsi="David" w:cs="David" w:hint="cs"/>
          <w:sz w:val="24"/>
          <w:szCs w:val="24"/>
          <w:rtl/>
        </w:rPr>
        <w:t>11.1.2</w:t>
      </w:r>
      <w:r w:rsidR="00E94DAC">
        <w:rPr>
          <w:rFonts w:ascii="David" w:hAnsi="David" w:cs="David" w:hint="cs"/>
          <w:sz w:val="24"/>
          <w:szCs w:val="24"/>
          <w:rtl/>
        </w:rPr>
        <w:t>3</w:t>
      </w:r>
      <w:r w:rsidR="00E311DB">
        <w:rPr>
          <w:rFonts w:ascii="David" w:hAnsi="David" w:cs="David" w:hint="cs"/>
          <w:sz w:val="24"/>
          <w:szCs w:val="24"/>
          <w:rtl/>
        </w:rPr>
        <w:t>)</w:t>
      </w:r>
      <w:r w:rsidRPr="00B007AE">
        <w:rPr>
          <w:rFonts w:ascii="David" w:hAnsi="David" w:cs="David" w:hint="cs"/>
          <w:b/>
          <w:bCs/>
          <w:sz w:val="24"/>
          <w:szCs w:val="24"/>
          <w:rtl/>
        </w:rPr>
        <w:t xml:space="preserve"> אינה </w:t>
      </w:r>
      <w:r>
        <w:rPr>
          <w:rFonts w:ascii="David" w:hAnsi="David" w:cs="David" w:hint="cs"/>
          <w:b/>
          <w:bCs/>
          <w:sz w:val="24"/>
          <w:szCs w:val="24"/>
          <w:rtl/>
        </w:rPr>
        <w:t>עונה לשאלה</w:t>
      </w:r>
      <w:r>
        <w:rPr>
          <w:rFonts w:ascii="David" w:hAnsi="David" w:cs="David" w:hint="cs"/>
          <w:sz w:val="24"/>
          <w:szCs w:val="24"/>
          <w:rtl/>
        </w:rPr>
        <w:t xml:space="preserve"> (שלא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לאמר</w:t>
      </w:r>
      <w:proofErr w:type="spellEnd"/>
      <w:r>
        <w:rPr>
          <w:rFonts w:ascii="David" w:hAnsi="David" w:cs="David" w:hint="cs"/>
          <w:sz w:val="24"/>
          <w:szCs w:val="24"/>
          <w:rtl/>
        </w:rPr>
        <w:t>: מטעה</w:t>
      </w:r>
      <w:r w:rsidR="001E163C">
        <w:rPr>
          <w:rFonts w:ascii="David" w:hAnsi="David" w:cs="David" w:hint="cs"/>
          <w:sz w:val="24"/>
          <w:szCs w:val="24"/>
          <w:rtl/>
        </w:rPr>
        <w:t xml:space="preserve"> את בית הדין</w:t>
      </w:r>
      <w:r w:rsidR="00D6478F">
        <w:rPr>
          <w:rFonts w:ascii="David" w:hAnsi="David" w:cs="David" w:hint="cs"/>
          <w:sz w:val="24"/>
          <w:szCs w:val="24"/>
          <w:rtl/>
        </w:rPr>
        <w:t>, נגד החוק והאתיקה</w:t>
      </w:r>
      <w:r>
        <w:rPr>
          <w:rFonts w:ascii="David" w:hAnsi="David" w:cs="David" w:hint="cs"/>
          <w:sz w:val="24"/>
          <w:szCs w:val="24"/>
          <w:rtl/>
        </w:rPr>
        <w:t xml:space="preserve">). </w:t>
      </w:r>
      <w:r w:rsidR="00E94DAC">
        <w:rPr>
          <w:rFonts w:ascii="David" w:hAnsi="David" w:cs="David" w:hint="cs"/>
          <w:sz w:val="24"/>
          <w:szCs w:val="24"/>
          <w:rtl/>
        </w:rPr>
        <w:t>בעקבות</w:t>
      </w:r>
      <w:r w:rsidR="00E94DAC">
        <w:rPr>
          <w:rFonts w:ascii="David" w:hAnsi="David" w:cs="David" w:hint="cs"/>
          <w:sz w:val="24"/>
          <w:szCs w:val="24"/>
          <w:rtl/>
        </w:rPr>
        <w:t xml:space="preserve"> זאת ניתנו </w:t>
      </w:r>
      <w:r w:rsidR="00D76CA0">
        <w:rPr>
          <w:rFonts w:ascii="David" w:hAnsi="David" w:cs="David" w:hint="cs"/>
          <w:sz w:val="24"/>
          <w:szCs w:val="24"/>
          <w:rtl/>
        </w:rPr>
        <w:t>שלוש</w:t>
      </w:r>
      <w:r w:rsidR="00E94DAC">
        <w:rPr>
          <w:rFonts w:ascii="David" w:hAnsi="David" w:cs="David" w:hint="cs"/>
          <w:sz w:val="24"/>
          <w:szCs w:val="24"/>
          <w:rtl/>
        </w:rPr>
        <w:t xml:space="preserve">(!) החלטות </w:t>
      </w:r>
      <w:r w:rsidR="00D76CA0">
        <w:rPr>
          <w:rFonts w:ascii="David" w:hAnsi="David" w:cs="David" w:hint="cs"/>
          <w:sz w:val="24"/>
          <w:szCs w:val="24"/>
          <w:rtl/>
        </w:rPr>
        <w:t xml:space="preserve">(ב-11.2.23, 1.3.23 ו- 20.3.23) שחייבו את </w:t>
      </w:r>
      <w:proofErr w:type="spellStart"/>
      <w:r w:rsidR="00D76CA0">
        <w:rPr>
          <w:rFonts w:ascii="David" w:hAnsi="David" w:cs="David" w:hint="cs"/>
          <w:sz w:val="24"/>
          <w:szCs w:val="24"/>
          <w:rtl/>
        </w:rPr>
        <w:t>התיחסות</w:t>
      </w:r>
      <w:proofErr w:type="spellEnd"/>
      <w:r w:rsidR="00D76CA0">
        <w:rPr>
          <w:rFonts w:ascii="David" w:hAnsi="David" w:cs="David" w:hint="cs"/>
          <w:sz w:val="24"/>
          <w:szCs w:val="24"/>
          <w:rtl/>
        </w:rPr>
        <w:t xml:space="preserve"> המדינה.</w:t>
      </w:r>
    </w:p>
    <w:p w14:paraId="77F027BC" w14:textId="77777777" w:rsidR="00CE0E96" w:rsidRPr="00AC58E5" w:rsidRDefault="00CE0E96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8"/>
          <w:szCs w:val="8"/>
          <w:rtl/>
        </w:rPr>
      </w:pPr>
    </w:p>
    <w:p w14:paraId="523B8436" w14:textId="201443A9" w:rsidR="00F373C0" w:rsidRDefault="00F373C0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24"/>
          <w:szCs w:val="24"/>
          <w:rtl/>
        </w:rPr>
      </w:pPr>
      <w:r w:rsidRPr="00F56AAD">
        <w:rPr>
          <w:rFonts w:ascii="David" w:hAnsi="David" w:cs="David" w:hint="cs"/>
          <w:b/>
          <w:bCs/>
          <w:sz w:val="24"/>
          <w:szCs w:val="24"/>
          <w:rtl/>
        </w:rPr>
        <w:t xml:space="preserve">      וראה זה פלא: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CE0E96">
        <w:rPr>
          <w:rFonts w:ascii="David" w:hAnsi="David" w:cs="David" w:hint="cs"/>
          <w:sz w:val="24"/>
          <w:szCs w:val="24"/>
          <w:rtl/>
        </w:rPr>
        <w:t>בעקבות החלט</w:t>
      </w:r>
      <w:r w:rsidR="009F0C27">
        <w:rPr>
          <w:rFonts w:ascii="David" w:hAnsi="David" w:cs="David" w:hint="cs"/>
          <w:sz w:val="24"/>
          <w:szCs w:val="24"/>
          <w:rtl/>
        </w:rPr>
        <w:t>ו</w:t>
      </w:r>
      <w:r w:rsidR="00CE0E96">
        <w:rPr>
          <w:rFonts w:ascii="David" w:hAnsi="David" w:cs="David" w:hint="cs"/>
          <w:sz w:val="24"/>
          <w:szCs w:val="24"/>
          <w:rtl/>
        </w:rPr>
        <w:t xml:space="preserve">ת כב' </w:t>
      </w:r>
      <w:r w:rsidR="009F0C27">
        <w:rPr>
          <w:rFonts w:ascii="David" w:hAnsi="David" w:cs="David" w:hint="cs"/>
          <w:sz w:val="24"/>
          <w:szCs w:val="24"/>
          <w:rtl/>
        </w:rPr>
        <w:t>השופט</w:t>
      </w:r>
      <w:r w:rsidR="00CE0E96">
        <w:rPr>
          <w:rFonts w:ascii="David" w:hAnsi="David" w:cs="David" w:hint="cs"/>
          <w:sz w:val="24"/>
          <w:szCs w:val="24"/>
          <w:rtl/>
        </w:rPr>
        <w:t xml:space="preserve">, נתקבלה </w:t>
      </w:r>
      <w:r>
        <w:rPr>
          <w:rFonts w:ascii="David" w:hAnsi="David" w:cs="David" w:hint="cs"/>
          <w:sz w:val="24"/>
          <w:szCs w:val="24"/>
          <w:rtl/>
        </w:rPr>
        <w:t>ביום 2</w:t>
      </w:r>
      <w:r w:rsidR="00F56AAD">
        <w:rPr>
          <w:rFonts w:ascii="David" w:hAnsi="David" w:cs="David" w:hint="cs"/>
          <w:sz w:val="24"/>
          <w:szCs w:val="24"/>
          <w:rtl/>
        </w:rPr>
        <w:t>1</w:t>
      </w:r>
      <w:r>
        <w:rPr>
          <w:rFonts w:ascii="David" w:hAnsi="David" w:cs="David" w:hint="cs"/>
          <w:sz w:val="24"/>
          <w:szCs w:val="24"/>
          <w:rtl/>
        </w:rPr>
        <w:t>.3.2</w:t>
      </w:r>
      <w:r w:rsidR="00F56AAD">
        <w:rPr>
          <w:rFonts w:ascii="David" w:hAnsi="David" w:cs="David" w:hint="cs"/>
          <w:sz w:val="24"/>
          <w:szCs w:val="24"/>
          <w:rtl/>
        </w:rPr>
        <w:t xml:space="preserve">023 </w:t>
      </w:r>
      <w:r w:rsidR="00F56AAD" w:rsidRPr="00CE0E96">
        <w:rPr>
          <w:rFonts w:ascii="David" w:hAnsi="David" w:cs="David" w:hint="cs"/>
          <w:sz w:val="24"/>
          <w:szCs w:val="24"/>
          <w:u w:val="single"/>
          <w:rtl/>
        </w:rPr>
        <w:t>תשובה שונה</w:t>
      </w:r>
      <w:r w:rsidR="00F56AAD">
        <w:rPr>
          <w:rFonts w:ascii="David" w:hAnsi="David" w:cs="David" w:hint="cs"/>
          <w:sz w:val="24"/>
          <w:szCs w:val="24"/>
          <w:rtl/>
        </w:rPr>
        <w:t xml:space="preserve"> (</w:t>
      </w:r>
      <w:r w:rsidR="00D76CA0">
        <w:rPr>
          <w:rFonts w:ascii="David" w:hAnsi="David" w:cs="David" w:hint="cs"/>
          <w:sz w:val="24"/>
          <w:szCs w:val="24"/>
          <w:rtl/>
        </w:rPr>
        <w:t>ש</w:t>
      </w:r>
      <w:r w:rsidR="00F56AAD">
        <w:rPr>
          <w:rFonts w:ascii="David" w:hAnsi="David" w:cs="David" w:hint="cs"/>
          <w:sz w:val="24"/>
          <w:szCs w:val="24"/>
          <w:rtl/>
        </w:rPr>
        <w:t>גם היא</w:t>
      </w:r>
      <w:r w:rsidR="00D76CA0">
        <w:rPr>
          <w:rFonts w:ascii="David" w:hAnsi="David" w:cs="David" w:hint="cs"/>
          <w:sz w:val="24"/>
          <w:szCs w:val="24"/>
          <w:rtl/>
        </w:rPr>
        <w:t>,</w:t>
      </w:r>
      <w:r w:rsidR="00F56AAD">
        <w:rPr>
          <w:rFonts w:ascii="David" w:hAnsi="David" w:cs="David" w:hint="cs"/>
          <w:sz w:val="24"/>
          <w:szCs w:val="24"/>
          <w:rtl/>
        </w:rPr>
        <w:t xml:space="preserve"> ל</w:t>
      </w:r>
      <w:r w:rsidR="009F0C27">
        <w:rPr>
          <w:rFonts w:ascii="David" w:hAnsi="David" w:cs="David" w:hint="cs"/>
          <w:sz w:val="24"/>
          <w:szCs w:val="24"/>
          <w:rtl/>
        </w:rPr>
        <w:t>עניות דעתי</w:t>
      </w:r>
      <w:r w:rsidR="00D76CA0">
        <w:rPr>
          <w:rFonts w:ascii="David" w:hAnsi="David" w:cs="David" w:hint="cs"/>
          <w:sz w:val="24"/>
          <w:szCs w:val="24"/>
          <w:rtl/>
        </w:rPr>
        <w:t>,</w:t>
      </w:r>
      <w:r w:rsidR="009F0C27">
        <w:rPr>
          <w:rFonts w:ascii="David" w:hAnsi="David" w:cs="David" w:hint="cs"/>
          <w:sz w:val="24"/>
          <w:szCs w:val="24"/>
          <w:rtl/>
        </w:rPr>
        <w:t xml:space="preserve"> </w:t>
      </w:r>
      <w:r w:rsidR="00F56AAD">
        <w:rPr>
          <w:rFonts w:ascii="David" w:hAnsi="David" w:cs="David" w:hint="cs"/>
          <w:sz w:val="24"/>
          <w:szCs w:val="24"/>
          <w:rtl/>
        </w:rPr>
        <w:t>א</w:t>
      </w:r>
      <w:r w:rsidR="009F0C27">
        <w:rPr>
          <w:rFonts w:ascii="David" w:hAnsi="David" w:cs="David" w:hint="cs"/>
          <w:sz w:val="24"/>
          <w:szCs w:val="24"/>
          <w:rtl/>
        </w:rPr>
        <w:t>ינה</w:t>
      </w:r>
      <w:r w:rsidR="00F56AAD">
        <w:rPr>
          <w:rFonts w:ascii="David" w:hAnsi="David" w:cs="David" w:hint="cs"/>
          <w:sz w:val="24"/>
          <w:szCs w:val="24"/>
          <w:rtl/>
        </w:rPr>
        <w:t xml:space="preserve"> עונה לשאלה </w:t>
      </w:r>
      <w:r w:rsidR="00D76CA0">
        <w:rPr>
          <w:rFonts w:ascii="David" w:hAnsi="David" w:cs="David" w:hint="cs"/>
          <w:sz w:val="24"/>
          <w:szCs w:val="24"/>
          <w:rtl/>
        </w:rPr>
        <w:t xml:space="preserve">ואינה נכונה, </w:t>
      </w:r>
      <w:r w:rsidR="00F56AAD">
        <w:rPr>
          <w:rFonts w:ascii="David" w:hAnsi="David" w:cs="David" w:hint="cs"/>
          <w:sz w:val="24"/>
          <w:szCs w:val="24"/>
          <w:rtl/>
        </w:rPr>
        <w:t xml:space="preserve">אך לא היה לי </w:t>
      </w:r>
      <w:proofErr w:type="spellStart"/>
      <w:r w:rsidR="00F56AAD">
        <w:rPr>
          <w:rFonts w:ascii="David" w:hAnsi="David" w:cs="David" w:hint="cs"/>
          <w:sz w:val="24"/>
          <w:szCs w:val="24"/>
          <w:rtl/>
        </w:rPr>
        <w:t>כח</w:t>
      </w:r>
      <w:proofErr w:type="spellEnd"/>
      <w:r w:rsidR="00F56AAD">
        <w:rPr>
          <w:rFonts w:ascii="David" w:hAnsi="David" w:cs="David" w:hint="cs"/>
          <w:sz w:val="24"/>
          <w:szCs w:val="24"/>
          <w:rtl/>
        </w:rPr>
        <w:t xml:space="preserve"> להתמודד</w:t>
      </w:r>
      <w:r w:rsidR="00E311DB">
        <w:rPr>
          <w:rFonts w:ascii="David" w:hAnsi="David" w:cs="David" w:hint="cs"/>
          <w:sz w:val="24"/>
          <w:szCs w:val="24"/>
          <w:rtl/>
        </w:rPr>
        <w:t xml:space="preserve"> עם כך</w:t>
      </w:r>
      <w:r w:rsidR="00F56AAD">
        <w:rPr>
          <w:rFonts w:ascii="David" w:hAnsi="David" w:cs="David" w:hint="cs"/>
          <w:sz w:val="24"/>
          <w:szCs w:val="24"/>
          <w:rtl/>
        </w:rPr>
        <w:t>).</w:t>
      </w:r>
      <w:r w:rsidR="00D76CA0"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 w:rsidR="00D76CA0">
        <w:rPr>
          <w:rFonts w:ascii="David" w:hAnsi="David" w:cs="David" w:hint="cs"/>
          <w:sz w:val="24"/>
          <w:szCs w:val="24"/>
          <w:rtl/>
        </w:rPr>
        <w:t>כלאמר</w:t>
      </w:r>
      <w:proofErr w:type="spellEnd"/>
      <w:r w:rsidR="00D76CA0">
        <w:rPr>
          <w:rFonts w:ascii="David" w:hAnsi="David" w:cs="David" w:hint="cs"/>
          <w:sz w:val="24"/>
          <w:szCs w:val="24"/>
          <w:rtl/>
        </w:rPr>
        <w:t xml:space="preserve">: התשובה הראשונה לא </w:t>
      </w:r>
      <w:proofErr w:type="spellStart"/>
      <w:r w:rsidR="00D76CA0">
        <w:rPr>
          <w:rFonts w:ascii="David" w:hAnsi="David" w:cs="David" w:hint="cs"/>
          <w:sz w:val="24"/>
          <w:szCs w:val="24"/>
          <w:rtl/>
        </w:rPr>
        <w:t>היתה</w:t>
      </w:r>
      <w:proofErr w:type="spellEnd"/>
      <w:r w:rsidR="00D76CA0">
        <w:rPr>
          <w:rFonts w:ascii="David" w:hAnsi="David" w:cs="David" w:hint="cs"/>
          <w:sz w:val="24"/>
          <w:szCs w:val="24"/>
          <w:rtl/>
        </w:rPr>
        <w:t xml:space="preserve"> נכונה.</w:t>
      </w:r>
      <w:r w:rsidR="00F56AAD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465CAE7F" w14:textId="77777777" w:rsidR="00B007AE" w:rsidRPr="00B007AE" w:rsidRDefault="00B007AE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6"/>
          <w:szCs w:val="6"/>
          <w:rtl/>
        </w:rPr>
      </w:pPr>
    </w:p>
    <w:p w14:paraId="149A7789" w14:textId="0D6696AD" w:rsidR="005B64C0" w:rsidRDefault="00B007AE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ב: החלטה מיום 29.11.2023, </w:t>
      </w:r>
      <w:r w:rsidR="00D455F8">
        <w:rPr>
          <w:rFonts w:ascii="David" w:hAnsi="David" w:cs="David" w:hint="cs"/>
          <w:sz w:val="24"/>
          <w:szCs w:val="24"/>
          <w:rtl/>
        </w:rPr>
        <w:t xml:space="preserve">חייבה את המדינה להגיב למסמך "הבהרת התובע" </w:t>
      </w:r>
      <w:r w:rsidR="002E49FC">
        <w:rPr>
          <w:rFonts w:ascii="David" w:hAnsi="David" w:cs="David" w:hint="cs"/>
          <w:sz w:val="24"/>
          <w:szCs w:val="24"/>
          <w:rtl/>
        </w:rPr>
        <w:t>(</w:t>
      </w:r>
      <w:r w:rsidR="00AC58E5">
        <w:rPr>
          <w:rFonts w:ascii="David" w:hAnsi="David" w:cs="David" w:hint="cs"/>
          <w:sz w:val="24"/>
          <w:szCs w:val="24"/>
          <w:rtl/>
        </w:rPr>
        <w:t>מ</w:t>
      </w:r>
      <w:r>
        <w:rPr>
          <w:rFonts w:ascii="David" w:hAnsi="David" w:cs="David" w:hint="cs"/>
          <w:sz w:val="24"/>
          <w:szCs w:val="24"/>
          <w:rtl/>
        </w:rPr>
        <w:t>-28.11.2023</w:t>
      </w:r>
      <w:r w:rsidR="002E49FC">
        <w:rPr>
          <w:rFonts w:ascii="David" w:hAnsi="David" w:cs="David" w:hint="cs"/>
          <w:sz w:val="24"/>
          <w:szCs w:val="24"/>
          <w:rtl/>
        </w:rPr>
        <w:t xml:space="preserve">) </w:t>
      </w:r>
      <w:r w:rsidR="00D455F8">
        <w:rPr>
          <w:rFonts w:ascii="David" w:hAnsi="David" w:cs="David" w:hint="cs"/>
          <w:sz w:val="24"/>
          <w:szCs w:val="24"/>
          <w:rtl/>
        </w:rPr>
        <w:t>בו הוכח כ</w:t>
      </w:r>
      <w:r w:rsidR="00C0613A">
        <w:rPr>
          <w:rFonts w:ascii="David" w:hAnsi="David" w:cs="David" w:hint="cs"/>
          <w:sz w:val="24"/>
          <w:szCs w:val="24"/>
          <w:rtl/>
        </w:rPr>
        <w:t>י</w:t>
      </w:r>
      <w:r w:rsidR="00D455F8">
        <w:rPr>
          <w:rFonts w:ascii="David" w:hAnsi="David" w:cs="David" w:hint="cs"/>
          <w:sz w:val="24"/>
          <w:szCs w:val="24"/>
          <w:rtl/>
        </w:rPr>
        <w:t xml:space="preserve"> </w:t>
      </w:r>
      <w:r w:rsidR="00D76CA0">
        <w:rPr>
          <w:rFonts w:ascii="David" w:hAnsi="David" w:cs="David" w:hint="cs"/>
          <w:sz w:val="24"/>
          <w:szCs w:val="24"/>
          <w:rtl/>
        </w:rPr>
        <w:t>עמדת המדינה</w:t>
      </w:r>
      <w:r w:rsidR="00D455F8">
        <w:rPr>
          <w:rFonts w:ascii="David" w:hAnsi="David" w:cs="David" w:hint="cs"/>
          <w:sz w:val="24"/>
          <w:szCs w:val="24"/>
          <w:rtl/>
        </w:rPr>
        <w:t>,</w:t>
      </w:r>
      <w:r w:rsidR="00D76CA0">
        <w:rPr>
          <w:rFonts w:ascii="David" w:hAnsi="David" w:cs="David" w:hint="cs"/>
          <w:sz w:val="24"/>
          <w:szCs w:val="24"/>
          <w:rtl/>
        </w:rPr>
        <w:t xml:space="preserve"> שניתנה ע"פ דרישת ביה"ד</w:t>
      </w:r>
      <w:r w:rsidR="00C0613A">
        <w:rPr>
          <w:rFonts w:ascii="David" w:hAnsi="David" w:cs="David" w:hint="cs"/>
          <w:sz w:val="24"/>
          <w:szCs w:val="24"/>
          <w:rtl/>
        </w:rPr>
        <w:t xml:space="preserve"> (בהחלטה מ-12.11.2023) לגבי בקשת התובע מ</w:t>
      </w:r>
      <w:r w:rsidR="00E311DB">
        <w:rPr>
          <w:rFonts w:ascii="David" w:hAnsi="David" w:cs="David" w:hint="cs"/>
          <w:sz w:val="24"/>
          <w:szCs w:val="24"/>
          <w:rtl/>
        </w:rPr>
        <w:t>אותו יום</w:t>
      </w:r>
      <w:r w:rsidR="00C0613A">
        <w:rPr>
          <w:rFonts w:ascii="David" w:hAnsi="David" w:cs="David" w:hint="cs"/>
          <w:sz w:val="24"/>
          <w:szCs w:val="24"/>
          <w:rtl/>
        </w:rPr>
        <w:t xml:space="preserve">, </w:t>
      </w:r>
      <w:r w:rsidR="00D455F8">
        <w:rPr>
          <w:rFonts w:ascii="David" w:hAnsi="David" w:cs="David" w:hint="cs"/>
          <w:sz w:val="24"/>
          <w:szCs w:val="24"/>
          <w:rtl/>
        </w:rPr>
        <w:t xml:space="preserve">הדוחה </w:t>
      </w:r>
      <w:r w:rsidR="00AC58E5">
        <w:rPr>
          <w:rFonts w:ascii="David" w:hAnsi="David" w:cs="David" w:hint="cs"/>
          <w:sz w:val="24"/>
          <w:szCs w:val="24"/>
          <w:rtl/>
        </w:rPr>
        <w:t xml:space="preserve">את בקשה </w:t>
      </w:r>
      <w:r w:rsidR="00D6478F">
        <w:rPr>
          <w:rFonts w:ascii="David" w:hAnsi="David" w:cs="David" w:hint="cs"/>
          <w:sz w:val="24"/>
          <w:szCs w:val="24"/>
          <w:rtl/>
        </w:rPr>
        <w:t xml:space="preserve">התובע, </w:t>
      </w:r>
      <w:r w:rsidR="00D455F8">
        <w:rPr>
          <w:rFonts w:ascii="David" w:hAnsi="David" w:cs="David" w:hint="cs"/>
          <w:sz w:val="24"/>
          <w:szCs w:val="24"/>
          <w:rtl/>
        </w:rPr>
        <w:t xml:space="preserve">מבוססת </w:t>
      </w:r>
      <w:r w:rsidR="009F0C27">
        <w:rPr>
          <w:rFonts w:ascii="David" w:hAnsi="David" w:cs="David" w:hint="cs"/>
          <w:sz w:val="24"/>
          <w:szCs w:val="24"/>
          <w:rtl/>
        </w:rPr>
        <w:t xml:space="preserve">על </w:t>
      </w:r>
      <w:r w:rsidR="009F0C27" w:rsidRPr="005B64C0">
        <w:rPr>
          <w:rFonts w:ascii="David" w:hAnsi="David" w:cs="David" w:hint="cs"/>
          <w:b/>
          <w:bCs/>
          <w:sz w:val="24"/>
          <w:szCs w:val="24"/>
          <w:rtl/>
        </w:rPr>
        <w:t>מצג משפטי מטעה</w:t>
      </w:r>
      <w:r w:rsidR="00D455F8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9F0C27" w:rsidRPr="007C28B9">
        <w:rPr>
          <w:rFonts w:ascii="David" w:hAnsi="David" w:cs="David" w:hint="cs"/>
          <w:sz w:val="24"/>
          <w:szCs w:val="24"/>
          <w:rtl/>
        </w:rPr>
        <w:t>כאילו הבקשה נוגדת את החוק ואת חוזה</w:t>
      </w:r>
      <w:r w:rsidR="00417CBD">
        <w:rPr>
          <w:rFonts w:ascii="David" w:hAnsi="David" w:cs="David" w:hint="cs"/>
          <w:sz w:val="24"/>
          <w:szCs w:val="24"/>
          <w:rtl/>
        </w:rPr>
        <w:t xml:space="preserve">ו </w:t>
      </w:r>
      <w:r w:rsidR="00AC58E5">
        <w:rPr>
          <w:rFonts w:ascii="David" w:hAnsi="David" w:cs="David" w:hint="cs"/>
          <w:sz w:val="24"/>
          <w:szCs w:val="24"/>
          <w:rtl/>
        </w:rPr>
        <w:t>לאחר ש</w:t>
      </w:r>
      <w:r w:rsidR="00605FBF" w:rsidRPr="00AC58E5">
        <w:rPr>
          <w:rFonts w:ascii="David" w:hAnsi="David" w:cs="David" w:hint="cs"/>
          <w:b/>
          <w:bCs/>
          <w:sz w:val="24"/>
          <w:szCs w:val="24"/>
          <w:rtl/>
        </w:rPr>
        <w:t xml:space="preserve">הציגה </w:t>
      </w:r>
      <w:r w:rsidR="00605FBF" w:rsidRPr="005B64C0">
        <w:rPr>
          <w:rFonts w:ascii="David" w:hAnsi="David" w:cs="David" w:hint="cs"/>
          <w:b/>
          <w:bCs/>
          <w:sz w:val="24"/>
          <w:szCs w:val="24"/>
          <w:rtl/>
        </w:rPr>
        <w:t>לבי</w:t>
      </w:r>
      <w:r w:rsidR="00AC58E5">
        <w:rPr>
          <w:rFonts w:ascii="David" w:hAnsi="David" w:cs="David" w:hint="cs"/>
          <w:b/>
          <w:bCs/>
          <w:sz w:val="24"/>
          <w:szCs w:val="24"/>
          <w:rtl/>
        </w:rPr>
        <w:t>ת הדין</w:t>
      </w:r>
      <w:r w:rsidR="00605FBF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C0613A" w:rsidRPr="005B64C0">
        <w:rPr>
          <w:rFonts w:ascii="David" w:hAnsi="David" w:cs="David" w:hint="cs"/>
          <w:b/>
          <w:bCs/>
          <w:sz w:val="24"/>
          <w:szCs w:val="24"/>
          <w:rtl/>
        </w:rPr>
        <w:t xml:space="preserve">את </w:t>
      </w:r>
      <w:r w:rsidR="005B64C0" w:rsidRPr="005B64C0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>ה</w:t>
      </w:r>
      <w:r w:rsidR="005B64C0" w:rsidRPr="005B64C0">
        <w:rPr>
          <w:rFonts w:ascii="David" w:hAnsi="David" w:cs="David" w:hint="cs"/>
          <w:b/>
          <w:bCs/>
          <w:sz w:val="24"/>
          <w:szCs w:val="24"/>
          <w:rtl/>
        </w:rPr>
        <w:t>צע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 xml:space="preserve">ה של </w:t>
      </w:r>
      <w:r w:rsidR="005B64C0" w:rsidRPr="005B64C0">
        <w:rPr>
          <w:rFonts w:ascii="David" w:hAnsi="David" w:cs="David" w:hint="cs"/>
          <w:b/>
          <w:bCs/>
          <w:sz w:val="24"/>
          <w:szCs w:val="24"/>
          <w:rtl/>
        </w:rPr>
        <w:t>התובע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B64C0">
        <w:rPr>
          <w:rFonts w:ascii="David" w:hAnsi="David" w:cs="David" w:hint="cs"/>
          <w:b/>
          <w:bCs/>
          <w:sz w:val="24"/>
          <w:szCs w:val="24"/>
          <w:rtl/>
        </w:rPr>
        <w:t>בצורה מעוותת</w:t>
      </w:r>
      <w:r w:rsidR="009F0C27">
        <w:rPr>
          <w:rFonts w:ascii="David" w:hAnsi="David" w:cs="David" w:hint="cs"/>
          <w:b/>
          <w:bCs/>
          <w:sz w:val="24"/>
          <w:szCs w:val="24"/>
          <w:rtl/>
        </w:rPr>
        <w:t>.</w:t>
      </w:r>
      <w:r w:rsidR="00AC58E5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5F425BF2" w14:textId="77777777" w:rsidR="00CE0E96" w:rsidRPr="00CE0E96" w:rsidRDefault="00CE0E96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b/>
          <w:bCs/>
          <w:sz w:val="8"/>
          <w:szCs w:val="8"/>
          <w:rtl/>
        </w:rPr>
      </w:pPr>
    </w:p>
    <w:p w14:paraId="797DEFF3" w14:textId="31402898" w:rsidR="00F56AAD" w:rsidRPr="00F56AAD" w:rsidRDefault="00F56AAD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     וראה זה פלא: </w:t>
      </w:r>
      <w:r w:rsidR="007C28B9">
        <w:rPr>
          <w:rFonts w:ascii="David" w:hAnsi="David" w:cs="David" w:hint="cs"/>
          <w:sz w:val="24"/>
          <w:szCs w:val="24"/>
          <w:rtl/>
        </w:rPr>
        <w:t>ביום 10.12.2023</w:t>
      </w:r>
      <w:r w:rsidR="00FD51D0">
        <w:rPr>
          <w:rFonts w:ascii="David" w:hAnsi="David" w:cs="David" w:hint="cs"/>
          <w:sz w:val="24"/>
          <w:szCs w:val="24"/>
          <w:rtl/>
        </w:rPr>
        <w:t>,</w:t>
      </w:r>
      <w:r w:rsidR="007C28B9">
        <w:rPr>
          <w:rFonts w:ascii="David" w:hAnsi="David" w:cs="David" w:hint="cs"/>
          <w:sz w:val="24"/>
          <w:szCs w:val="24"/>
          <w:rtl/>
        </w:rPr>
        <w:t xml:space="preserve"> המדינה </w:t>
      </w:r>
      <w:r w:rsidR="001E163C">
        <w:rPr>
          <w:rFonts w:ascii="David" w:hAnsi="David" w:cs="David" w:hint="cs"/>
          <w:sz w:val="24"/>
          <w:szCs w:val="24"/>
          <w:rtl/>
        </w:rPr>
        <w:t xml:space="preserve">נתנה הסבר </w:t>
      </w:r>
      <w:r w:rsidR="007C28B9" w:rsidRPr="00BB4A18">
        <w:rPr>
          <w:rFonts w:ascii="David" w:hAnsi="David" w:cs="David" w:hint="cs"/>
          <w:sz w:val="24"/>
          <w:szCs w:val="24"/>
          <w:u w:val="single"/>
          <w:rtl/>
        </w:rPr>
        <w:t>שונה לחלוטין</w:t>
      </w:r>
      <w:r w:rsidR="00AC58E5">
        <w:rPr>
          <w:rFonts w:ascii="David" w:hAnsi="David" w:cs="David" w:hint="cs"/>
          <w:sz w:val="24"/>
          <w:szCs w:val="24"/>
          <w:rtl/>
        </w:rPr>
        <w:t xml:space="preserve">: </w:t>
      </w:r>
      <w:r w:rsidR="00CE0E96">
        <w:rPr>
          <w:rFonts w:ascii="David" w:hAnsi="David" w:cs="David" w:hint="cs"/>
          <w:sz w:val="24"/>
          <w:szCs w:val="24"/>
          <w:rtl/>
        </w:rPr>
        <w:t xml:space="preserve">הפעם </w:t>
      </w:r>
      <w:r w:rsidR="00BB4A18">
        <w:rPr>
          <w:rFonts w:ascii="David" w:hAnsi="David" w:cs="David" w:hint="cs"/>
          <w:sz w:val="24"/>
          <w:szCs w:val="24"/>
          <w:rtl/>
        </w:rPr>
        <w:t xml:space="preserve">הצעתי </w:t>
      </w:r>
      <w:r w:rsidR="00417CBD">
        <w:rPr>
          <w:rFonts w:ascii="David" w:hAnsi="David" w:cs="David" w:hint="cs"/>
          <w:sz w:val="24"/>
          <w:szCs w:val="24"/>
          <w:rtl/>
        </w:rPr>
        <w:t>כבר ל</w:t>
      </w:r>
      <w:r w:rsidR="0098267F">
        <w:rPr>
          <w:rFonts w:ascii="David" w:hAnsi="David" w:cs="David" w:hint="cs"/>
          <w:sz w:val="24"/>
          <w:szCs w:val="24"/>
          <w:rtl/>
        </w:rPr>
        <w:t xml:space="preserve">א </w:t>
      </w:r>
      <w:r w:rsidR="009F0C27">
        <w:rPr>
          <w:rFonts w:ascii="David" w:hAnsi="David" w:cs="David" w:hint="cs"/>
          <w:sz w:val="24"/>
          <w:szCs w:val="24"/>
          <w:rtl/>
        </w:rPr>
        <w:t>נגד</w:t>
      </w:r>
      <w:r w:rsidR="00417CBD">
        <w:rPr>
          <w:rFonts w:ascii="David" w:hAnsi="David" w:cs="David" w:hint="cs"/>
          <w:sz w:val="24"/>
          <w:szCs w:val="24"/>
          <w:rtl/>
        </w:rPr>
        <w:t>ה</w:t>
      </w:r>
      <w:r w:rsidR="009F0C27">
        <w:rPr>
          <w:rFonts w:ascii="David" w:hAnsi="David" w:cs="David" w:hint="cs"/>
          <w:sz w:val="24"/>
          <w:szCs w:val="24"/>
          <w:rtl/>
        </w:rPr>
        <w:t xml:space="preserve"> את החוק או את החוזה </w:t>
      </w:r>
      <w:r w:rsidR="001E163C">
        <w:rPr>
          <w:rFonts w:ascii="David" w:hAnsi="David" w:cs="David" w:hint="cs"/>
          <w:sz w:val="24"/>
          <w:szCs w:val="24"/>
          <w:rtl/>
        </w:rPr>
        <w:t>א</w:t>
      </w:r>
      <w:r w:rsidR="00417CBD">
        <w:rPr>
          <w:rFonts w:ascii="David" w:hAnsi="David" w:cs="David" w:hint="cs"/>
          <w:sz w:val="24"/>
          <w:szCs w:val="24"/>
          <w:rtl/>
        </w:rPr>
        <w:t xml:space="preserve">לא רק </w:t>
      </w:r>
      <w:r w:rsidR="00944ACF">
        <w:rPr>
          <w:rFonts w:ascii="David" w:hAnsi="David" w:cs="David" w:hint="cs"/>
          <w:sz w:val="24"/>
          <w:szCs w:val="24"/>
          <w:rtl/>
        </w:rPr>
        <w:t>"</w:t>
      </w:r>
      <w:r w:rsidR="007C28B9">
        <w:rPr>
          <w:rFonts w:ascii="David" w:hAnsi="David" w:cs="David" w:hint="cs"/>
          <w:sz w:val="24"/>
          <w:szCs w:val="24"/>
          <w:rtl/>
        </w:rPr>
        <w:t>עמדה מהותית של המדינה"</w:t>
      </w:r>
      <w:r w:rsidR="009F0C27">
        <w:rPr>
          <w:rFonts w:ascii="David" w:hAnsi="David" w:cs="David" w:hint="cs"/>
          <w:sz w:val="24"/>
          <w:szCs w:val="24"/>
          <w:rtl/>
        </w:rPr>
        <w:t>.</w:t>
      </w:r>
      <w:r w:rsidR="007C28B9">
        <w:rPr>
          <w:rFonts w:ascii="David" w:hAnsi="David" w:cs="David" w:hint="cs"/>
          <w:sz w:val="24"/>
          <w:szCs w:val="24"/>
          <w:rtl/>
        </w:rPr>
        <w:t xml:space="preserve"> </w:t>
      </w:r>
      <w:r w:rsidR="00944ACF">
        <w:rPr>
          <w:rFonts w:ascii="David" w:hAnsi="David" w:cs="David" w:hint="cs"/>
          <w:sz w:val="24"/>
          <w:szCs w:val="24"/>
          <w:rtl/>
        </w:rPr>
        <w:t xml:space="preserve">לא טרחתי לברר </w:t>
      </w:r>
      <w:r w:rsidR="007C28B9">
        <w:rPr>
          <w:rFonts w:ascii="David" w:hAnsi="David" w:cs="David" w:hint="cs"/>
          <w:sz w:val="24"/>
          <w:szCs w:val="24"/>
          <w:rtl/>
        </w:rPr>
        <w:t>מה</w:t>
      </w:r>
      <w:r w:rsidR="00944ACF">
        <w:rPr>
          <w:rFonts w:ascii="David" w:hAnsi="David" w:cs="David" w:hint="cs"/>
          <w:sz w:val="24"/>
          <w:szCs w:val="24"/>
          <w:rtl/>
        </w:rPr>
        <w:t xml:space="preserve">י </w:t>
      </w:r>
      <w:r w:rsidR="00BB4A18">
        <w:rPr>
          <w:rFonts w:ascii="David" w:hAnsi="David" w:cs="David" w:hint="cs"/>
          <w:sz w:val="24"/>
          <w:szCs w:val="24"/>
          <w:rtl/>
        </w:rPr>
        <w:t xml:space="preserve">אותה </w:t>
      </w:r>
      <w:r w:rsidR="00944ACF">
        <w:rPr>
          <w:rFonts w:ascii="David" w:hAnsi="David" w:cs="David" w:hint="cs"/>
          <w:sz w:val="24"/>
          <w:szCs w:val="24"/>
          <w:rtl/>
        </w:rPr>
        <w:t>עמדה מסתורית</w:t>
      </w:r>
      <w:r w:rsidR="00FD51D0">
        <w:rPr>
          <w:rFonts w:ascii="David" w:hAnsi="David" w:cs="David" w:hint="cs"/>
          <w:sz w:val="24"/>
          <w:szCs w:val="24"/>
          <w:rtl/>
        </w:rPr>
        <w:t>,</w:t>
      </w:r>
      <w:r w:rsidR="00944ACF">
        <w:rPr>
          <w:rFonts w:ascii="David" w:hAnsi="David" w:cs="David" w:hint="cs"/>
          <w:sz w:val="24"/>
          <w:szCs w:val="24"/>
          <w:rtl/>
        </w:rPr>
        <w:t xml:space="preserve"> שוב בגלל מג</w:t>
      </w:r>
      <w:r w:rsidR="00AC58E5">
        <w:rPr>
          <w:rFonts w:ascii="David" w:hAnsi="David" w:cs="David" w:hint="cs"/>
          <w:sz w:val="24"/>
          <w:szCs w:val="24"/>
          <w:rtl/>
        </w:rPr>
        <w:t>ב</w:t>
      </w:r>
      <w:r w:rsidR="00944ACF">
        <w:rPr>
          <w:rFonts w:ascii="David" w:hAnsi="David" w:cs="David" w:hint="cs"/>
          <w:sz w:val="24"/>
          <w:szCs w:val="24"/>
          <w:rtl/>
        </w:rPr>
        <w:t xml:space="preserve">לת </w:t>
      </w:r>
      <w:proofErr w:type="spellStart"/>
      <w:r w:rsidR="00944ACF">
        <w:rPr>
          <w:rFonts w:ascii="David" w:hAnsi="David" w:cs="David" w:hint="cs"/>
          <w:sz w:val="24"/>
          <w:szCs w:val="24"/>
          <w:rtl/>
        </w:rPr>
        <w:t>כוחותי</w:t>
      </w:r>
      <w:proofErr w:type="spellEnd"/>
      <w:r w:rsidR="00944ACF">
        <w:rPr>
          <w:rFonts w:ascii="David" w:hAnsi="David" w:cs="David" w:hint="cs"/>
          <w:sz w:val="24"/>
          <w:szCs w:val="24"/>
          <w:rtl/>
        </w:rPr>
        <w:t>, במיוחד בימים אלו שבו בני</w:t>
      </w:r>
      <w:r w:rsidR="00417CBD">
        <w:rPr>
          <w:rFonts w:ascii="David" w:hAnsi="David" w:cs="David" w:hint="cs"/>
          <w:sz w:val="24"/>
          <w:szCs w:val="24"/>
          <w:rtl/>
        </w:rPr>
        <w:t xml:space="preserve">, </w:t>
      </w:r>
      <w:r w:rsidR="00944ACF">
        <w:rPr>
          <w:rFonts w:ascii="David" w:hAnsi="David" w:cs="David" w:hint="cs"/>
          <w:sz w:val="24"/>
          <w:szCs w:val="24"/>
          <w:rtl/>
        </w:rPr>
        <w:t>עשרה(!) מנכדי</w:t>
      </w:r>
      <w:r w:rsidR="00417CBD">
        <w:rPr>
          <w:rFonts w:ascii="David" w:hAnsi="David" w:cs="David" w:hint="cs"/>
          <w:sz w:val="24"/>
          <w:szCs w:val="24"/>
          <w:rtl/>
        </w:rPr>
        <w:t>, א</w:t>
      </w:r>
      <w:r w:rsidR="003779C4">
        <w:rPr>
          <w:rFonts w:ascii="David" w:hAnsi="David" w:cs="David" w:hint="cs"/>
          <w:sz w:val="24"/>
          <w:szCs w:val="24"/>
          <w:rtl/>
        </w:rPr>
        <w:t xml:space="preserve">חיינים וקרובי משפחה, </w:t>
      </w:r>
      <w:r w:rsidR="00944ACF">
        <w:rPr>
          <w:rFonts w:ascii="David" w:hAnsi="David" w:cs="David" w:hint="cs"/>
          <w:sz w:val="24"/>
          <w:szCs w:val="24"/>
          <w:rtl/>
        </w:rPr>
        <w:t xml:space="preserve">נלחמים במלחמה קשה </w:t>
      </w:r>
      <w:r w:rsidR="003779C4">
        <w:rPr>
          <w:rFonts w:ascii="David" w:hAnsi="David" w:cs="David" w:hint="cs"/>
          <w:sz w:val="24"/>
          <w:szCs w:val="24"/>
          <w:rtl/>
        </w:rPr>
        <w:t>ו</w:t>
      </w:r>
      <w:r w:rsidR="00944ACF">
        <w:rPr>
          <w:rFonts w:ascii="David" w:hAnsi="David" w:cs="David" w:hint="cs"/>
          <w:sz w:val="24"/>
          <w:szCs w:val="24"/>
          <w:rtl/>
        </w:rPr>
        <w:t>אכזרית והדאגה מכרסמת</w:t>
      </w:r>
      <w:r w:rsidR="009F0C27">
        <w:rPr>
          <w:rFonts w:ascii="David" w:hAnsi="David" w:cs="David" w:hint="cs"/>
          <w:sz w:val="24"/>
          <w:szCs w:val="24"/>
          <w:rtl/>
        </w:rPr>
        <w:t xml:space="preserve"> ביום ובלילה</w:t>
      </w:r>
      <w:r w:rsidR="00944ACF">
        <w:rPr>
          <w:rFonts w:ascii="David" w:hAnsi="David" w:cs="David" w:hint="cs"/>
          <w:sz w:val="24"/>
          <w:szCs w:val="24"/>
          <w:rtl/>
        </w:rPr>
        <w:t>.</w:t>
      </w:r>
      <w:r w:rsidR="007C28B9">
        <w:rPr>
          <w:rFonts w:ascii="David" w:hAnsi="David" w:cs="David" w:hint="cs"/>
          <w:sz w:val="24"/>
          <w:szCs w:val="24"/>
          <w:rtl/>
        </w:rPr>
        <w:t xml:space="preserve">  </w:t>
      </w:r>
    </w:p>
    <w:p w14:paraId="4FC3D171" w14:textId="77777777" w:rsidR="00605FBF" w:rsidRPr="00F97268" w:rsidRDefault="00605FBF" w:rsidP="003779C4">
      <w:pPr>
        <w:pStyle w:val="a3"/>
        <w:spacing w:after="0" w:line="336" w:lineRule="auto"/>
        <w:ind w:left="509" w:hanging="367"/>
        <w:jc w:val="both"/>
        <w:rPr>
          <w:rFonts w:ascii="David" w:hAnsi="David" w:cs="David"/>
          <w:b/>
          <w:bCs/>
          <w:sz w:val="12"/>
          <w:szCs w:val="12"/>
          <w:rtl/>
        </w:rPr>
      </w:pPr>
    </w:p>
    <w:p w14:paraId="207D9F20" w14:textId="603A9A6D" w:rsidR="00FF476B" w:rsidRDefault="00605FBF" w:rsidP="003779C4">
      <w:pPr>
        <w:pStyle w:val="a3"/>
        <w:numPr>
          <w:ilvl w:val="0"/>
          <w:numId w:val="1"/>
        </w:numPr>
        <w:spacing w:after="0" w:line="336" w:lineRule="auto"/>
        <w:ind w:left="142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אינני יכול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להמנע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מהתחושה שאני עומד מול מנגנון ענק שבמשך שנים לא עונה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עיניינית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לפניותיי (</w:t>
      </w:r>
      <w:r w:rsidR="005F74CD">
        <w:rPr>
          <w:rFonts w:ascii="David" w:hAnsi="David" w:cs="David" w:hint="cs"/>
          <w:sz w:val="24"/>
          <w:szCs w:val="24"/>
          <w:rtl/>
        </w:rPr>
        <w:t xml:space="preserve">ר' </w:t>
      </w:r>
      <w:r>
        <w:rPr>
          <w:rFonts w:ascii="David" w:hAnsi="David" w:cs="David" w:hint="cs"/>
          <w:sz w:val="24"/>
          <w:szCs w:val="24"/>
          <w:rtl/>
        </w:rPr>
        <w:t xml:space="preserve">סעיף 19 לכתב התביעה), </w:t>
      </w:r>
      <w:r w:rsidR="001C35EE">
        <w:rPr>
          <w:rFonts w:ascii="David" w:hAnsi="David" w:cs="David" w:hint="cs"/>
          <w:sz w:val="24"/>
          <w:szCs w:val="24"/>
          <w:rtl/>
        </w:rPr>
        <w:t>ה</w:t>
      </w:r>
      <w:r w:rsidR="005F74CD">
        <w:rPr>
          <w:rFonts w:ascii="David" w:hAnsi="David" w:cs="David" w:hint="cs"/>
          <w:sz w:val="24"/>
          <w:szCs w:val="24"/>
          <w:rtl/>
        </w:rPr>
        <w:t>ממשיך באותה דרך</w:t>
      </w:r>
      <w:r w:rsidR="001C35EE">
        <w:rPr>
          <w:rFonts w:ascii="David" w:hAnsi="David" w:cs="David" w:hint="cs"/>
          <w:sz w:val="24"/>
          <w:szCs w:val="24"/>
          <w:rtl/>
        </w:rPr>
        <w:t xml:space="preserve">, ללא מורא, </w:t>
      </w:r>
      <w:r w:rsidR="005F74CD">
        <w:rPr>
          <w:rFonts w:ascii="David" w:hAnsi="David" w:cs="David" w:hint="cs"/>
          <w:sz w:val="24"/>
          <w:szCs w:val="24"/>
          <w:rtl/>
        </w:rPr>
        <w:t>גם מול בית הדין הנכבד</w:t>
      </w:r>
      <w:r w:rsidR="00974530">
        <w:rPr>
          <w:rFonts w:ascii="David" w:hAnsi="David" w:cs="David" w:hint="cs"/>
          <w:sz w:val="24"/>
          <w:szCs w:val="24"/>
          <w:rtl/>
        </w:rPr>
        <w:t xml:space="preserve">. </w:t>
      </w:r>
      <w:r w:rsidR="0098267F">
        <w:rPr>
          <w:rFonts w:ascii="David" w:hAnsi="David" w:cs="David" w:hint="cs"/>
          <w:sz w:val="24"/>
          <w:szCs w:val="24"/>
          <w:rtl/>
        </w:rPr>
        <w:t xml:space="preserve">לא נותר לי אלא </w:t>
      </w:r>
      <w:r w:rsidR="0098267F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לבקש את בית הדין הנכבד לעצור את ההתנהלות </w:t>
      </w:r>
      <w:proofErr w:type="spellStart"/>
      <w:r w:rsidR="0098267F" w:rsidRPr="00500830">
        <w:rPr>
          <w:rFonts w:ascii="David" w:hAnsi="David" w:cs="David" w:hint="cs"/>
          <w:b/>
          <w:bCs/>
          <w:sz w:val="24"/>
          <w:szCs w:val="24"/>
          <w:rtl/>
        </w:rPr>
        <w:t>השערוריתית</w:t>
      </w:r>
      <w:proofErr w:type="spellEnd"/>
      <w:r w:rsidR="0098267F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של</w:t>
      </w:r>
      <w:r w:rsidR="001C35EE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8267F" w:rsidRPr="00500830">
        <w:rPr>
          <w:rFonts w:ascii="David" w:hAnsi="David" w:cs="David" w:hint="cs"/>
          <w:b/>
          <w:bCs/>
          <w:sz w:val="24"/>
          <w:szCs w:val="24"/>
          <w:rtl/>
        </w:rPr>
        <w:t>גורמים במערכת, הנהנים מחסינו</w:t>
      </w:r>
      <w:r w:rsidR="00BB4A18" w:rsidRPr="00500830">
        <w:rPr>
          <w:rFonts w:ascii="David" w:hAnsi="David" w:cs="David" w:hint="cs"/>
          <w:b/>
          <w:bCs/>
          <w:sz w:val="24"/>
          <w:szCs w:val="24"/>
          <w:rtl/>
        </w:rPr>
        <w:t>ת</w:t>
      </w:r>
      <w:r w:rsidR="00BB4A18">
        <w:rPr>
          <w:rFonts w:ascii="David" w:hAnsi="David" w:cs="David" w:hint="cs"/>
          <w:sz w:val="24"/>
          <w:szCs w:val="24"/>
          <w:rtl/>
        </w:rPr>
        <w:t>, גם כספית,</w:t>
      </w:r>
      <w:r w:rsidR="0098267F">
        <w:rPr>
          <w:rFonts w:ascii="David" w:hAnsi="David" w:cs="David" w:hint="cs"/>
          <w:sz w:val="24"/>
          <w:szCs w:val="24"/>
          <w:rtl/>
        </w:rPr>
        <w:t xml:space="preserve"> </w:t>
      </w:r>
      <w:r w:rsidR="0098267F" w:rsidRPr="002E49FC">
        <w:rPr>
          <w:rFonts w:ascii="David" w:hAnsi="David" w:cs="David" w:hint="cs"/>
          <w:b/>
          <w:bCs/>
          <w:sz w:val="24"/>
          <w:szCs w:val="24"/>
          <w:rtl/>
        </w:rPr>
        <w:t xml:space="preserve">ולא נרתעים </w:t>
      </w:r>
      <w:r w:rsidR="00E65D18">
        <w:rPr>
          <w:rFonts w:ascii="David" w:hAnsi="David" w:cs="David" w:hint="cs"/>
          <w:b/>
          <w:bCs/>
          <w:sz w:val="24"/>
          <w:szCs w:val="24"/>
          <w:rtl/>
        </w:rPr>
        <w:t>מ</w:t>
      </w:r>
      <w:r w:rsidR="00E65D18" w:rsidRPr="00E65D18">
        <w:rPr>
          <w:rFonts w:ascii="David" w:hAnsi="David" w:cs="David" w:hint="cs"/>
          <w:b/>
          <w:bCs/>
          <w:sz w:val="24"/>
          <w:szCs w:val="24"/>
          <w:rtl/>
        </w:rPr>
        <w:t>לסלף עובדות</w:t>
      </w:r>
      <w:r w:rsidR="00E65D18">
        <w:rPr>
          <w:rFonts w:ascii="David" w:hAnsi="David" w:cs="David" w:hint="cs"/>
          <w:sz w:val="24"/>
          <w:szCs w:val="24"/>
          <w:rtl/>
        </w:rPr>
        <w:t xml:space="preserve">, כמו </w:t>
      </w:r>
      <w:proofErr w:type="spellStart"/>
      <w:r w:rsidR="00D6478F">
        <w:rPr>
          <w:rFonts w:ascii="David" w:hAnsi="David" w:cs="David" w:hint="cs"/>
          <w:sz w:val="24"/>
          <w:szCs w:val="24"/>
          <w:rtl/>
        </w:rPr>
        <w:t>ב</w:t>
      </w:r>
      <w:r w:rsidR="00E65D18">
        <w:rPr>
          <w:rFonts w:ascii="David" w:hAnsi="David" w:cs="David" w:hint="cs"/>
          <w:sz w:val="24"/>
          <w:szCs w:val="24"/>
          <w:rtl/>
        </w:rPr>
        <w:t>תא</w:t>
      </w:r>
      <w:r w:rsidR="00D6478F">
        <w:rPr>
          <w:rFonts w:ascii="David" w:hAnsi="David" w:cs="David" w:hint="cs"/>
          <w:sz w:val="24"/>
          <w:szCs w:val="24"/>
          <w:rtl/>
        </w:rPr>
        <w:t>ו</w:t>
      </w:r>
      <w:r w:rsidR="00E65D18">
        <w:rPr>
          <w:rFonts w:ascii="David" w:hAnsi="David" w:cs="David" w:hint="cs"/>
          <w:sz w:val="24"/>
          <w:szCs w:val="24"/>
          <w:rtl/>
        </w:rPr>
        <w:t>ר</w:t>
      </w:r>
      <w:proofErr w:type="spellEnd"/>
      <w:r w:rsidR="00E65D18">
        <w:rPr>
          <w:rFonts w:ascii="David" w:hAnsi="David" w:cs="David" w:hint="cs"/>
          <w:sz w:val="24"/>
          <w:szCs w:val="24"/>
          <w:rtl/>
        </w:rPr>
        <w:t xml:space="preserve"> בא</w:t>
      </w:r>
      <w:r w:rsidR="00D6478F">
        <w:rPr>
          <w:rFonts w:ascii="David" w:hAnsi="David" w:cs="David" w:hint="cs"/>
          <w:sz w:val="24"/>
          <w:szCs w:val="24"/>
          <w:rtl/>
        </w:rPr>
        <w:t>-</w:t>
      </w:r>
      <w:r w:rsidR="00E65D18">
        <w:rPr>
          <w:rFonts w:ascii="David" w:hAnsi="David" w:cs="David" w:hint="cs"/>
          <w:sz w:val="24"/>
          <w:szCs w:val="24"/>
          <w:rtl/>
        </w:rPr>
        <w:t xml:space="preserve">כוחי </w:t>
      </w:r>
      <w:proofErr w:type="spellStart"/>
      <w:r w:rsidR="00E65D18">
        <w:rPr>
          <w:rFonts w:ascii="David" w:hAnsi="David" w:cs="David" w:hint="cs"/>
          <w:sz w:val="24"/>
          <w:szCs w:val="24"/>
          <w:rtl/>
        </w:rPr>
        <w:t>בפיסקה</w:t>
      </w:r>
      <w:proofErr w:type="spellEnd"/>
      <w:r w:rsidR="00E65D18">
        <w:rPr>
          <w:rFonts w:ascii="David" w:hAnsi="David" w:cs="David" w:hint="cs"/>
          <w:sz w:val="24"/>
          <w:szCs w:val="24"/>
          <w:rtl/>
        </w:rPr>
        <w:t xml:space="preserve"> 3 ל"הודעה מטעם התובע" המוזכר לעיל</w:t>
      </w:r>
      <w:r w:rsidR="00E65D18">
        <w:rPr>
          <w:rFonts w:ascii="David" w:hAnsi="David" w:cs="David" w:hint="cs"/>
          <w:sz w:val="24"/>
          <w:szCs w:val="24"/>
          <w:rtl/>
        </w:rPr>
        <w:t xml:space="preserve"> (5א)</w:t>
      </w:r>
      <w:r w:rsidR="00E65D1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98267F" w:rsidRPr="002E49FC">
        <w:rPr>
          <w:rFonts w:ascii="David" w:hAnsi="David" w:cs="David" w:hint="cs"/>
          <w:b/>
          <w:bCs/>
          <w:sz w:val="24"/>
          <w:szCs w:val="24"/>
          <w:rtl/>
        </w:rPr>
        <w:t>לעוות עובדות</w:t>
      </w:r>
      <w:r w:rsidR="0098267F">
        <w:rPr>
          <w:rFonts w:ascii="David" w:hAnsi="David" w:cs="David" w:hint="cs"/>
          <w:sz w:val="24"/>
          <w:szCs w:val="24"/>
          <w:rtl/>
        </w:rPr>
        <w:t>, כמ</w:t>
      </w:r>
      <w:r w:rsidR="002E49FC">
        <w:rPr>
          <w:rFonts w:ascii="David" w:hAnsi="David" w:cs="David" w:hint="cs"/>
          <w:sz w:val="24"/>
          <w:szCs w:val="24"/>
          <w:rtl/>
        </w:rPr>
        <w:t>ודגם</w:t>
      </w:r>
      <w:r w:rsidR="0098267F">
        <w:rPr>
          <w:rFonts w:ascii="David" w:hAnsi="David" w:cs="David" w:hint="cs"/>
          <w:sz w:val="24"/>
          <w:szCs w:val="24"/>
          <w:rtl/>
        </w:rPr>
        <w:t xml:space="preserve"> ב-5ב לעיל</w:t>
      </w:r>
      <w:r w:rsidR="0098267F" w:rsidRPr="002E49FC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E65D18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98267F" w:rsidRPr="002E49FC">
        <w:rPr>
          <w:rFonts w:ascii="David" w:hAnsi="David" w:cs="David" w:hint="cs"/>
          <w:b/>
          <w:bCs/>
          <w:sz w:val="24"/>
          <w:szCs w:val="24"/>
          <w:rtl/>
        </w:rPr>
        <w:t>לשקר</w:t>
      </w:r>
      <w:r w:rsidR="00E65D18">
        <w:rPr>
          <w:rFonts w:ascii="David" w:hAnsi="David" w:cs="David" w:hint="cs"/>
          <w:b/>
          <w:bCs/>
          <w:sz w:val="24"/>
          <w:szCs w:val="24"/>
          <w:rtl/>
        </w:rPr>
        <w:t xml:space="preserve"> ממש</w:t>
      </w:r>
      <w:r w:rsidR="002E49FC">
        <w:rPr>
          <w:rFonts w:ascii="David" w:hAnsi="David" w:cs="David" w:hint="cs"/>
          <w:b/>
          <w:bCs/>
          <w:sz w:val="24"/>
          <w:szCs w:val="24"/>
          <w:rtl/>
        </w:rPr>
        <w:t>,</w:t>
      </w:r>
      <w:r w:rsidR="004470BA" w:rsidRPr="002E49FC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4470BA" w:rsidRPr="00E65D18">
        <w:rPr>
          <w:rFonts w:ascii="David" w:hAnsi="David" w:cs="David" w:hint="cs"/>
          <w:sz w:val="24"/>
          <w:szCs w:val="24"/>
          <w:rtl/>
        </w:rPr>
        <w:t>ש</w:t>
      </w:r>
      <w:r w:rsidR="00E65D18" w:rsidRPr="00E65D18">
        <w:rPr>
          <w:rFonts w:ascii="David" w:hAnsi="David" w:cs="David" w:hint="cs"/>
          <w:sz w:val="24"/>
          <w:szCs w:val="24"/>
          <w:rtl/>
        </w:rPr>
        <w:t>ו</w:t>
      </w:r>
      <w:r w:rsidR="004470BA" w:rsidRPr="00E65D18">
        <w:rPr>
          <w:rFonts w:ascii="David" w:hAnsi="David" w:cs="David" w:hint="cs"/>
          <w:sz w:val="24"/>
          <w:szCs w:val="24"/>
          <w:rtl/>
        </w:rPr>
        <w:t>ב ושוב</w:t>
      </w:r>
      <w:r w:rsidR="0098267F" w:rsidRPr="00E65D18">
        <w:rPr>
          <w:rFonts w:ascii="David" w:hAnsi="David" w:cs="David" w:hint="cs"/>
          <w:sz w:val="24"/>
          <w:szCs w:val="24"/>
          <w:rtl/>
        </w:rPr>
        <w:t>,</w:t>
      </w:r>
      <w:r w:rsidR="0098267F">
        <w:rPr>
          <w:rFonts w:ascii="David" w:hAnsi="David" w:cs="David" w:hint="cs"/>
          <w:sz w:val="24"/>
          <w:szCs w:val="24"/>
          <w:rtl/>
        </w:rPr>
        <w:t xml:space="preserve"> כמתואר </w:t>
      </w:r>
      <w:r w:rsidR="00974530">
        <w:rPr>
          <w:rFonts w:ascii="David" w:hAnsi="David" w:cs="David" w:hint="cs"/>
          <w:sz w:val="24"/>
          <w:szCs w:val="24"/>
          <w:rtl/>
        </w:rPr>
        <w:t xml:space="preserve">בסעיף 1 בנספח ג' </w:t>
      </w:r>
      <w:proofErr w:type="spellStart"/>
      <w:r w:rsidR="00E65D18">
        <w:rPr>
          <w:rFonts w:ascii="David" w:hAnsi="David" w:cs="David" w:hint="cs"/>
          <w:sz w:val="24"/>
          <w:szCs w:val="24"/>
          <w:rtl/>
        </w:rPr>
        <w:t>המצ"ב</w:t>
      </w:r>
      <w:proofErr w:type="spellEnd"/>
      <w:r w:rsidR="00E65D18">
        <w:rPr>
          <w:rFonts w:ascii="David" w:hAnsi="David" w:cs="David" w:hint="cs"/>
          <w:sz w:val="24"/>
          <w:szCs w:val="24"/>
          <w:rtl/>
        </w:rPr>
        <w:t>.</w:t>
      </w:r>
    </w:p>
    <w:p w14:paraId="288D28FC" w14:textId="77777777" w:rsidR="00974530" w:rsidRPr="003779C4" w:rsidRDefault="00974530" w:rsidP="003779C4">
      <w:pPr>
        <w:pStyle w:val="a3"/>
        <w:spacing w:after="0" w:line="336" w:lineRule="auto"/>
        <w:ind w:left="142"/>
        <w:jc w:val="both"/>
        <w:rPr>
          <w:rFonts w:ascii="David" w:hAnsi="David" w:cs="David"/>
          <w:sz w:val="14"/>
          <w:szCs w:val="14"/>
        </w:rPr>
      </w:pPr>
    </w:p>
    <w:p w14:paraId="24CE4636" w14:textId="24F70393" w:rsidR="002E49FC" w:rsidRPr="00500830" w:rsidRDefault="00974530" w:rsidP="003779C4">
      <w:pPr>
        <w:pStyle w:val="a3"/>
        <w:numPr>
          <w:ilvl w:val="0"/>
          <w:numId w:val="1"/>
        </w:numPr>
        <w:spacing w:after="0" w:line="336" w:lineRule="auto"/>
        <w:ind w:left="84" w:hanging="283"/>
        <w:jc w:val="both"/>
        <w:rPr>
          <w:rFonts w:ascii="David" w:hAnsi="David" w:cs="David"/>
          <w:b/>
          <w:bCs/>
          <w:sz w:val="24"/>
          <w:szCs w:val="24"/>
        </w:rPr>
      </w:pPr>
      <w:r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אני חוזר </w:t>
      </w:r>
      <w:r w:rsidR="005835C8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בהזדמנות זו על רצוני ונכונותי לסיים סוף סוף את הפרשה שכבר עלתה לי רבבות ש"ח ומי יודע כמה כספי ציבור ומשאבי זמן יקרים של המדינה </w:t>
      </w:r>
      <w:r w:rsidR="001C35EE" w:rsidRPr="00500830">
        <w:rPr>
          <w:rFonts w:ascii="David" w:hAnsi="David" w:cs="David" w:hint="cs"/>
          <w:b/>
          <w:bCs/>
          <w:sz w:val="24"/>
          <w:szCs w:val="24"/>
          <w:rtl/>
        </w:rPr>
        <w:t>ו</w:t>
      </w:r>
      <w:r w:rsidR="005835C8" w:rsidRPr="00500830">
        <w:rPr>
          <w:rFonts w:ascii="David" w:hAnsi="David" w:cs="David" w:hint="cs"/>
          <w:b/>
          <w:bCs/>
          <w:sz w:val="24"/>
          <w:szCs w:val="24"/>
          <w:rtl/>
        </w:rPr>
        <w:t>מערכת המשפט כבר בוזבזו וממשיכים להתבזבז עקב התנהלות הנתבעת</w:t>
      </w:r>
      <w:r w:rsidR="002E49FC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ואין איש ה</w:t>
      </w:r>
      <w:r w:rsidR="00913C23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נותן את הדין </w:t>
      </w:r>
      <w:r w:rsidR="002E49FC" w:rsidRPr="00500830">
        <w:rPr>
          <w:rFonts w:ascii="David" w:hAnsi="David" w:cs="David" w:hint="cs"/>
          <w:b/>
          <w:bCs/>
          <w:sz w:val="24"/>
          <w:szCs w:val="24"/>
          <w:rtl/>
        </w:rPr>
        <w:t>לבזבוז משווע זה.</w:t>
      </w:r>
      <w:r w:rsidR="001C35EE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913C23" w:rsidRPr="00500830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</w:p>
    <w:p w14:paraId="1868495B" w14:textId="77777777" w:rsidR="002E49FC" w:rsidRPr="00F97268" w:rsidRDefault="002E49FC" w:rsidP="003779C4">
      <w:pPr>
        <w:pStyle w:val="a3"/>
        <w:spacing w:after="0" w:line="336" w:lineRule="auto"/>
        <w:rPr>
          <w:rFonts w:ascii="David" w:hAnsi="David" w:cs="David" w:hint="cs"/>
          <w:sz w:val="12"/>
          <w:szCs w:val="12"/>
          <w:rtl/>
        </w:rPr>
      </w:pPr>
    </w:p>
    <w:p w14:paraId="219BCAC6" w14:textId="6A6FD40A" w:rsidR="000A2976" w:rsidRPr="007C63E3" w:rsidRDefault="001C35EE" w:rsidP="001C35EE">
      <w:pPr>
        <w:pStyle w:val="a3"/>
        <w:numPr>
          <w:ilvl w:val="0"/>
          <w:numId w:val="1"/>
        </w:numPr>
        <w:spacing w:after="0" w:line="276" w:lineRule="auto"/>
        <w:ind w:left="84" w:hanging="283"/>
        <w:jc w:val="both"/>
        <w:rPr>
          <w:rFonts w:ascii="David" w:hAnsi="David" w:cs="David" w:hint="cs"/>
          <w:b/>
          <w:bCs/>
          <w:sz w:val="24"/>
          <w:szCs w:val="24"/>
          <w:rtl/>
        </w:rPr>
      </w:pPr>
      <w:r w:rsidRPr="007C63E3">
        <w:rPr>
          <w:rFonts w:ascii="David" w:hAnsi="David" w:cs="David" w:hint="cs"/>
          <w:b/>
          <w:bCs/>
          <w:sz w:val="24"/>
          <w:szCs w:val="24"/>
          <w:rtl/>
        </w:rPr>
        <w:t>בקשתי היא ש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>המדינה תקבל את מתווה הפשרה שהצעתי</w:t>
      </w:r>
      <w:r w:rsidR="00763F1D" w:rsidRPr="007C63E3">
        <w:rPr>
          <w:rFonts w:ascii="David" w:hAnsi="David" w:cs="David" w:hint="cs"/>
          <w:b/>
          <w:bCs/>
          <w:sz w:val="24"/>
          <w:szCs w:val="24"/>
          <w:rtl/>
        </w:rPr>
        <w:t>, על בסיס העובדות שלגביהן אין מחלוקת בין הצדדים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>. ככל שיש הסתייגויות של ממש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763F1D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מההצעה,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>אני מבקש שה</w:t>
      </w:r>
      <w:r w:rsidR="00BB4A18" w:rsidRPr="007C63E3">
        <w:rPr>
          <w:rFonts w:ascii="David" w:hAnsi="David" w:cs="David" w:hint="cs"/>
          <w:b/>
          <w:bCs/>
          <w:sz w:val="24"/>
          <w:szCs w:val="24"/>
          <w:rtl/>
        </w:rPr>
        <w:t>ן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יפורטו וינומקו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proofErr w:type="spellStart"/>
      <w:r w:rsidRPr="007C63E3">
        <w:rPr>
          <w:rFonts w:ascii="David" w:hAnsi="David" w:cs="David" w:hint="cs"/>
          <w:b/>
          <w:bCs/>
          <w:sz w:val="24"/>
          <w:szCs w:val="24"/>
          <w:rtl/>
        </w:rPr>
        <w:t>ובעקבותם</w:t>
      </w:r>
      <w:proofErr w:type="spellEnd"/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יתקיים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אתי 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דיון משותף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>בנפש חפצה שבו ניתן יהיה מן הסתם להגיע למתווה מוסכם והגון.</w:t>
      </w:r>
      <w:r w:rsidR="005835C8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בסופו של דבר,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אחרי 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>כ-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>43 שנות שרות</w:t>
      </w:r>
      <w:r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אינני אויב </w:t>
      </w:r>
      <w:r w:rsidR="00500830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של המערכת ואין ספק שעם מעט רצון טוב ניתן לסיים את </w:t>
      </w:r>
      <w:proofErr w:type="spellStart"/>
      <w:r w:rsidR="00500830" w:rsidRPr="007C63E3">
        <w:rPr>
          <w:rFonts w:ascii="David" w:hAnsi="David" w:cs="David" w:hint="cs"/>
          <w:b/>
          <w:bCs/>
          <w:sz w:val="24"/>
          <w:szCs w:val="24"/>
          <w:rtl/>
        </w:rPr>
        <w:t>הענין</w:t>
      </w:r>
      <w:proofErr w:type="spellEnd"/>
      <w:r w:rsidR="00500830" w:rsidRPr="007C63E3">
        <w:rPr>
          <w:rFonts w:ascii="David" w:hAnsi="David" w:cs="David" w:hint="cs"/>
          <w:b/>
          <w:bCs/>
          <w:sz w:val="24"/>
          <w:szCs w:val="24"/>
          <w:rtl/>
        </w:rPr>
        <w:t xml:space="preserve"> בצורה הוגנת ומוסכמת.</w:t>
      </w:r>
    </w:p>
    <w:p w14:paraId="00801E9C" w14:textId="31BF4263" w:rsidR="00500830" w:rsidRDefault="00500830" w:rsidP="000A2976">
      <w:pPr>
        <w:pStyle w:val="a3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</w:t>
      </w:r>
    </w:p>
    <w:p w14:paraId="386BA6B8" w14:textId="2DE7E0EB" w:rsidR="00610F49" w:rsidRDefault="00F97268" w:rsidP="00753A83">
      <w:pPr>
        <w:rPr>
          <w:rFonts w:ascii="David" w:hAnsi="David" w:cs="David"/>
          <w:sz w:val="24"/>
          <w:szCs w:val="24"/>
          <w:rtl/>
        </w:rPr>
      </w:pPr>
      <w:r w:rsidRPr="007C63E3">
        <w:rPr>
          <w:rFonts w:ascii="David" w:hAnsi="David" w:cs="David" w:hint="cs"/>
          <w:sz w:val="24"/>
          <w:szCs w:val="24"/>
          <w:rtl/>
        </w:rPr>
        <w:t>ירושלים, 6 למרץ.2024</w:t>
      </w:r>
      <w:r w:rsidRPr="007C63E3">
        <w:rPr>
          <w:rFonts w:ascii="David" w:hAnsi="David" w:cs="David" w:hint="cs"/>
          <w:sz w:val="24"/>
          <w:szCs w:val="24"/>
          <w:rtl/>
        </w:rPr>
        <w:t xml:space="preserve">   </w:t>
      </w:r>
      <w:r w:rsidR="00500830" w:rsidRPr="007C63E3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שמעון </w:t>
      </w:r>
      <w:proofErr w:type="spellStart"/>
      <w:r w:rsidR="00500830" w:rsidRPr="007C63E3">
        <w:rPr>
          <w:rFonts w:ascii="David" w:hAnsi="David" w:cs="David" w:hint="cs"/>
          <w:sz w:val="24"/>
          <w:szCs w:val="24"/>
          <w:rtl/>
        </w:rPr>
        <w:t>הכסטר</w:t>
      </w:r>
      <w:proofErr w:type="spellEnd"/>
    </w:p>
    <w:p w14:paraId="18FD1CBB" w14:textId="77777777" w:rsidR="00610F49" w:rsidRDefault="00610F49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43F9FBB8" w14:textId="7FF1E132" w:rsidR="00FD51D0" w:rsidRPr="00FD51D0" w:rsidRDefault="00FD51D0" w:rsidP="00FD51D0">
      <w:pPr>
        <w:pStyle w:val="a9"/>
        <w:jc w:val="center"/>
        <w:rPr>
          <w:rFonts w:ascii="David" w:hAnsi="David" w:cs="David"/>
          <w:b/>
          <w:bCs/>
          <w:sz w:val="144"/>
          <w:szCs w:val="144"/>
        </w:rPr>
      </w:pPr>
      <w:proofErr w:type="spellStart"/>
      <w:r w:rsidRPr="00FD51D0">
        <w:rPr>
          <w:rFonts w:ascii="David" w:hAnsi="David" w:cs="David"/>
          <w:b/>
          <w:bCs/>
          <w:sz w:val="144"/>
          <w:szCs w:val="144"/>
          <w:rtl/>
        </w:rPr>
        <w:t>נ</w:t>
      </w:r>
      <w:proofErr w:type="spellEnd"/>
      <w:r w:rsidRPr="00FD51D0">
        <w:rPr>
          <w:rFonts w:ascii="David" w:hAnsi="David" w:cs="David"/>
          <w:b/>
          <w:bCs/>
          <w:sz w:val="144"/>
          <w:szCs w:val="144"/>
          <w:rtl/>
        </w:rPr>
        <w:t xml:space="preserve"> </w:t>
      </w:r>
      <w:r w:rsidRPr="00FD51D0">
        <w:rPr>
          <w:rFonts w:ascii="David" w:hAnsi="David" w:cs="David"/>
          <w:b/>
          <w:bCs/>
          <w:sz w:val="144"/>
          <w:szCs w:val="144"/>
          <w:rtl/>
        </w:rPr>
        <w:t>ס</w:t>
      </w:r>
      <w:r w:rsidRPr="00FD51D0">
        <w:rPr>
          <w:rFonts w:ascii="David" w:hAnsi="David" w:cs="David"/>
          <w:b/>
          <w:bCs/>
          <w:sz w:val="144"/>
          <w:szCs w:val="144"/>
          <w:rtl/>
        </w:rPr>
        <w:t xml:space="preserve"> </w:t>
      </w:r>
      <w:r w:rsidRPr="00FD51D0">
        <w:rPr>
          <w:rFonts w:ascii="David" w:hAnsi="David" w:cs="David"/>
          <w:b/>
          <w:bCs/>
          <w:sz w:val="144"/>
          <w:szCs w:val="144"/>
          <w:rtl/>
        </w:rPr>
        <w:t>פ</w:t>
      </w:r>
      <w:r w:rsidRPr="00FD51D0">
        <w:rPr>
          <w:rFonts w:ascii="David" w:hAnsi="David" w:cs="David"/>
          <w:b/>
          <w:bCs/>
          <w:sz w:val="144"/>
          <w:szCs w:val="144"/>
          <w:rtl/>
        </w:rPr>
        <w:t xml:space="preserve"> </w:t>
      </w:r>
      <w:r w:rsidRPr="00FD51D0">
        <w:rPr>
          <w:rFonts w:ascii="David" w:hAnsi="David" w:cs="David"/>
          <w:b/>
          <w:bCs/>
          <w:sz w:val="144"/>
          <w:szCs w:val="144"/>
          <w:rtl/>
        </w:rPr>
        <w:t>ח</w:t>
      </w:r>
      <w:r w:rsidRPr="00FD51D0">
        <w:rPr>
          <w:rFonts w:ascii="David" w:hAnsi="David" w:cs="David"/>
          <w:b/>
          <w:bCs/>
          <w:sz w:val="144"/>
          <w:szCs w:val="144"/>
          <w:rtl/>
        </w:rPr>
        <w:t xml:space="preserve"> </w:t>
      </w:r>
      <w:r w:rsidRPr="00FD51D0">
        <w:rPr>
          <w:rFonts w:ascii="David" w:hAnsi="David" w:cs="David"/>
          <w:b/>
          <w:bCs/>
          <w:sz w:val="144"/>
          <w:szCs w:val="144"/>
          <w:rtl/>
        </w:rPr>
        <w:t>י</w:t>
      </w:r>
      <w:r w:rsidRPr="00FD51D0">
        <w:rPr>
          <w:rFonts w:ascii="David" w:hAnsi="David" w:cs="David"/>
          <w:b/>
          <w:bCs/>
          <w:sz w:val="144"/>
          <w:szCs w:val="144"/>
          <w:rtl/>
        </w:rPr>
        <w:t xml:space="preserve"> </w:t>
      </w:r>
      <w:r w:rsidRPr="00FD51D0">
        <w:rPr>
          <w:rFonts w:ascii="David" w:hAnsi="David" w:cs="David"/>
          <w:b/>
          <w:bCs/>
          <w:sz w:val="144"/>
          <w:szCs w:val="144"/>
          <w:rtl/>
        </w:rPr>
        <w:t>ם</w:t>
      </w:r>
    </w:p>
    <w:p w14:paraId="67FAD9D4" w14:textId="77777777" w:rsidR="00610F49" w:rsidRDefault="00610F49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9FB8C4B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84AF6D3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4B67B0BA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4A01F5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3EA2EFB" w14:textId="41886069" w:rsidR="00FD51D0" w:rsidRPr="007B6680" w:rsidRDefault="00FD51D0" w:rsidP="007B6680">
      <w:pPr>
        <w:pStyle w:val="a3"/>
        <w:ind w:left="1927" w:hanging="1207"/>
        <w:rPr>
          <w:rFonts w:ascii="David" w:hAnsi="David" w:cs="David"/>
          <w:sz w:val="36"/>
          <w:szCs w:val="36"/>
          <w:rtl/>
        </w:rPr>
      </w:pPr>
      <w:r w:rsidRPr="007B6680">
        <w:rPr>
          <w:rFonts w:ascii="David" w:hAnsi="David" w:cs="David" w:hint="cs"/>
          <w:sz w:val="36"/>
          <w:szCs w:val="36"/>
          <w:u w:val="single"/>
          <w:rtl/>
        </w:rPr>
        <w:t>נספח א</w:t>
      </w:r>
      <w:r w:rsidR="00763F1D" w:rsidRPr="007B6680">
        <w:rPr>
          <w:rFonts w:ascii="David" w:hAnsi="David" w:cs="David" w:hint="cs"/>
          <w:sz w:val="36"/>
          <w:szCs w:val="36"/>
          <w:rtl/>
        </w:rPr>
        <w:t xml:space="preserve">: </w:t>
      </w:r>
      <w:bookmarkStart w:id="3" w:name="_Hlk160712046"/>
      <w:r w:rsidR="00763F1D" w:rsidRPr="007B6680">
        <w:rPr>
          <w:rFonts w:ascii="David" w:hAnsi="David" w:cs="David" w:hint="cs"/>
          <w:sz w:val="36"/>
          <w:szCs w:val="36"/>
          <w:rtl/>
        </w:rPr>
        <w:t xml:space="preserve">התכתבות  </w:t>
      </w:r>
      <w:proofErr w:type="spellStart"/>
      <w:r w:rsidR="00763F1D" w:rsidRPr="007B6680">
        <w:rPr>
          <w:rFonts w:ascii="David" w:hAnsi="David" w:cs="David" w:hint="cs"/>
          <w:sz w:val="36"/>
          <w:szCs w:val="36"/>
          <w:rtl/>
        </w:rPr>
        <w:t>בווטסאפ</w:t>
      </w:r>
      <w:proofErr w:type="spellEnd"/>
      <w:r w:rsidR="00763F1D" w:rsidRPr="007B6680">
        <w:rPr>
          <w:rFonts w:ascii="David" w:hAnsi="David" w:cs="David" w:hint="cs"/>
          <w:sz w:val="36"/>
          <w:szCs w:val="36"/>
          <w:rtl/>
        </w:rPr>
        <w:t xml:space="preserve"> בין התובע וב"כ הנתבעת מיום 18.2.2024</w:t>
      </w:r>
    </w:p>
    <w:bookmarkEnd w:id="3"/>
    <w:p w14:paraId="74196810" w14:textId="77777777" w:rsidR="00763F1D" w:rsidRPr="007B6680" w:rsidRDefault="00763F1D" w:rsidP="000A2976">
      <w:pPr>
        <w:pStyle w:val="a3"/>
        <w:rPr>
          <w:rFonts w:ascii="David" w:hAnsi="David" w:cs="David"/>
          <w:sz w:val="36"/>
          <w:szCs w:val="36"/>
          <w:rtl/>
        </w:rPr>
      </w:pPr>
    </w:p>
    <w:p w14:paraId="51024408" w14:textId="2CBF5B19" w:rsidR="00763F1D" w:rsidRPr="007B6680" w:rsidRDefault="00763F1D" w:rsidP="00763F1D">
      <w:pPr>
        <w:pStyle w:val="a3"/>
        <w:rPr>
          <w:rFonts w:ascii="David" w:hAnsi="David" w:cs="David"/>
          <w:sz w:val="36"/>
          <w:szCs w:val="36"/>
          <w:rtl/>
        </w:rPr>
      </w:pPr>
      <w:bookmarkStart w:id="4" w:name="_Hlk160714021"/>
      <w:r w:rsidRPr="007B6680">
        <w:rPr>
          <w:rFonts w:ascii="David" w:hAnsi="David" w:cs="David" w:hint="cs"/>
          <w:sz w:val="36"/>
          <w:szCs w:val="36"/>
          <w:u w:val="single"/>
          <w:rtl/>
        </w:rPr>
        <w:t>נספח ב</w:t>
      </w:r>
      <w:r w:rsidRPr="007B6680">
        <w:rPr>
          <w:rFonts w:ascii="David" w:hAnsi="David" w:cs="David" w:hint="cs"/>
          <w:sz w:val="36"/>
          <w:szCs w:val="36"/>
          <w:rtl/>
        </w:rPr>
        <w:t xml:space="preserve">: </w:t>
      </w:r>
      <w:r w:rsidR="00B163A4" w:rsidRPr="007B6680">
        <w:rPr>
          <w:rFonts w:ascii="David" w:hAnsi="David" w:cs="David" w:hint="cs"/>
          <w:sz w:val="36"/>
          <w:szCs w:val="36"/>
          <w:rtl/>
        </w:rPr>
        <w:t xml:space="preserve">הודעת </w:t>
      </w:r>
      <w:proofErr w:type="spellStart"/>
      <w:r w:rsidR="00B163A4" w:rsidRPr="007B6680">
        <w:rPr>
          <w:rFonts w:ascii="David" w:hAnsi="David" w:cs="David" w:hint="cs"/>
          <w:sz w:val="36"/>
          <w:szCs w:val="36"/>
          <w:rtl/>
        </w:rPr>
        <w:t>ווטסאפ</w:t>
      </w:r>
      <w:proofErr w:type="spellEnd"/>
      <w:r w:rsidR="00B163A4" w:rsidRPr="007B6680">
        <w:rPr>
          <w:rFonts w:ascii="David" w:hAnsi="David" w:cs="David" w:hint="cs"/>
          <w:sz w:val="36"/>
          <w:szCs w:val="36"/>
          <w:rtl/>
        </w:rPr>
        <w:t xml:space="preserve"> של ב"כ הנתבעת מיום 18.2.2024 </w:t>
      </w:r>
    </w:p>
    <w:bookmarkEnd w:id="4"/>
    <w:p w14:paraId="0D6266C8" w14:textId="77777777" w:rsidR="00B163A4" w:rsidRPr="007B6680" w:rsidRDefault="00B163A4" w:rsidP="00763F1D">
      <w:pPr>
        <w:pStyle w:val="a3"/>
        <w:rPr>
          <w:rFonts w:ascii="David" w:hAnsi="David" w:cs="David"/>
          <w:sz w:val="36"/>
          <w:szCs w:val="36"/>
          <w:rtl/>
        </w:rPr>
      </w:pPr>
    </w:p>
    <w:p w14:paraId="0FBBE6C3" w14:textId="43AF466E" w:rsidR="00B163A4" w:rsidRPr="007B6680" w:rsidRDefault="00B163A4" w:rsidP="007B6680">
      <w:pPr>
        <w:pStyle w:val="a3"/>
        <w:ind w:left="1785" w:hanging="1065"/>
        <w:rPr>
          <w:rFonts w:ascii="David" w:hAnsi="David" w:cs="David"/>
          <w:sz w:val="36"/>
          <w:szCs w:val="36"/>
          <w:rtl/>
        </w:rPr>
      </w:pPr>
      <w:r w:rsidRPr="007B6680">
        <w:rPr>
          <w:rFonts w:ascii="David" w:hAnsi="David" w:cs="David" w:hint="cs"/>
          <w:sz w:val="36"/>
          <w:szCs w:val="36"/>
          <w:u w:val="single"/>
          <w:rtl/>
        </w:rPr>
        <w:t>נספח ג</w:t>
      </w:r>
      <w:r w:rsidRPr="007B6680">
        <w:rPr>
          <w:rFonts w:ascii="David" w:hAnsi="David" w:cs="David" w:hint="cs"/>
          <w:sz w:val="36"/>
          <w:szCs w:val="36"/>
          <w:rtl/>
        </w:rPr>
        <w:t xml:space="preserve">: </w:t>
      </w:r>
      <w:bookmarkStart w:id="5" w:name="_Hlk160715446"/>
      <w:r w:rsidRPr="007B6680">
        <w:rPr>
          <w:rFonts w:ascii="David" w:hAnsi="David" w:cs="David" w:hint="cs"/>
          <w:sz w:val="36"/>
          <w:szCs w:val="36"/>
          <w:rtl/>
        </w:rPr>
        <w:t xml:space="preserve">תגובת התובע </w:t>
      </w:r>
      <w:r w:rsidR="00A020FE" w:rsidRPr="007B6680">
        <w:rPr>
          <w:rFonts w:ascii="David" w:hAnsi="David" w:cs="David" w:hint="cs"/>
          <w:sz w:val="36"/>
          <w:szCs w:val="36"/>
          <w:rtl/>
        </w:rPr>
        <w:t xml:space="preserve"> לה</w:t>
      </w:r>
      <w:r w:rsidRPr="007B6680">
        <w:rPr>
          <w:rFonts w:ascii="David" w:hAnsi="David" w:cs="David" w:hint="cs"/>
          <w:sz w:val="36"/>
          <w:szCs w:val="36"/>
          <w:rtl/>
        </w:rPr>
        <w:t xml:space="preserve">ודעת </w:t>
      </w:r>
      <w:proofErr w:type="spellStart"/>
      <w:r w:rsidRPr="007B6680">
        <w:rPr>
          <w:rFonts w:ascii="David" w:hAnsi="David" w:cs="David" w:hint="cs"/>
          <w:sz w:val="36"/>
          <w:szCs w:val="36"/>
          <w:rtl/>
        </w:rPr>
        <w:t>ווטסאפ</w:t>
      </w:r>
      <w:proofErr w:type="spellEnd"/>
      <w:r w:rsidRPr="007B6680">
        <w:rPr>
          <w:rFonts w:ascii="David" w:hAnsi="David" w:cs="David" w:hint="cs"/>
          <w:sz w:val="36"/>
          <w:szCs w:val="36"/>
          <w:rtl/>
        </w:rPr>
        <w:t xml:space="preserve"> של ב"כ הנתבעת</w:t>
      </w:r>
      <w:r w:rsidR="00A020FE" w:rsidRPr="007B6680">
        <w:rPr>
          <w:rFonts w:ascii="David" w:hAnsi="David" w:cs="David" w:hint="cs"/>
          <w:sz w:val="36"/>
          <w:szCs w:val="36"/>
          <w:rtl/>
        </w:rPr>
        <w:t xml:space="preserve"> </w:t>
      </w:r>
      <w:r w:rsidR="007B6680">
        <w:rPr>
          <w:rFonts w:ascii="David" w:hAnsi="David" w:cs="David" w:hint="cs"/>
          <w:sz w:val="36"/>
          <w:szCs w:val="36"/>
          <w:rtl/>
        </w:rPr>
        <w:t xml:space="preserve">   </w:t>
      </w:r>
      <w:r w:rsidR="00A020FE" w:rsidRPr="007B6680">
        <w:rPr>
          <w:rFonts w:ascii="David" w:hAnsi="David" w:cs="David" w:hint="cs"/>
          <w:sz w:val="36"/>
          <w:szCs w:val="36"/>
          <w:rtl/>
        </w:rPr>
        <w:t>מיום 19.2.2024</w:t>
      </w:r>
      <w:r w:rsidRPr="007B6680">
        <w:rPr>
          <w:rFonts w:ascii="David" w:hAnsi="David" w:cs="David" w:hint="cs"/>
          <w:sz w:val="36"/>
          <w:szCs w:val="36"/>
          <w:rtl/>
        </w:rPr>
        <w:t xml:space="preserve"> </w:t>
      </w:r>
      <w:bookmarkEnd w:id="5"/>
    </w:p>
    <w:p w14:paraId="35F78D70" w14:textId="77777777" w:rsidR="00FD51D0" w:rsidRPr="007B6680" w:rsidRDefault="00FD51D0" w:rsidP="000A2976">
      <w:pPr>
        <w:pStyle w:val="a3"/>
        <w:rPr>
          <w:rFonts w:ascii="David" w:hAnsi="David" w:cs="David"/>
          <w:sz w:val="36"/>
          <w:szCs w:val="36"/>
          <w:rtl/>
        </w:rPr>
      </w:pPr>
    </w:p>
    <w:p w14:paraId="2F53A822" w14:textId="77777777" w:rsidR="00FD51D0" w:rsidRPr="007B6680" w:rsidRDefault="00FD51D0" w:rsidP="000A2976">
      <w:pPr>
        <w:pStyle w:val="a3"/>
        <w:rPr>
          <w:rFonts w:ascii="David" w:hAnsi="David" w:cs="David"/>
          <w:sz w:val="36"/>
          <w:szCs w:val="36"/>
          <w:rtl/>
        </w:rPr>
      </w:pPr>
    </w:p>
    <w:p w14:paraId="5A3CA983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02E4DE60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A9985A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0A8D218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2C2D6BC2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A498A8B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C0296D0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AF8A388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F6B4D34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B20FDB1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578FF00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6770DFD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CF333FC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33BC91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6AC9B48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64019447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0B664DE6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66BB8FBA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875FB5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369B85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7CD4F3BB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577607C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874BB1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664646E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5DD8B1FD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4061D025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1D20F3DA" w14:textId="77777777" w:rsidR="00FD51D0" w:rsidRDefault="00FD51D0" w:rsidP="000A2976">
      <w:pPr>
        <w:pStyle w:val="a3"/>
        <w:rPr>
          <w:rFonts w:ascii="David" w:hAnsi="David" w:cs="David"/>
          <w:sz w:val="24"/>
          <w:szCs w:val="24"/>
          <w:rtl/>
        </w:rPr>
      </w:pPr>
    </w:p>
    <w:p w14:paraId="367C81EA" w14:textId="62D501DF" w:rsidR="00FD51D0" w:rsidRPr="00A020FE" w:rsidRDefault="007C63E3" w:rsidP="007C63E3">
      <w:pPr>
        <w:pStyle w:val="a3"/>
        <w:rPr>
          <w:rFonts w:ascii="David" w:hAnsi="David" w:cs="David"/>
          <w:b/>
          <w:bCs/>
          <w:sz w:val="144"/>
          <w:szCs w:val="144"/>
          <w:u w:val="thick"/>
          <w:rtl/>
        </w:rPr>
      </w:pPr>
      <w:bookmarkStart w:id="6" w:name="_Hlk160713957"/>
      <w:r w:rsidRPr="007C63E3">
        <w:rPr>
          <w:rFonts w:ascii="David" w:hAnsi="David" w:cs="David" w:hint="cs"/>
          <w:sz w:val="144"/>
          <w:szCs w:val="144"/>
          <w:rtl/>
        </w:rPr>
        <w:lastRenderedPageBreak/>
        <w:t xml:space="preserve"> 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נ</w:t>
      </w:r>
      <w:r w:rsidR="00FB6008"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ס</w:t>
      </w:r>
      <w:r w:rsidR="00FB6008"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פ</w:t>
      </w:r>
      <w:r w:rsidR="00FB6008"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ח</w:t>
      </w:r>
      <w:r w:rsidR="00FB6008"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 א</w:t>
      </w:r>
    </w:p>
    <w:bookmarkEnd w:id="6"/>
    <w:p w14:paraId="324397E8" w14:textId="77777777" w:rsidR="00FB6008" w:rsidRDefault="00FB6008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1150639A" w14:textId="77777777" w:rsidR="00FB6008" w:rsidRDefault="00FB6008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18927C1A" w14:textId="77777777" w:rsidR="00FB6008" w:rsidRDefault="00FB6008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731E10EA" w14:textId="77777777" w:rsidR="007B6680" w:rsidRDefault="007B6680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21AF8F79" w14:textId="77777777" w:rsidR="007B6680" w:rsidRDefault="007B6680" w:rsidP="00FB6008">
      <w:pPr>
        <w:pStyle w:val="a3"/>
        <w:rPr>
          <w:rFonts w:ascii="David" w:hAnsi="David" w:cs="David"/>
          <w:sz w:val="24"/>
          <w:szCs w:val="24"/>
          <w:rtl/>
        </w:rPr>
      </w:pPr>
    </w:p>
    <w:p w14:paraId="3EC6203C" w14:textId="74F81106" w:rsidR="00FB6008" w:rsidRPr="00FB6008" w:rsidRDefault="00FB6008" w:rsidP="00FB6008">
      <w:pPr>
        <w:pStyle w:val="a3"/>
        <w:ind w:left="2494" w:hanging="1774"/>
        <w:rPr>
          <w:rFonts w:ascii="David" w:hAnsi="David" w:cs="David"/>
          <w:b/>
          <w:bCs/>
          <w:sz w:val="44"/>
          <w:szCs w:val="44"/>
          <w:rtl/>
        </w:rPr>
      </w:pPr>
      <w:r w:rsidRPr="00FB6008">
        <w:rPr>
          <w:rFonts w:ascii="David" w:hAnsi="David" w:cs="David" w:hint="cs"/>
          <w:b/>
          <w:bCs/>
          <w:sz w:val="44"/>
          <w:szCs w:val="44"/>
          <w:rtl/>
        </w:rPr>
        <w:t xml:space="preserve">התכתבות  </w:t>
      </w:r>
      <w:proofErr w:type="spellStart"/>
      <w:r w:rsidRPr="00FB6008">
        <w:rPr>
          <w:rFonts w:ascii="David" w:hAnsi="David" w:cs="David" w:hint="cs"/>
          <w:b/>
          <w:bCs/>
          <w:sz w:val="44"/>
          <w:szCs w:val="44"/>
          <w:rtl/>
        </w:rPr>
        <w:t>בווטסאפ</w:t>
      </w:r>
      <w:proofErr w:type="spellEnd"/>
      <w:r w:rsidRPr="00FB6008">
        <w:rPr>
          <w:rFonts w:ascii="David" w:hAnsi="David" w:cs="David" w:hint="cs"/>
          <w:b/>
          <w:bCs/>
          <w:sz w:val="44"/>
          <w:szCs w:val="44"/>
          <w:rtl/>
        </w:rPr>
        <w:t xml:space="preserve"> בין התובע וב"כ הנתבעת </w:t>
      </w:r>
      <w:r w:rsidRPr="00FB6008">
        <w:rPr>
          <w:rFonts w:ascii="David" w:hAnsi="David" w:cs="David" w:hint="cs"/>
          <w:b/>
          <w:bCs/>
          <w:sz w:val="44"/>
          <w:szCs w:val="44"/>
          <w:rtl/>
        </w:rPr>
        <w:t xml:space="preserve">    </w:t>
      </w:r>
      <w:r w:rsidRPr="00FB6008">
        <w:rPr>
          <w:rFonts w:ascii="David" w:hAnsi="David" w:cs="David" w:hint="cs"/>
          <w:b/>
          <w:bCs/>
          <w:sz w:val="44"/>
          <w:szCs w:val="44"/>
          <w:rtl/>
        </w:rPr>
        <w:t>מיום 18.2.2024</w:t>
      </w:r>
    </w:p>
    <w:p w14:paraId="692F148A" w14:textId="326213FD" w:rsidR="003B4AAE" w:rsidRDefault="00375972" w:rsidP="00247FD2">
      <w:pPr>
        <w:ind w:left="226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3B4AAE">
        <w:rPr>
          <w:rFonts w:ascii="David" w:hAnsi="David" w:cs="David"/>
          <w:b/>
          <w:bCs/>
          <w:noProof/>
          <w:sz w:val="24"/>
          <w:szCs w:val="24"/>
          <w:rtl/>
          <w:lang w:val="he-IL"/>
        </w:rPr>
        <w:lastRenderedPageBreak/>
        <w:drawing>
          <wp:inline distT="0" distB="0" distL="0" distR="0" wp14:anchorId="77A58CED" wp14:editId="251C4CE5">
            <wp:extent cx="4436574" cy="7305979"/>
            <wp:effectExtent l="0" t="0" r="2540" b="0"/>
            <wp:docPr id="489815525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815525" name="תמונה 48981552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9962" cy="732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615EEB" w14:textId="77777777" w:rsidR="006F37F0" w:rsidRDefault="006F37F0" w:rsidP="006F37F0">
      <w:pPr>
        <w:pStyle w:val="a3"/>
        <w:ind w:left="226"/>
        <w:jc w:val="both"/>
        <w:rPr>
          <w:rFonts w:ascii="David" w:hAnsi="David" w:cs="David"/>
          <w:sz w:val="24"/>
          <w:szCs w:val="24"/>
        </w:rPr>
      </w:pPr>
      <w:bookmarkStart w:id="7" w:name="_Hlk160614297"/>
    </w:p>
    <w:p w14:paraId="009D9898" w14:textId="77777777" w:rsidR="002870B3" w:rsidRDefault="002870B3" w:rsidP="007C63E3">
      <w:pPr>
        <w:pStyle w:val="a3"/>
        <w:ind w:left="226"/>
        <w:jc w:val="both"/>
        <w:rPr>
          <w:rFonts w:ascii="David" w:hAnsi="David" w:cs="David"/>
          <w:sz w:val="24"/>
          <w:szCs w:val="24"/>
        </w:rPr>
      </w:pPr>
    </w:p>
    <w:p w14:paraId="7A43B523" w14:textId="77777777" w:rsidR="0032000D" w:rsidRPr="0032000D" w:rsidRDefault="0032000D" w:rsidP="0032000D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1C9AD0A9" w14:textId="0F287E9F" w:rsidR="0032000D" w:rsidRDefault="0032000D" w:rsidP="002870B3">
      <w:pPr>
        <w:pStyle w:val="a3"/>
        <w:ind w:left="226"/>
        <w:jc w:val="both"/>
        <w:rPr>
          <w:rFonts w:ascii="David" w:hAnsi="David" w:cs="David"/>
          <w:sz w:val="24"/>
          <w:szCs w:val="24"/>
        </w:rPr>
      </w:pPr>
    </w:p>
    <w:p w14:paraId="1CBB66FF" w14:textId="77777777" w:rsidR="005867DE" w:rsidRPr="005867DE" w:rsidRDefault="005867DE" w:rsidP="005867DE">
      <w:pPr>
        <w:pStyle w:val="a3"/>
        <w:rPr>
          <w:rFonts w:ascii="David" w:hAnsi="David" w:cs="David" w:hint="cs"/>
          <w:sz w:val="24"/>
          <w:szCs w:val="24"/>
          <w:rtl/>
        </w:rPr>
      </w:pPr>
    </w:p>
    <w:p w14:paraId="74E1FD32" w14:textId="230992EA" w:rsidR="005867DE" w:rsidRPr="005867DE" w:rsidRDefault="005867DE" w:rsidP="005867DE">
      <w:pPr>
        <w:pStyle w:val="a3"/>
        <w:ind w:left="226"/>
        <w:jc w:val="both"/>
        <w:rPr>
          <w:rFonts w:ascii="David" w:hAnsi="David" w:cs="David" w:hint="cs"/>
          <w:sz w:val="24"/>
          <w:szCs w:val="24"/>
          <w:rtl/>
        </w:rPr>
      </w:pPr>
    </w:p>
    <w:bookmarkEnd w:id="7"/>
    <w:p w14:paraId="7BCF4EDF" w14:textId="03FD37FA" w:rsidR="008F450E" w:rsidRDefault="008F450E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565DFAB" w14:textId="68AD6F5C" w:rsidR="005072A2" w:rsidRPr="00A020FE" w:rsidRDefault="005072A2" w:rsidP="005072A2">
      <w:pPr>
        <w:pStyle w:val="a3"/>
        <w:rPr>
          <w:rFonts w:ascii="David" w:hAnsi="David" w:cs="David"/>
          <w:b/>
          <w:bCs/>
          <w:sz w:val="144"/>
          <w:szCs w:val="144"/>
          <w:u w:val="thick"/>
          <w:rtl/>
        </w:rPr>
      </w:pPr>
      <w:r w:rsidRPr="007C63E3">
        <w:rPr>
          <w:rFonts w:ascii="David" w:hAnsi="David" w:cs="David" w:hint="cs"/>
          <w:sz w:val="144"/>
          <w:szCs w:val="144"/>
          <w:rtl/>
        </w:rPr>
        <w:lastRenderedPageBreak/>
        <w:t xml:space="preserve"> 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 xml:space="preserve">נ ס פ ח   </w:t>
      </w: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ב</w:t>
      </w:r>
    </w:p>
    <w:p w14:paraId="09A69066" w14:textId="327D0519" w:rsidR="005072A2" w:rsidRDefault="005072A2" w:rsidP="005072A2">
      <w:pPr>
        <w:pStyle w:val="a3"/>
        <w:rPr>
          <w:rFonts w:ascii="David" w:hAnsi="David" w:cs="David"/>
          <w:sz w:val="24"/>
          <w:szCs w:val="24"/>
          <w:rtl/>
        </w:rPr>
      </w:pPr>
    </w:p>
    <w:p w14:paraId="537CCE3D" w14:textId="77777777" w:rsidR="005072A2" w:rsidRPr="005072A2" w:rsidRDefault="005072A2" w:rsidP="005072A2">
      <w:pPr>
        <w:rPr>
          <w:rFonts w:ascii="David" w:hAnsi="David" w:cs="David"/>
          <w:sz w:val="24"/>
          <w:szCs w:val="24"/>
          <w:rtl/>
        </w:rPr>
      </w:pPr>
    </w:p>
    <w:p w14:paraId="504860A1" w14:textId="60D63324" w:rsidR="005072A2" w:rsidRPr="005072A2" w:rsidRDefault="005072A2" w:rsidP="00375972">
      <w:pPr>
        <w:jc w:val="center"/>
        <w:rPr>
          <w:rFonts w:ascii="David" w:hAnsi="David" w:cs="David"/>
          <w:sz w:val="24"/>
          <w:szCs w:val="24"/>
          <w:rtl/>
        </w:rPr>
      </w:pPr>
      <w:r w:rsidRPr="005072A2">
        <w:rPr>
          <w:rFonts w:ascii="David" w:hAnsi="David" w:cs="David" w:hint="cs"/>
          <w:b/>
          <w:bCs/>
          <w:sz w:val="44"/>
          <w:szCs w:val="44"/>
          <w:rtl/>
        </w:rPr>
        <w:t xml:space="preserve">הודעת </w:t>
      </w:r>
      <w:proofErr w:type="spellStart"/>
      <w:r w:rsidRPr="005072A2">
        <w:rPr>
          <w:rFonts w:ascii="David" w:hAnsi="David" w:cs="David" w:hint="cs"/>
          <w:b/>
          <w:bCs/>
          <w:sz w:val="44"/>
          <w:szCs w:val="44"/>
          <w:rtl/>
        </w:rPr>
        <w:t>ווטסאפ</w:t>
      </w:r>
      <w:proofErr w:type="spellEnd"/>
      <w:r w:rsidRPr="005072A2">
        <w:rPr>
          <w:rFonts w:ascii="David" w:hAnsi="David" w:cs="David" w:hint="cs"/>
          <w:b/>
          <w:bCs/>
          <w:sz w:val="44"/>
          <w:szCs w:val="44"/>
          <w:rtl/>
        </w:rPr>
        <w:t xml:space="preserve"> של ב"כ הנתבעת מיום 18.2.2024</w:t>
      </w:r>
    </w:p>
    <w:p w14:paraId="13441443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493D9D9" w14:textId="77777777" w:rsidR="00375972" w:rsidRDefault="0037597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7EF3A1CB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1441F7FF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F45E32B" w14:textId="01395E3D" w:rsidR="005072A2" w:rsidRDefault="00A020FE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5FF88EB6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3EA65846" w14:textId="1F476C3B" w:rsidR="005072A2" w:rsidRDefault="00A020FE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drawing>
          <wp:inline distT="0" distB="0" distL="0" distR="0" wp14:anchorId="120FD915" wp14:editId="293974E7">
            <wp:extent cx="5274310" cy="2441575"/>
            <wp:effectExtent l="0" t="0" r="2540" b="0"/>
            <wp:docPr id="541293429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293429" name="תמונה 54129342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D2B16" w14:textId="77777777" w:rsidR="005072A2" w:rsidRPr="00A020FE" w:rsidRDefault="005072A2" w:rsidP="00A020FE">
      <w:pPr>
        <w:jc w:val="both"/>
        <w:rPr>
          <w:rFonts w:ascii="David" w:hAnsi="David" w:cs="David"/>
          <w:sz w:val="24"/>
          <w:szCs w:val="24"/>
          <w:rtl/>
        </w:rPr>
      </w:pPr>
    </w:p>
    <w:p w14:paraId="201CBE22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5B382A7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6CB765D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2FDFD85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72D372E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EF30CFF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FB12D87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599A51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B7068FB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60BE068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B0E58D6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55A7CBA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BF4D342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36462C0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C68100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DD3D9F8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A8494A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EB3D2F1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3993247A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766EA9C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76D47203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1E8354C3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82948D9" w14:textId="43C7576E" w:rsidR="005072A2" w:rsidRPr="00A020FE" w:rsidRDefault="00A020FE" w:rsidP="00375972">
      <w:pPr>
        <w:pStyle w:val="a3"/>
        <w:jc w:val="center"/>
        <w:rPr>
          <w:rFonts w:ascii="David" w:hAnsi="David" w:cs="David"/>
          <w:b/>
          <w:bCs/>
          <w:sz w:val="144"/>
          <w:szCs w:val="144"/>
          <w:u w:val="thick"/>
          <w:rtl/>
        </w:rPr>
      </w:pPr>
      <w:r w:rsidRPr="00A020FE">
        <w:rPr>
          <w:rFonts w:ascii="David" w:hAnsi="David" w:cs="David" w:hint="cs"/>
          <w:b/>
          <w:bCs/>
          <w:sz w:val="144"/>
          <w:szCs w:val="144"/>
          <w:u w:val="thick"/>
          <w:rtl/>
        </w:rPr>
        <w:t>נ ס פ ח    ג'</w:t>
      </w:r>
    </w:p>
    <w:p w14:paraId="11BF9F4E" w14:textId="26A27B39" w:rsidR="005072A2" w:rsidRDefault="009401A8" w:rsidP="009401A8">
      <w:pPr>
        <w:pStyle w:val="a3"/>
        <w:ind w:left="226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44"/>
          <w:szCs w:val="44"/>
          <w:rtl/>
        </w:rPr>
        <w:t>(3 עמודים)</w:t>
      </w:r>
    </w:p>
    <w:p w14:paraId="2D0F9FD2" w14:textId="77777777" w:rsidR="009401A8" w:rsidRDefault="009401A8" w:rsidP="009401A8">
      <w:pPr>
        <w:pStyle w:val="a3"/>
        <w:ind w:left="226"/>
        <w:jc w:val="center"/>
        <w:rPr>
          <w:rFonts w:ascii="David" w:hAnsi="David" w:cs="David"/>
          <w:sz w:val="24"/>
          <w:szCs w:val="24"/>
          <w:rtl/>
        </w:rPr>
      </w:pPr>
    </w:p>
    <w:p w14:paraId="1C45B794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7DFF48C4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E35D4ED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F9F3497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F24028B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AF2738C" w14:textId="77777777" w:rsidR="007B6680" w:rsidRDefault="007B6680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5BD0DC39" w14:textId="6E672945" w:rsidR="005072A2" w:rsidRDefault="00A020FE" w:rsidP="00375972">
      <w:pPr>
        <w:pStyle w:val="a3"/>
        <w:ind w:left="226"/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A020FE">
        <w:rPr>
          <w:rFonts w:ascii="David" w:hAnsi="David" w:cs="David" w:hint="cs"/>
          <w:b/>
          <w:bCs/>
          <w:sz w:val="44"/>
          <w:szCs w:val="44"/>
          <w:rtl/>
        </w:rPr>
        <w:t xml:space="preserve">תגובת התובע להודעת </w:t>
      </w:r>
      <w:proofErr w:type="spellStart"/>
      <w:r w:rsidRPr="00A020FE">
        <w:rPr>
          <w:rFonts w:ascii="David" w:hAnsi="David" w:cs="David" w:hint="cs"/>
          <w:b/>
          <w:bCs/>
          <w:sz w:val="44"/>
          <w:szCs w:val="44"/>
          <w:rtl/>
        </w:rPr>
        <w:t>ווטסאפ</w:t>
      </w:r>
      <w:proofErr w:type="spellEnd"/>
      <w:r w:rsidRPr="00A020FE">
        <w:rPr>
          <w:rFonts w:ascii="David" w:hAnsi="David" w:cs="David" w:hint="cs"/>
          <w:b/>
          <w:bCs/>
          <w:sz w:val="44"/>
          <w:szCs w:val="44"/>
          <w:rtl/>
        </w:rPr>
        <w:t xml:space="preserve"> של</w:t>
      </w:r>
      <w:r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Pr="00A020FE">
        <w:rPr>
          <w:rFonts w:ascii="David" w:hAnsi="David" w:cs="David" w:hint="cs"/>
          <w:b/>
          <w:bCs/>
          <w:sz w:val="44"/>
          <w:szCs w:val="44"/>
          <w:rtl/>
        </w:rPr>
        <w:t>ב"כ הנתבעת מיום 19.2.2024</w:t>
      </w:r>
    </w:p>
    <w:p w14:paraId="57F87576" w14:textId="331B083E" w:rsidR="009401A8" w:rsidRPr="009401A8" w:rsidRDefault="009401A8" w:rsidP="00375972">
      <w:pPr>
        <w:pStyle w:val="a3"/>
        <w:ind w:left="226"/>
        <w:jc w:val="center"/>
        <w:rPr>
          <w:rFonts w:ascii="David" w:hAnsi="David" w:cs="David"/>
          <w:sz w:val="44"/>
          <w:szCs w:val="44"/>
          <w:rtl/>
        </w:rPr>
      </w:pPr>
      <w:r w:rsidRPr="009401A8">
        <w:rPr>
          <w:rFonts w:ascii="David" w:hAnsi="David" w:cs="David" w:hint="cs"/>
          <w:sz w:val="44"/>
          <w:szCs w:val="44"/>
          <w:rtl/>
        </w:rPr>
        <w:t xml:space="preserve">(ב"כ הפרקליטות לא </w:t>
      </w:r>
      <w:proofErr w:type="spellStart"/>
      <w:r w:rsidRPr="009401A8">
        <w:rPr>
          <w:rFonts w:ascii="David" w:hAnsi="David" w:cs="David" w:hint="cs"/>
          <w:sz w:val="44"/>
          <w:szCs w:val="44"/>
          <w:rtl/>
        </w:rPr>
        <w:t>התיחסה</w:t>
      </w:r>
      <w:proofErr w:type="spellEnd"/>
      <w:r w:rsidRPr="009401A8">
        <w:rPr>
          <w:rFonts w:ascii="David" w:hAnsi="David" w:cs="David" w:hint="cs"/>
          <w:sz w:val="44"/>
          <w:szCs w:val="44"/>
          <w:rtl/>
        </w:rPr>
        <w:t xml:space="preserve"> להודעת </w:t>
      </w:r>
      <w:proofErr w:type="spellStart"/>
      <w:r w:rsidRPr="009401A8">
        <w:rPr>
          <w:rFonts w:ascii="David" w:hAnsi="David" w:cs="David" w:hint="cs"/>
          <w:sz w:val="44"/>
          <w:szCs w:val="44"/>
          <w:rtl/>
        </w:rPr>
        <w:t>ווטסאפ</w:t>
      </w:r>
      <w:proofErr w:type="spellEnd"/>
      <w:r w:rsidRPr="009401A8">
        <w:rPr>
          <w:rFonts w:ascii="David" w:hAnsi="David" w:cs="David" w:hint="cs"/>
          <w:sz w:val="44"/>
          <w:szCs w:val="44"/>
          <w:rtl/>
        </w:rPr>
        <w:t xml:space="preserve"> זו ולא נתקבלו תשובות לשאלות שבהודעה)</w:t>
      </w:r>
    </w:p>
    <w:p w14:paraId="0ED3FDC1" w14:textId="4BF239DC" w:rsidR="005072A2" w:rsidRPr="00A020FE" w:rsidRDefault="009401A8" w:rsidP="00265B63">
      <w:pPr>
        <w:pStyle w:val="a3"/>
        <w:ind w:left="226"/>
        <w:jc w:val="both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sz w:val="44"/>
          <w:szCs w:val="44"/>
          <w:rtl/>
        </w:rPr>
        <w:t xml:space="preserve">                                </w:t>
      </w:r>
    </w:p>
    <w:p w14:paraId="1283BE99" w14:textId="2DB4F091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E664A16" w14:textId="4490A5EE" w:rsidR="005072A2" w:rsidRDefault="00B20E8F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lastRenderedPageBreak/>
        <w:drawing>
          <wp:inline distT="0" distB="0" distL="0" distR="0" wp14:anchorId="7C3A82B5" wp14:editId="07CBA259">
            <wp:extent cx="4725035" cy="8863330"/>
            <wp:effectExtent l="0" t="0" r="0" b="0"/>
            <wp:docPr id="1272416642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416642" name="תמונה 127241664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503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E60FF" w14:textId="145B3A13" w:rsidR="005072A2" w:rsidRDefault="009401A8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lastRenderedPageBreak/>
        <w:drawing>
          <wp:inline distT="0" distB="0" distL="0" distR="0" wp14:anchorId="0ACFABF2" wp14:editId="40E5E8AD">
            <wp:extent cx="5193665" cy="8863330"/>
            <wp:effectExtent l="0" t="0" r="6985" b="0"/>
            <wp:docPr id="1074812055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4812055" name="תמונה 10748120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66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A67FE" w14:textId="04D92BAE" w:rsidR="005072A2" w:rsidRDefault="009401A8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noProof/>
          <w:sz w:val="24"/>
          <w:szCs w:val="24"/>
          <w:rtl/>
          <w:lang w:val="he-IL"/>
        </w:rPr>
        <w:lastRenderedPageBreak/>
        <w:drawing>
          <wp:inline distT="0" distB="0" distL="0" distR="0" wp14:anchorId="1A6D5D72" wp14:editId="6C7478AA">
            <wp:extent cx="5274310" cy="6763385"/>
            <wp:effectExtent l="0" t="0" r="2540" b="0"/>
            <wp:docPr id="1252331173" name="תמונה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331173" name="תמונה 125233117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6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A34EC2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6D9195F3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7D49346F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0DEBFC1B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17A283C8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163377F9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1C30976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2FA75EEF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4F9475D0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  <w:rtl/>
        </w:rPr>
      </w:pPr>
    </w:p>
    <w:p w14:paraId="6339358E" w14:textId="77777777" w:rsidR="005072A2" w:rsidRDefault="005072A2" w:rsidP="00265B63">
      <w:pPr>
        <w:pStyle w:val="a3"/>
        <w:ind w:left="226"/>
        <w:jc w:val="both"/>
        <w:rPr>
          <w:rFonts w:ascii="David" w:hAnsi="David" w:cs="David"/>
          <w:sz w:val="24"/>
          <w:szCs w:val="24"/>
        </w:rPr>
      </w:pPr>
    </w:p>
    <w:sectPr w:rsidR="005072A2" w:rsidSect="0053217C">
      <w:footerReference w:type="defaul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BFBDD" w14:textId="77777777" w:rsidR="0053217C" w:rsidRDefault="0053217C" w:rsidP="00610F49">
      <w:pPr>
        <w:spacing w:after="0" w:line="240" w:lineRule="auto"/>
      </w:pPr>
      <w:r>
        <w:separator/>
      </w:r>
    </w:p>
  </w:endnote>
  <w:endnote w:type="continuationSeparator" w:id="0">
    <w:p w14:paraId="44463E78" w14:textId="77777777" w:rsidR="0053217C" w:rsidRDefault="0053217C" w:rsidP="0061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536734402"/>
      <w:docPartObj>
        <w:docPartGallery w:val="Page Numbers (Bottom of Page)"/>
        <w:docPartUnique/>
      </w:docPartObj>
    </w:sdtPr>
    <w:sdtContent>
      <w:p w14:paraId="7C647E11" w14:textId="3EB036BB" w:rsidR="00610F49" w:rsidRDefault="00610F4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C5A9062" w14:textId="77777777" w:rsidR="00610F49" w:rsidRDefault="00610F49">
    <w:pPr>
      <w:pStyle w:val="ab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11277" w14:textId="77777777" w:rsidR="0053217C" w:rsidRDefault="0053217C" w:rsidP="00610F49">
      <w:pPr>
        <w:spacing w:after="0" w:line="240" w:lineRule="auto"/>
      </w:pPr>
      <w:r>
        <w:separator/>
      </w:r>
    </w:p>
  </w:footnote>
  <w:footnote w:type="continuationSeparator" w:id="0">
    <w:p w14:paraId="462B5745" w14:textId="77777777" w:rsidR="0053217C" w:rsidRDefault="0053217C" w:rsidP="00610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C0898"/>
    <w:multiLevelType w:val="hybridMultilevel"/>
    <w:tmpl w:val="8DB24F2E"/>
    <w:lvl w:ilvl="0" w:tplc="59C2FB2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57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40B"/>
    <w:rsid w:val="00012116"/>
    <w:rsid w:val="000177EA"/>
    <w:rsid w:val="000202F7"/>
    <w:rsid w:val="00037517"/>
    <w:rsid w:val="00037A2C"/>
    <w:rsid w:val="000422CC"/>
    <w:rsid w:val="0005717C"/>
    <w:rsid w:val="000A2976"/>
    <w:rsid w:val="00106329"/>
    <w:rsid w:val="00166266"/>
    <w:rsid w:val="001C35EE"/>
    <w:rsid w:val="001C5631"/>
    <w:rsid w:val="001D13BE"/>
    <w:rsid w:val="001E163C"/>
    <w:rsid w:val="0023715B"/>
    <w:rsid w:val="00247FD2"/>
    <w:rsid w:val="00252C52"/>
    <w:rsid w:val="00265B63"/>
    <w:rsid w:val="002870B3"/>
    <w:rsid w:val="00294AA3"/>
    <w:rsid w:val="002E49FC"/>
    <w:rsid w:val="002E649E"/>
    <w:rsid w:val="00310869"/>
    <w:rsid w:val="0032000D"/>
    <w:rsid w:val="00375972"/>
    <w:rsid w:val="003779C4"/>
    <w:rsid w:val="00391AF3"/>
    <w:rsid w:val="003A0839"/>
    <w:rsid w:val="003B4AAE"/>
    <w:rsid w:val="004059C9"/>
    <w:rsid w:val="00417CBD"/>
    <w:rsid w:val="00420B6B"/>
    <w:rsid w:val="004304E6"/>
    <w:rsid w:val="004360DE"/>
    <w:rsid w:val="004408D6"/>
    <w:rsid w:val="004470BA"/>
    <w:rsid w:val="0049280E"/>
    <w:rsid w:val="00492BA4"/>
    <w:rsid w:val="004C4BCA"/>
    <w:rsid w:val="004E1DC8"/>
    <w:rsid w:val="004F4318"/>
    <w:rsid w:val="00500830"/>
    <w:rsid w:val="005039BC"/>
    <w:rsid w:val="005072A2"/>
    <w:rsid w:val="0053217C"/>
    <w:rsid w:val="005835C8"/>
    <w:rsid w:val="005867DE"/>
    <w:rsid w:val="005A52B9"/>
    <w:rsid w:val="005B09DC"/>
    <w:rsid w:val="005B64C0"/>
    <w:rsid w:val="005F0DF9"/>
    <w:rsid w:val="005F3D80"/>
    <w:rsid w:val="005F74CD"/>
    <w:rsid w:val="006036B4"/>
    <w:rsid w:val="00605FBF"/>
    <w:rsid w:val="00610F49"/>
    <w:rsid w:val="006314D4"/>
    <w:rsid w:val="006543BD"/>
    <w:rsid w:val="00683B89"/>
    <w:rsid w:val="006A4423"/>
    <w:rsid w:val="006E29A2"/>
    <w:rsid w:val="006F37F0"/>
    <w:rsid w:val="0071594C"/>
    <w:rsid w:val="007234AE"/>
    <w:rsid w:val="00723E6F"/>
    <w:rsid w:val="00753A83"/>
    <w:rsid w:val="00763F1D"/>
    <w:rsid w:val="007A4F6B"/>
    <w:rsid w:val="007B6680"/>
    <w:rsid w:val="007C28B9"/>
    <w:rsid w:val="007C63E3"/>
    <w:rsid w:val="008011D5"/>
    <w:rsid w:val="0086389A"/>
    <w:rsid w:val="00866E41"/>
    <w:rsid w:val="008C42EE"/>
    <w:rsid w:val="008D503D"/>
    <w:rsid w:val="008F450E"/>
    <w:rsid w:val="00913C23"/>
    <w:rsid w:val="00931877"/>
    <w:rsid w:val="009401A8"/>
    <w:rsid w:val="00944ACF"/>
    <w:rsid w:val="00974530"/>
    <w:rsid w:val="0098267F"/>
    <w:rsid w:val="009C2598"/>
    <w:rsid w:val="009F0C27"/>
    <w:rsid w:val="009F12D2"/>
    <w:rsid w:val="009F7377"/>
    <w:rsid w:val="00A020FE"/>
    <w:rsid w:val="00A3170C"/>
    <w:rsid w:val="00A40209"/>
    <w:rsid w:val="00A40759"/>
    <w:rsid w:val="00A7740B"/>
    <w:rsid w:val="00A803DA"/>
    <w:rsid w:val="00AA7DDF"/>
    <w:rsid w:val="00AC58E5"/>
    <w:rsid w:val="00AD29CF"/>
    <w:rsid w:val="00AE7F2E"/>
    <w:rsid w:val="00AF1B0F"/>
    <w:rsid w:val="00AF43B9"/>
    <w:rsid w:val="00B007AE"/>
    <w:rsid w:val="00B163A4"/>
    <w:rsid w:val="00B20E8F"/>
    <w:rsid w:val="00BB4A18"/>
    <w:rsid w:val="00BC08E8"/>
    <w:rsid w:val="00BE77C3"/>
    <w:rsid w:val="00C0613A"/>
    <w:rsid w:val="00C30F09"/>
    <w:rsid w:val="00C87358"/>
    <w:rsid w:val="00CD19DA"/>
    <w:rsid w:val="00CD6061"/>
    <w:rsid w:val="00CE0E96"/>
    <w:rsid w:val="00D178E8"/>
    <w:rsid w:val="00D21A11"/>
    <w:rsid w:val="00D319A0"/>
    <w:rsid w:val="00D455F8"/>
    <w:rsid w:val="00D6478F"/>
    <w:rsid w:val="00D76CA0"/>
    <w:rsid w:val="00D9074F"/>
    <w:rsid w:val="00DA00D8"/>
    <w:rsid w:val="00E13024"/>
    <w:rsid w:val="00E240AD"/>
    <w:rsid w:val="00E26BA4"/>
    <w:rsid w:val="00E311DB"/>
    <w:rsid w:val="00E658E7"/>
    <w:rsid w:val="00E65D18"/>
    <w:rsid w:val="00E77150"/>
    <w:rsid w:val="00E94DAC"/>
    <w:rsid w:val="00EA6242"/>
    <w:rsid w:val="00F016C3"/>
    <w:rsid w:val="00F20AB1"/>
    <w:rsid w:val="00F373C0"/>
    <w:rsid w:val="00F56AAD"/>
    <w:rsid w:val="00F97268"/>
    <w:rsid w:val="00FB0F72"/>
    <w:rsid w:val="00FB6008"/>
    <w:rsid w:val="00FD51D0"/>
    <w:rsid w:val="00FE07A1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1939"/>
  <w15:chartTrackingRefBased/>
  <w15:docId w15:val="{C6574555-1705-47CF-AF45-795F34B4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4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31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6036B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6036B4"/>
    <w:pPr>
      <w:spacing w:line="240" w:lineRule="auto"/>
    </w:pPr>
    <w:rPr>
      <w:sz w:val="20"/>
      <w:szCs w:val="20"/>
    </w:rPr>
  </w:style>
  <w:style w:type="character" w:customStyle="1" w:styleId="a6">
    <w:name w:val="טקסט הערה תו"/>
    <w:basedOn w:val="a0"/>
    <w:link w:val="a5"/>
    <w:uiPriority w:val="99"/>
    <w:semiHidden/>
    <w:rsid w:val="006036B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6036B4"/>
    <w:rPr>
      <w:b/>
      <w:bCs/>
    </w:rPr>
  </w:style>
  <w:style w:type="character" w:customStyle="1" w:styleId="a8">
    <w:name w:val="נושא הערה תו"/>
    <w:basedOn w:val="a6"/>
    <w:link w:val="a7"/>
    <w:uiPriority w:val="99"/>
    <w:semiHidden/>
    <w:rsid w:val="006036B4"/>
    <w:rPr>
      <w:b/>
      <w:bCs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10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610F49"/>
  </w:style>
  <w:style w:type="paragraph" w:styleId="ab">
    <w:name w:val="footer"/>
    <w:basedOn w:val="a"/>
    <w:link w:val="ac"/>
    <w:uiPriority w:val="99"/>
    <w:unhideWhenUsed/>
    <w:rsid w:val="00610F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610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8F424-6C50-488C-BB58-50C14D20F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4149</TotalTime>
  <Pages>10</Pages>
  <Words>1004</Words>
  <Characters>5021</Characters>
  <Application>Microsoft Office Word</Application>
  <DocSecurity>0</DocSecurity>
  <Lines>41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שמעון</dc:creator>
  <cp:keywords/>
  <dc:description/>
  <cp:lastModifiedBy>שמעון</cp:lastModifiedBy>
  <cp:revision>4</cp:revision>
  <cp:lastPrinted>2024-03-07T15:26:00Z</cp:lastPrinted>
  <dcterms:created xsi:type="dcterms:W3CDTF">2024-03-03T19:53:00Z</dcterms:created>
  <dcterms:modified xsi:type="dcterms:W3CDTF">2024-03-07T15:37:00Z</dcterms:modified>
</cp:coreProperties>
</file>