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79026" w14:textId="77777777" w:rsidR="00A7740B" w:rsidRPr="00EA1828" w:rsidRDefault="00A7740B" w:rsidP="00A7740B">
      <w:pPr>
        <w:spacing w:after="0" w:line="240" w:lineRule="auto"/>
        <w:rPr>
          <w:rFonts w:ascii="David" w:hAnsi="David" w:cs="David"/>
          <w:b/>
          <w:bCs/>
          <w:sz w:val="24"/>
          <w:szCs w:val="24"/>
          <w:rtl/>
        </w:rPr>
      </w:pPr>
      <w:bookmarkStart w:id="0" w:name="_Hlk160449457"/>
      <w:bookmarkStart w:id="1" w:name="_Hlk160977140"/>
      <w:r w:rsidRPr="00EA1828">
        <w:rPr>
          <w:rFonts w:ascii="David" w:hAnsi="David" w:cs="David"/>
          <w:b/>
          <w:bCs/>
          <w:sz w:val="24"/>
          <w:szCs w:val="24"/>
          <w:rtl/>
        </w:rPr>
        <w:t xml:space="preserve">בבית הדין האזורי לעבודה בירושלים                                                        </w:t>
      </w:r>
      <w:proofErr w:type="spellStart"/>
      <w:r w:rsidRPr="00EA1828">
        <w:rPr>
          <w:rFonts w:ascii="David" w:hAnsi="David" w:cs="David"/>
          <w:b/>
          <w:bCs/>
          <w:sz w:val="24"/>
          <w:szCs w:val="24"/>
          <w:rtl/>
        </w:rPr>
        <w:t>סע"ש</w:t>
      </w:r>
      <w:proofErr w:type="spellEnd"/>
      <w:r w:rsidRPr="00EA1828">
        <w:rPr>
          <w:rFonts w:ascii="David" w:hAnsi="David" w:cs="David"/>
          <w:b/>
          <w:bCs/>
          <w:sz w:val="24"/>
          <w:szCs w:val="24"/>
          <w:rtl/>
        </w:rPr>
        <w:t xml:space="preserve"> 6928-10-19  </w:t>
      </w:r>
    </w:p>
    <w:p w14:paraId="3DF20800" w14:textId="77777777" w:rsidR="00A7740B" w:rsidRPr="00EA1828" w:rsidRDefault="00A7740B" w:rsidP="00A7740B">
      <w:pPr>
        <w:spacing w:after="0" w:line="240" w:lineRule="auto"/>
        <w:rPr>
          <w:rFonts w:ascii="David" w:hAnsi="David" w:cs="David"/>
          <w:b/>
          <w:bCs/>
          <w:sz w:val="24"/>
          <w:szCs w:val="24"/>
          <w:rtl/>
        </w:rPr>
      </w:pPr>
      <w:r w:rsidRPr="00EA1828">
        <w:rPr>
          <w:rFonts w:ascii="David" w:hAnsi="David" w:cs="David"/>
          <w:b/>
          <w:bCs/>
          <w:sz w:val="24"/>
          <w:szCs w:val="24"/>
          <w:rtl/>
        </w:rPr>
        <w:t xml:space="preserve">בפני כב' השופט עמי </w:t>
      </w:r>
      <w:proofErr w:type="spellStart"/>
      <w:r w:rsidRPr="00EA1828">
        <w:rPr>
          <w:rFonts w:ascii="David" w:hAnsi="David" w:cs="David"/>
          <w:b/>
          <w:bCs/>
          <w:sz w:val="24"/>
          <w:szCs w:val="24"/>
          <w:rtl/>
        </w:rPr>
        <w:t>רוטמן</w:t>
      </w:r>
      <w:proofErr w:type="spellEnd"/>
    </w:p>
    <w:p w14:paraId="0929CE22" w14:textId="77777777" w:rsidR="00A7740B" w:rsidRPr="00EA1828" w:rsidRDefault="00A7740B" w:rsidP="00A7740B">
      <w:pPr>
        <w:spacing w:after="0" w:line="240" w:lineRule="auto"/>
        <w:rPr>
          <w:rFonts w:ascii="David" w:hAnsi="David" w:cs="David" w:hint="cs"/>
          <w:sz w:val="24"/>
          <w:szCs w:val="24"/>
          <w:rtl/>
        </w:rPr>
      </w:pPr>
    </w:p>
    <w:p w14:paraId="23D59192" w14:textId="77777777" w:rsidR="00A7740B" w:rsidRDefault="00A7740B" w:rsidP="00A7740B">
      <w:pPr>
        <w:spacing w:after="0"/>
        <w:rPr>
          <w:rFonts w:ascii="David" w:hAnsi="David" w:cs="David"/>
          <w:b/>
          <w:bCs/>
          <w:sz w:val="24"/>
          <w:szCs w:val="24"/>
          <w:rtl/>
        </w:rPr>
      </w:pPr>
      <w:r w:rsidRPr="00EA1828">
        <w:rPr>
          <w:rFonts w:ascii="David" w:hAnsi="David" w:cs="David"/>
          <w:b/>
          <w:bCs/>
          <w:sz w:val="24"/>
          <w:szCs w:val="24"/>
          <w:rtl/>
        </w:rPr>
        <w:t xml:space="preserve">שמעון </w:t>
      </w:r>
      <w:proofErr w:type="spellStart"/>
      <w:r w:rsidRPr="00EA1828">
        <w:rPr>
          <w:rFonts w:ascii="David" w:hAnsi="David" w:cs="David"/>
          <w:b/>
          <w:bCs/>
          <w:sz w:val="24"/>
          <w:szCs w:val="24"/>
          <w:rtl/>
        </w:rPr>
        <w:t>הכסטר</w:t>
      </w:r>
      <w:proofErr w:type="spellEnd"/>
      <w:r w:rsidRPr="00EA1828">
        <w:rPr>
          <w:rFonts w:ascii="David" w:hAnsi="David" w:cs="David"/>
          <w:b/>
          <w:bCs/>
          <w:sz w:val="24"/>
          <w:szCs w:val="24"/>
          <w:rtl/>
        </w:rPr>
        <w:t xml:space="preserve"> ת.ז.000388587</w:t>
      </w:r>
    </w:p>
    <w:p w14:paraId="533E4FC0" w14:textId="77777777" w:rsidR="00A7740B" w:rsidRDefault="00A7740B" w:rsidP="00A7740B">
      <w:pPr>
        <w:spacing w:after="0"/>
        <w:rPr>
          <w:rFonts w:ascii="David" w:hAnsi="David" w:cs="David" w:hint="cs"/>
          <w:sz w:val="24"/>
          <w:szCs w:val="24"/>
          <w:rtl/>
        </w:rPr>
      </w:pPr>
      <w:r>
        <w:rPr>
          <w:rFonts w:ascii="David" w:hAnsi="David" w:cs="David" w:hint="cs"/>
          <w:sz w:val="24"/>
          <w:szCs w:val="24"/>
          <w:rtl/>
        </w:rPr>
        <w:t xml:space="preserve">רח' צבי </w:t>
      </w:r>
      <w:proofErr w:type="spellStart"/>
      <w:r>
        <w:rPr>
          <w:rFonts w:ascii="David" w:hAnsi="David" w:cs="David" w:hint="cs"/>
          <w:sz w:val="24"/>
          <w:szCs w:val="24"/>
          <w:rtl/>
        </w:rPr>
        <w:t>גרץ</w:t>
      </w:r>
      <w:proofErr w:type="spellEnd"/>
      <w:r>
        <w:rPr>
          <w:rFonts w:ascii="David" w:hAnsi="David" w:cs="David" w:hint="cs"/>
          <w:sz w:val="24"/>
          <w:szCs w:val="24"/>
          <w:rtl/>
        </w:rPr>
        <w:t xml:space="preserve"> 7 ירושלים, טל 053-5318186</w:t>
      </w:r>
    </w:p>
    <w:p w14:paraId="18865E0E" w14:textId="77777777" w:rsidR="00A7740B" w:rsidRDefault="00A7740B" w:rsidP="00A7740B">
      <w:pPr>
        <w:spacing w:after="0"/>
        <w:rPr>
          <w:rFonts w:ascii="David" w:hAnsi="David" w:cs="David"/>
          <w:sz w:val="24"/>
          <w:szCs w:val="24"/>
        </w:rPr>
      </w:pPr>
      <w:r>
        <w:rPr>
          <w:rFonts w:ascii="David" w:hAnsi="David" w:cs="David" w:hint="cs"/>
          <w:sz w:val="24"/>
          <w:szCs w:val="24"/>
          <w:rtl/>
        </w:rPr>
        <w:t xml:space="preserve">דוא"ל: </w:t>
      </w:r>
      <w:r w:rsidRPr="009F12D2">
        <w:rPr>
          <w:rFonts w:ascii="David" w:hAnsi="David" w:cs="David"/>
          <w:sz w:val="24"/>
          <w:szCs w:val="24"/>
        </w:rPr>
        <w:t>hochsters@gmail.com</w:t>
      </w:r>
      <w:r>
        <w:rPr>
          <w:rFonts w:ascii="David" w:hAnsi="David" w:cs="David" w:hint="cs"/>
          <w:sz w:val="24"/>
          <w:szCs w:val="24"/>
          <w:rtl/>
        </w:rPr>
        <w:t xml:space="preserve">                                                         </w:t>
      </w:r>
      <w:r w:rsidRPr="00EA1828">
        <w:rPr>
          <w:rFonts w:ascii="David" w:hAnsi="David" w:cs="David" w:hint="cs"/>
          <w:b/>
          <w:bCs/>
          <w:sz w:val="24"/>
          <w:szCs w:val="24"/>
          <w:u w:val="single"/>
          <w:rtl/>
        </w:rPr>
        <w:t>התובע</w:t>
      </w:r>
    </w:p>
    <w:p w14:paraId="75D308BD" w14:textId="77777777" w:rsidR="00A7740B" w:rsidRDefault="00A7740B" w:rsidP="00A7740B">
      <w:pPr>
        <w:spacing w:after="0" w:line="240" w:lineRule="auto"/>
        <w:rPr>
          <w:rFonts w:ascii="David" w:hAnsi="David" w:cs="David" w:hint="cs"/>
          <w:sz w:val="24"/>
          <w:szCs w:val="24"/>
          <w:rtl/>
        </w:rPr>
      </w:pPr>
    </w:p>
    <w:p w14:paraId="3C0329B4" w14:textId="77777777" w:rsidR="00A7740B" w:rsidRDefault="00A7740B" w:rsidP="00A7740B">
      <w:pPr>
        <w:spacing w:after="0" w:line="240" w:lineRule="auto"/>
        <w:rPr>
          <w:rFonts w:ascii="David" w:hAnsi="David" w:cs="David"/>
          <w:b/>
          <w:bCs/>
          <w:sz w:val="24"/>
          <w:szCs w:val="24"/>
          <w:rtl/>
        </w:rPr>
      </w:pPr>
      <w:r w:rsidRPr="00EA1828">
        <w:rPr>
          <w:rFonts w:ascii="David" w:hAnsi="David" w:cs="David" w:hint="cs"/>
          <w:b/>
          <w:bCs/>
          <w:sz w:val="24"/>
          <w:szCs w:val="24"/>
          <w:rtl/>
        </w:rPr>
        <w:t>-</w:t>
      </w:r>
      <w:r>
        <w:rPr>
          <w:rFonts w:ascii="David" w:hAnsi="David" w:cs="David" w:hint="cs"/>
          <w:b/>
          <w:bCs/>
          <w:sz w:val="24"/>
          <w:szCs w:val="24"/>
          <w:rtl/>
        </w:rPr>
        <w:t xml:space="preserve"> </w:t>
      </w:r>
      <w:r w:rsidRPr="00EA1828">
        <w:rPr>
          <w:rFonts w:ascii="David" w:hAnsi="David" w:cs="David" w:hint="cs"/>
          <w:b/>
          <w:bCs/>
          <w:sz w:val="24"/>
          <w:szCs w:val="24"/>
          <w:rtl/>
        </w:rPr>
        <w:t xml:space="preserve">נ ג ד </w:t>
      </w:r>
      <w:r>
        <w:rPr>
          <w:rFonts w:ascii="David" w:hAnsi="David" w:cs="David"/>
          <w:b/>
          <w:bCs/>
          <w:sz w:val="24"/>
          <w:szCs w:val="24"/>
          <w:rtl/>
        </w:rPr>
        <w:t>–</w:t>
      </w:r>
    </w:p>
    <w:p w14:paraId="6063BFB9" w14:textId="77777777" w:rsidR="00A7740B" w:rsidRDefault="00A7740B" w:rsidP="00A7740B">
      <w:pPr>
        <w:spacing w:after="0" w:line="240" w:lineRule="auto"/>
        <w:rPr>
          <w:rFonts w:ascii="David" w:hAnsi="David" w:cs="David"/>
          <w:b/>
          <w:bCs/>
          <w:sz w:val="24"/>
          <w:szCs w:val="24"/>
          <w:rtl/>
        </w:rPr>
      </w:pPr>
    </w:p>
    <w:p w14:paraId="6DBEF42C" w14:textId="77777777" w:rsidR="00A7740B" w:rsidRDefault="00A7740B" w:rsidP="00A7740B">
      <w:pPr>
        <w:spacing w:after="0" w:line="240" w:lineRule="auto"/>
        <w:rPr>
          <w:rFonts w:ascii="David" w:hAnsi="David" w:cs="David"/>
          <w:b/>
          <w:bCs/>
          <w:sz w:val="24"/>
          <w:szCs w:val="24"/>
          <w:rtl/>
        </w:rPr>
      </w:pPr>
      <w:r w:rsidRPr="00EA1828">
        <w:rPr>
          <w:rFonts w:ascii="David" w:hAnsi="David" w:cs="David" w:hint="cs"/>
          <w:b/>
          <w:bCs/>
          <w:sz w:val="24"/>
          <w:szCs w:val="24"/>
          <w:rtl/>
        </w:rPr>
        <w:t>1.</w:t>
      </w:r>
      <w:r>
        <w:rPr>
          <w:rFonts w:ascii="David" w:hAnsi="David" w:cs="David" w:hint="cs"/>
          <w:b/>
          <w:bCs/>
          <w:sz w:val="24"/>
          <w:szCs w:val="24"/>
          <w:rtl/>
        </w:rPr>
        <w:t xml:space="preserve">   נציבות שרות המדינה</w:t>
      </w:r>
    </w:p>
    <w:p w14:paraId="51AA1F43" w14:textId="77777777" w:rsidR="00A7740B" w:rsidRDefault="00A7740B" w:rsidP="00A7740B">
      <w:pPr>
        <w:spacing w:after="0" w:line="240" w:lineRule="auto"/>
        <w:rPr>
          <w:rFonts w:ascii="David" w:hAnsi="David" w:cs="David"/>
          <w:b/>
          <w:bCs/>
          <w:sz w:val="24"/>
          <w:szCs w:val="24"/>
          <w:rtl/>
        </w:rPr>
      </w:pPr>
      <w:r>
        <w:rPr>
          <w:rFonts w:ascii="David" w:hAnsi="David" w:cs="David" w:hint="cs"/>
          <w:b/>
          <w:bCs/>
          <w:sz w:val="24"/>
          <w:szCs w:val="24"/>
          <w:rtl/>
        </w:rPr>
        <w:t xml:space="preserve">2.   מדינת ישראל </w:t>
      </w:r>
      <w:r>
        <w:rPr>
          <w:rFonts w:ascii="David" w:hAnsi="David" w:cs="David"/>
          <w:b/>
          <w:bCs/>
          <w:sz w:val="24"/>
          <w:szCs w:val="24"/>
          <w:rtl/>
        </w:rPr>
        <w:t>–</w:t>
      </w:r>
      <w:r>
        <w:rPr>
          <w:rFonts w:ascii="David" w:hAnsi="David" w:cs="David" w:hint="cs"/>
          <w:b/>
          <w:bCs/>
          <w:sz w:val="24"/>
          <w:szCs w:val="24"/>
          <w:rtl/>
        </w:rPr>
        <w:t xml:space="preserve"> משרד האוצר</w:t>
      </w:r>
    </w:p>
    <w:p w14:paraId="067E411C" w14:textId="77777777" w:rsidR="00A7740B" w:rsidRDefault="00A7740B" w:rsidP="00A7740B">
      <w:pPr>
        <w:spacing w:after="0" w:line="240" w:lineRule="auto"/>
        <w:rPr>
          <w:rFonts w:ascii="David" w:hAnsi="David" w:cs="David"/>
          <w:b/>
          <w:bCs/>
          <w:sz w:val="24"/>
          <w:szCs w:val="24"/>
          <w:rtl/>
        </w:rPr>
      </w:pPr>
      <w:r>
        <w:rPr>
          <w:rFonts w:ascii="David" w:hAnsi="David" w:cs="David" w:hint="cs"/>
          <w:b/>
          <w:bCs/>
          <w:sz w:val="24"/>
          <w:szCs w:val="24"/>
          <w:rtl/>
        </w:rPr>
        <w:t xml:space="preserve">3.   הממונה על </w:t>
      </w:r>
      <w:proofErr w:type="spellStart"/>
      <w:r>
        <w:rPr>
          <w:rFonts w:ascii="David" w:hAnsi="David" w:cs="David" w:hint="cs"/>
          <w:b/>
          <w:bCs/>
          <w:sz w:val="24"/>
          <w:szCs w:val="24"/>
          <w:rtl/>
        </w:rPr>
        <w:t>הגימלאות</w:t>
      </w:r>
      <w:proofErr w:type="spellEnd"/>
    </w:p>
    <w:p w14:paraId="349474A3" w14:textId="77777777" w:rsidR="00A7740B" w:rsidRDefault="00A7740B" w:rsidP="00A7740B">
      <w:pPr>
        <w:spacing w:after="0" w:line="240" w:lineRule="auto"/>
        <w:rPr>
          <w:rFonts w:ascii="David" w:hAnsi="David" w:cs="David"/>
          <w:sz w:val="24"/>
          <w:szCs w:val="24"/>
          <w:rtl/>
        </w:rPr>
      </w:pPr>
      <w:r>
        <w:rPr>
          <w:rFonts w:ascii="David" w:hAnsi="David" w:cs="David" w:hint="cs"/>
          <w:sz w:val="24"/>
          <w:szCs w:val="24"/>
          <w:rtl/>
        </w:rPr>
        <w:t>ע"י ב"כ פרקליטות מחוז ירושלים (אזרחי)</w:t>
      </w:r>
    </w:p>
    <w:p w14:paraId="3E4B6429" w14:textId="0C45966E" w:rsidR="00A7740B" w:rsidRDefault="00A7740B" w:rsidP="00A7740B">
      <w:pPr>
        <w:tabs>
          <w:tab w:val="left" w:pos="5471"/>
        </w:tabs>
        <w:spacing w:after="0" w:line="240" w:lineRule="auto"/>
        <w:rPr>
          <w:rFonts w:ascii="David" w:hAnsi="David" w:cs="David"/>
          <w:sz w:val="24"/>
          <w:szCs w:val="24"/>
          <w:rtl/>
        </w:rPr>
      </w:pPr>
      <w:r>
        <w:rPr>
          <w:rFonts w:ascii="David" w:hAnsi="David" w:cs="David" w:hint="cs"/>
          <w:sz w:val="24"/>
          <w:szCs w:val="24"/>
          <w:rtl/>
        </w:rPr>
        <w:t xml:space="preserve">מח"ל 7, מעלות דפנה, ירושלים                                                      </w:t>
      </w:r>
      <w:r w:rsidRPr="00EA1828">
        <w:rPr>
          <w:rFonts w:ascii="David" w:hAnsi="David" w:cs="David" w:hint="cs"/>
          <w:b/>
          <w:bCs/>
          <w:sz w:val="24"/>
          <w:szCs w:val="24"/>
          <w:rtl/>
        </w:rPr>
        <w:t xml:space="preserve"> </w:t>
      </w:r>
      <w:r w:rsidR="00FD51D0">
        <w:rPr>
          <w:rFonts w:ascii="David" w:hAnsi="David" w:cs="David" w:hint="cs"/>
          <w:b/>
          <w:bCs/>
          <w:sz w:val="24"/>
          <w:szCs w:val="24"/>
          <w:rtl/>
        </w:rPr>
        <w:t xml:space="preserve">   </w:t>
      </w:r>
      <w:r w:rsidRPr="00EA1828">
        <w:rPr>
          <w:rFonts w:ascii="David" w:hAnsi="David" w:cs="David" w:hint="cs"/>
          <w:b/>
          <w:bCs/>
          <w:sz w:val="24"/>
          <w:szCs w:val="24"/>
          <w:rtl/>
        </w:rPr>
        <w:t xml:space="preserve"> </w:t>
      </w:r>
      <w:r w:rsidRPr="00EA1828">
        <w:rPr>
          <w:rFonts w:ascii="David" w:hAnsi="David" w:cs="David" w:hint="cs"/>
          <w:b/>
          <w:bCs/>
          <w:sz w:val="24"/>
          <w:szCs w:val="24"/>
          <w:u w:val="single"/>
          <w:rtl/>
        </w:rPr>
        <w:t>הנתבעת</w:t>
      </w:r>
      <w:r w:rsidRPr="00EA1828">
        <w:rPr>
          <w:rFonts w:ascii="David" w:hAnsi="David" w:cs="David" w:hint="cs"/>
          <w:sz w:val="24"/>
          <w:szCs w:val="24"/>
          <w:u w:val="single"/>
          <w:rtl/>
        </w:rPr>
        <w:t xml:space="preserve"> </w:t>
      </w:r>
    </w:p>
    <w:p w14:paraId="77CB79F8" w14:textId="77777777" w:rsidR="004F4318" w:rsidRPr="00D319A0" w:rsidRDefault="004F4318">
      <w:pPr>
        <w:rPr>
          <w:rFonts w:cs="Arial"/>
          <w:sz w:val="12"/>
          <w:szCs w:val="12"/>
          <w:rtl/>
        </w:rPr>
      </w:pPr>
    </w:p>
    <w:p w14:paraId="29867964" w14:textId="0CC4E875" w:rsidR="000A436F" w:rsidRPr="00877953" w:rsidRDefault="007D3F4C" w:rsidP="00094A09">
      <w:pPr>
        <w:jc w:val="center"/>
        <w:rPr>
          <w:rFonts w:ascii="David" w:hAnsi="David" w:cs="David"/>
          <w:b/>
          <w:bCs/>
          <w:sz w:val="28"/>
          <w:szCs w:val="28"/>
          <w:u w:val="single"/>
        </w:rPr>
      </w:pPr>
      <w:bookmarkStart w:id="2" w:name="_Hlk160617359"/>
      <w:bookmarkEnd w:id="0"/>
      <w:r>
        <w:rPr>
          <w:rFonts w:ascii="David" w:hAnsi="David" w:cs="David" w:hint="cs"/>
          <w:b/>
          <w:bCs/>
          <w:sz w:val="28"/>
          <w:szCs w:val="28"/>
          <w:u w:val="single"/>
          <w:rtl/>
        </w:rPr>
        <w:t>ב</w:t>
      </w:r>
      <w:r w:rsidR="00877953">
        <w:rPr>
          <w:rFonts w:ascii="David" w:hAnsi="David" w:cs="David" w:hint="cs"/>
          <w:b/>
          <w:bCs/>
          <w:sz w:val="28"/>
          <w:szCs w:val="28"/>
          <w:u w:val="single"/>
          <w:rtl/>
        </w:rPr>
        <w:t xml:space="preserve"> </w:t>
      </w:r>
      <w:r w:rsidR="00094A09" w:rsidRPr="00877953">
        <w:rPr>
          <w:rFonts w:ascii="David" w:hAnsi="David" w:cs="David" w:hint="cs"/>
          <w:b/>
          <w:bCs/>
          <w:sz w:val="28"/>
          <w:szCs w:val="28"/>
          <w:u w:val="single"/>
          <w:rtl/>
        </w:rPr>
        <w:t>ק</w:t>
      </w:r>
      <w:r w:rsidR="00877953">
        <w:rPr>
          <w:rFonts w:ascii="David" w:hAnsi="David" w:cs="David" w:hint="cs"/>
          <w:b/>
          <w:bCs/>
          <w:sz w:val="28"/>
          <w:szCs w:val="28"/>
          <w:u w:val="single"/>
          <w:rtl/>
        </w:rPr>
        <w:t xml:space="preserve"> </w:t>
      </w:r>
      <w:r w:rsidR="00094A09" w:rsidRPr="00877953">
        <w:rPr>
          <w:rFonts w:ascii="David" w:hAnsi="David" w:cs="David" w:hint="cs"/>
          <w:b/>
          <w:bCs/>
          <w:sz w:val="28"/>
          <w:szCs w:val="28"/>
          <w:u w:val="single"/>
          <w:rtl/>
        </w:rPr>
        <w:t>ש</w:t>
      </w:r>
      <w:r w:rsidR="00877953">
        <w:rPr>
          <w:rFonts w:ascii="David" w:hAnsi="David" w:cs="David" w:hint="cs"/>
          <w:b/>
          <w:bCs/>
          <w:sz w:val="28"/>
          <w:szCs w:val="28"/>
          <w:u w:val="single"/>
          <w:rtl/>
        </w:rPr>
        <w:t xml:space="preserve"> </w:t>
      </w:r>
      <w:r w:rsidR="00094A09" w:rsidRPr="00877953">
        <w:rPr>
          <w:rFonts w:ascii="David" w:hAnsi="David" w:cs="David" w:hint="cs"/>
          <w:b/>
          <w:bCs/>
          <w:sz w:val="28"/>
          <w:szCs w:val="28"/>
          <w:u w:val="single"/>
          <w:rtl/>
        </w:rPr>
        <w:t xml:space="preserve">ת </w:t>
      </w:r>
      <w:r w:rsidR="00877953">
        <w:rPr>
          <w:rFonts w:ascii="David" w:hAnsi="David" w:cs="David" w:hint="cs"/>
          <w:b/>
          <w:bCs/>
          <w:sz w:val="28"/>
          <w:szCs w:val="28"/>
          <w:u w:val="single"/>
          <w:rtl/>
        </w:rPr>
        <w:t xml:space="preserve"> </w:t>
      </w:r>
      <w:r w:rsidR="00094A09" w:rsidRPr="00877953">
        <w:rPr>
          <w:rFonts w:ascii="David" w:hAnsi="David" w:cs="David" w:hint="cs"/>
          <w:b/>
          <w:bCs/>
          <w:sz w:val="28"/>
          <w:szCs w:val="28"/>
          <w:u w:val="single"/>
          <w:rtl/>
        </w:rPr>
        <w:t>ה</w:t>
      </w:r>
      <w:r w:rsidR="00877953">
        <w:rPr>
          <w:rFonts w:ascii="David" w:hAnsi="David" w:cs="David" w:hint="cs"/>
          <w:b/>
          <w:bCs/>
          <w:sz w:val="28"/>
          <w:szCs w:val="28"/>
          <w:u w:val="single"/>
          <w:rtl/>
        </w:rPr>
        <w:t xml:space="preserve"> </w:t>
      </w:r>
      <w:r w:rsidR="00094A09" w:rsidRPr="00877953">
        <w:rPr>
          <w:rFonts w:ascii="David" w:hAnsi="David" w:cs="David" w:hint="cs"/>
          <w:b/>
          <w:bCs/>
          <w:sz w:val="28"/>
          <w:szCs w:val="28"/>
          <w:u w:val="single"/>
          <w:rtl/>
        </w:rPr>
        <w:t>ת</w:t>
      </w:r>
      <w:r w:rsidR="00877953">
        <w:rPr>
          <w:rFonts w:ascii="David" w:hAnsi="David" w:cs="David" w:hint="cs"/>
          <w:b/>
          <w:bCs/>
          <w:sz w:val="28"/>
          <w:szCs w:val="28"/>
          <w:u w:val="single"/>
          <w:rtl/>
        </w:rPr>
        <w:t xml:space="preserve"> </w:t>
      </w:r>
      <w:r w:rsidR="00094A09" w:rsidRPr="00877953">
        <w:rPr>
          <w:rFonts w:ascii="David" w:hAnsi="David" w:cs="David" w:hint="cs"/>
          <w:b/>
          <w:bCs/>
          <w:sz w:val="28"/>
          <w:szCs w:val="28"/>
          <w:u w:val="single"/>
          <w:rtl/>
        </w:rPr>
        <w:t>ו</w:t>
      </w:r>
      <w:r w:rsidR="00877953">
        <w:rPr>
          <w:rFonts w:ascii="David" w:hAnsi="David" w:cs="David" w:hint="cs"/>
          <w:b/>
          <w:bCs/>
          <w:sz w:val="28"/>
          <w:szCs w:val="28"/>
          <w:u w:val="single"/>
          <w:rtl/>
        </w:rPr>
        <w:t xml:space="preserve"> </w:t>
      </w:r>
      <w:r w:rsidR="00094A09" w:rsidRPr="00877953">
        <w:rPr>
          <w:rFonts w:ascii="David" w:hAnsi="David" w:cs="David" w:hint="cs"/>
          <w:b/>
          <w:bCs/>
          <w:sz w:val="28"/>
          <w:szCs w:val="28"/>
          <w:u w:val="single"/>
          <w:rtl/>
        </w:rPr>
        <w:t>ב</w:t>
      </w:r>
      <w:r w:rsidR="00877953">
        <w:rPr>
          <w:rFonts w:ascii="David" w:hAnsi="David" w:cs="David" w:hint="cs"/>
          <w:b/>
          <w:bCs/>
          <w:sz w:val="28"/>
          <w:szCs w:val="28"/>
          <w:u w:val="single"/>
          <w:rtl/>
        </w:rPr>
        <w:t xml:space="preserve"> </w:t>
      </w:r>
      <w:r w:rsidR="00094A09" w:rsidRPr="00877953">
        <w:rPr>
          <w:rFonts w:ascii="David" w:hAnsi="David" w:cs="David" w:hint="cs"/>
          <w:b/>
          <w:bCs/>
          <w:sz w:val="28"/>
          <w:szCs w:val="28"/>
          <w:u w:val="single"/>
          <w:rtl/>
        </w:rPr>
        <w:t xml:space="preserve">ע </w:t>
      </w:r>
      <w:r w:rsidR="000A436F" w:rsidRPr="00877953">
        <w:rPr>
          <w:rFonts w:ascii="David" w:hAnsi="David" w:cs="David" w:hint="cs"/>
          <w:b/>
          <w:bCs/>
          <w:sz w:val="28"/>
          <w:szCs w:val="28"/>
          <w:u w:val="single"/>
          <w:rtl/>
        </w:rPr>
        <w:t xml:space="preserve"> </w:t>
      </w:r>
    </w:p>
    <w:p w14:paraId="01C917B5" w14:textId="77777777" w:rsidR="00F62201" w:rsidRPr="00F62201" w:rsidRDefault="00F62201" w:rsidP="00F62201">
      <w:pPr>
        <w:pStyle w:val="a3"/>
        <w:spacing w:after="0" w:line="312" w:lineRule="auto"/>
        <w:ind w:left="221"/>
        <w:jc w:val="both"/>
        <w:rPr>
          <w:rFonts w:ascii="David" w:hAnsi="David" w:cs="David"/>
          <w:b/>
          <w:bCs/>
          <w:sz w:val="8"/>
          <w:szCs w:val="8"/>
        </w:rPr>
      </w:pPr>
    </w:p>
    <w:p w14:paraId="08E78B3C" w14:textId="77DC842E" w:rsidR="00F62201" w:rsidRDefault="00DB6DE7" w:rsidP="00082BAE">
      <w:pPr>
        <w:pStyle w:val="a3"/>
        <w:spacing w:after="0" w:line="312" w:lineRule="auto"/>
        <w:ind w:left="221"/>
        <w:jc w:val="both"/>
        <w:rPr>
          <w:rFonts w:ascii="David" w:hAnsi="David" w:cs="David"/>
          <w:sz w:val="24"/>
          <w:szCs w:val="24"/>
          <w:rtl/>
        </w:rPr>
      </w:pPr>
      <w:proofErr w:type="spellStart"/>
      <w:r>
        <w:rPr>
          <w:rFonts w:ascii="David" w:hAnsi="David" w:cs="David" w:hint="cs"/>
          <w:sz w:val="24"/>
          <w:szCs w:val="24"/>
          <w:rtl/>
        </w:rPr>
        <w:t>הענין</w:t>
      </w:r>
      <w:proofErr w:type="spellEnd"/>
      <w:r>
        <w:rPr>
          <w:rFonts w:ascii="David" w:hAnsi="David" w:cs="David" w:hint="cs"/>
          <w:sz w:val="24"/>
          <w:szCs w:val="24"/>
          <w:rtl/>
        </w:rPr>
        <w:t xml:space="preserve"> חשוב ומהותי משום ש</w:t>
      </w:r>
      <w:r w:rsidR="0063287F">
        <w:rPr>
          <w:rFonts w:ascii="David" w:hAnsi="David" w:cs="David" w:hint="cs"/>
          <w:sz w:val="24"/>
          <w:szCs w:val="24"/>
          <w:rtl/>
        </w:rPr>
        <w:t xml:space="preserve">אם הכוונה היא להגיע להסכמות, </w:t>
      </w:r>
      <w:r>
        <w:rPr>
          <w:rFonts w:ascii="David" w:hAnsi="David" w:cs="David" w:hint="cs"/>
          <w:sz w:val="24"/>
          <w:szCs w:val="24"/>
          <w:rtl/>
        </w:rPr>
        <w:t xml:space="preserve">לא ייתכן ולא סביר שאדם המשקר </w:t>
      </w:r>
      <w:r w:rsidR="00F62201">
        <w:rPr>
          <w:rFonts w:ascii="David" w:hAnsi="David" w:cs="David" w:hint="cs"/>
          <w:sz w:val="24"/>
          <w:szCs w:val="24"/>
          <w:rtl/>
        </w:rPr>
        <w:t xml:space="preserve">ומטעה את המערכת </w:t>
      </w:r>
      <w:r>
        <w:rPr>
          <w:rFonts w:ascii="David" w:hAnsi="David" w:cs="David" w:hint="cs"/>
          <w:sz w:val="24"/>
          <w:szCs w:val="24"/>
          <w:rtl/>
        </w:rPr>
        <w:t>כדי להצדיק את עמדת המדינה</w:t>
      </w:r>
      <w:r w:rsidR="00F62201">
        <w:rPr>
          <w:rFonts w:ascii="David" w:hAnsi="David" w:cs="David" w:hint="cs"/>
          <w:sz w:val="24"/>
          <w:szCs w:val="24"/>
          <w:rtl/>
        </w:rPr>
        <w:t>,</w:t>
      </w:r>
      <w:r>
        <w:rPr>
          <w:rFonts w:ascii="David" w:hAnsi="David" w:cs="David" w:hint="cs"/>
          <w:sz w:val="24"/>
          <w:szCs w:val="24"/>
          <w:rtl/>
        </w:rPr>
        <w:t xml:space="preserve"> </w:t>
      </w:r>
      <w:proofErr w:type="spellStart"/>
      <w:r w:rsidR="00082BAE">
        <w:rPr>
          <w:rFonts w:ascii="David" w:hAnsi="David" w:cs="David" w:hint="cs"/>
          <w:sz w:val="24"/>
          <w:szCs w:val="24"/>
          <w:rtl/>
        </w:rPr>
        <w:t>י</w:t>
      </w:r>
      <w:r>
        <w:rPr>
          <w:rFonts w:ascii="David" w:hAnsi="David" w:cs="David" w:hint="cs"/>
          <w:sz w:val="24"/>
          <w:szCs w:val="24"/>
          <w:rtl/>
        </w:rPr>
        <w:t>קח</w:t>
      </w:r>
      <w:proofErr w:type="spellEnd"/>
      <w:r>
        <w:rPr>
          <w:rFonts w:ascii="David" w:hAnsi="David" w:cs="David" w:hint="cs"/>
          <w:sz w:val="24"/>
          <w:szCs w:val="24"/>
          <w:rtl/>
        </w:rPr>
        <w:t xml:space="preserve"> חלק או יהיה מעורב בדרך כלשהי </w:t>
      </w:r>
      <w:r w:rsidR="00082BAE">
        <w:rPr>
          <w:rFonts w:ascii="David" w:hAnsi="David" w:cs="David" w:hint="cs"/>
          <w:sz w:val="24"/>
          <w:szCs w:val="24"/>
          <w:rtl/>
        </w:rPr>
        <w:t>ולו בעקיפין, בנושא</w:t>
      </w:r>
      <w:r w:rsidR="0063287F">
        <w:rPr>
          <w:rFonts w:ascii="David" w:hAnsi="David" w:cs="David" w:hint="cs"/>
          <w:sz w:val="24"/>
          <w:szCs w:val="24"/>
          <w:rtl/>
        </w:rPr>
        <w:t>, בין אם פגישה פרונטלית תתקיים ובין אם לא</w:t>
      </w:r>
      <w:r w:rsidR="00F62201">
        <w:rPr>
          <w:rFonts w:ascii="David" w:hAnsi="David" w:cs="David" w:hint="cs"/>
          <w:sz w:val="24"/>
          <w:szCs w:val="24"/>
          <w:rtl/>
        </w:rPr>
        <w:t>. (</w:t>
      </w:r>
      <w:r w:rsidR="00082BAE">
        <w:rPr>
          <w:rFonts w:ascii="David" w:hAnsi="David" w:cs="David" w:hint="cs"/>
          <w:sz w:val="24"/>
          <w:szCs w:val="24"/>
          <w:rtl/>
        </w:rPr>
        <w:t xml:space="preserve">ר' </w:t>
      </w:r>
      <w:proofErr w:type="spellStart"/>
      <w:r w:rsidR="00082BAE">
        <w:rPr>
          <w:rFonts w:ascii="David" w:hAnsi="David" w:cs="David" w:hint="cs"/>
          <w:sz w:val="24"/>
          <w:szCs w:val="24"/>
          <w:rtl/>
        </w:rPr>
        <w:t>בענין</w:t>
      </w:r>
      <w:proofErr w:type="spellEnd"/>
      <w:r w:rsidR="00082BAE">
        <w:rPr>
          <w:rFonts w:ascii="David" w:hAnsi="David" w:cs="David" w:hint="cs"/>
          <w:sz w:val="24"/>
          <w:szCs w:val="24"/>
          <w:rtl/>
        </w:rPr>
        <w:t xml:space="preserve"> גם את </w:t>
      </w:r>
      <w:proofErr w:type="spellStart"/>
      <w:r w:rsidR="00F62201">
        <w:rPr>
          <w:rFonts w:ascii="David" w:hAnsi="David" w:cs="David" w:hint="cs"/>
          <w:sz w:val="24"/>
          <w:szCs w:val="24"/>
          <w:rtl/>
        </w:rPr>
        <w:t>פיסקא</w:t>
      </w:r>
      <w:proofErr w:type="spellEnd"/>
      <w:r w:rsidR="00F62201">
        <w:rPr>
          <w:rFonts w:ascii="David" w:hAnsi="David" w:cs="David" w:hint="cs"/>
          <w:sz w:val="24"/>
          <w:szCs w:val="24"/>
          <w:rtl/>
        </w:rPr>
        <w:t xml:space="preserve"> 11 מההצעה לפשרה שצורפה להודעת התובע </w:t>
      </w:r>
      <w:proofErr w:type="spellStart"/>
      <w:r w:rsidR="00F62201">
        <w:rPr>
          <w:rFonts w:ascii="David" w:hAnsi="David" w:cs="David" w:hint="cs"/>
          <w:sz w:val="24"/>
          <w:szCs w:val="24"/>
          <w:rtl/>
        </w:rPr>
        <w:t>בענין</w:t>
      </w:r>
      <w:proofErr w:type="spellEnd"/>
      <w:r w:rsidR="00F62201">
        <w:rPr>
          <w:rFonts w:ascii="David" w:hAnsi="David" w:cs="David" w:hint="cs"/>
          <w:sz w:val="24"/>
          <w:szCs w:val="24"/>
          <w:rtl/>
        </w:rPr>
        <w:t xml:space="preserve"> הסכמות הצדדים, שהוגשה לבית הדין הנכבד ביום 4.2.2014</w:t>
      </w:r>
      <w:r w:rsidR="0063287F">
        <w:rPr>
          <w:rFonts w:ascii="David" w:hAnsi="David" w:cs="David" w:hint="cs"/>
          <w:sz w:val="24"/>
          <w:szCs w:val="24"/>
          <w:rtl/>
        </w:rPr>
        <w:t>)</w:t>
      </w:r>
      <w:r w:rsidR="00F62201">
        <w:rPr>
          <w:rFonts w:ascii="David" w:hAnsi="David" w:cs="David" w:hint="cs"/>
          <w:sz w:val="24"/>
          <w:szCs w:val="24"/>
          <w:rtl/>
        </w:rPr>
        <w:t>.</w:t>
      </w:r>
    </w:p>
    <w:bookmarkEnd w:id="1"/>
    <w:p w14:paraId="07914A9C" w14:textId="54F1158E" w:rsidR="008A5429" w:rsidRPr="003C2C89" w:rsidRDefault="003C2C89" w:rsidP="00082BAE">
      <w:pPr>
        <w:pStyle w:val="a3"/>
        <w:spacing w:after="0" w:line="312" w:lineRule="auto"/>
        <w:ind w:left="221"/>
        <w:jc w:val="both"/>
        <w:rPr>
          <w:rFonts w:ascii="David" w:hAnsi="David" w:cs="David"/>
          <w:sz w:val="24"/>
          <w:szCs w:val="24"/>
        </w:rPr>
      </w:pPr>
      <w:r>
        <w:rPr>
          <w:rFonts w:ascii="David" w:hAnsi="David" w:cs="David" w:hint="cs"/>
          <w:sz w:val="24"/>
          <w:szCs w:val="24"/>
          <w:rtl/>
        </w:rPr>
        <w:t xml:space="preserve">בהמשך לדוגמאות שהבאתי להמחשות התנהלות </w:t>
      </w:r>
      <w:r w:rsidR="00C65FA9">
        <w:rPr>
          <w:rFonts w:ascii="David" w:hAnsi="David" w:cs="David" w:hint="cs"/>
          <w:sz w:val="24"/>
          <w:szCs w:val="24"/>
          <w:rtl/>
        </w:rPr>
        <w:t xml:space="preserve">המעוותת ולעיתים מטעה את בית הדין להלן המחשה משמעותית נוספת המראה שכל כצב ההגנה בנוי על התנהלות נוראה, של </w:t>
      </w:r>
      <w:proofErr w:type="spellStart"/>
      <w:r w:rsidR="00C65FA9">
        <w:rPr>
          <w:rFonts w:ascii="David" w:hAnsi="David" w:cs="David" w:hint="cs"/>
          <w:sz w:val="24"/>
          <w:szCs w:val="24"/>
          <w:rtl/>
        </w:rPr>
        <w:t>לאמר</w:t>
      </w:r>
      <w:proofErr w:type="spellEnd"/>
      <w:r w:rsidR="00C65FA9">
        <w:rPr>
          <w:rFonts w:ascii="David" w:hAnsi="David" w:cs="David" w:hint="cs"/>
          <w:sz w:val="24"/>
          <w:szCs w:val="24"/>
          <w:rtl/>
        </w:rPr>
        <w:t xml:space="preserve"> מזעזעת, כמוסבר להלן:</w:t>
      </w:r>
      <w:r>
        <w:rPr>
          <w:rFonts w:ascii="David" w:hAnsi="David" w:cs="David" w:hint="cs"/>
          <w:sz w:val="24"/>
          <w:szCs w:val="24"/>
          <w:rtl/>
        </w:rPr>
        <w:t xml:space="preserve"> </w:t>
      </w:r>
    </w:p>
    <w:p w14:paraId="70B2D44E" w14:textId="77777777" w:rsidR="0061248D" w:rsidRPr="0061248D" w:rsidRDefault="0061248D" w:rsidP="0061248D">
      <w:pPr>
        <w:pStyle w:val="a3"/>
        <w:rPr>
          <w:rFonts w:ascii="David" w:hAnsi="David" w:cs="David" w:hint="cs"/>
          <w:sz w:val="24"/>
          <w:szCs w:val="24"/>
          <w:rtl/>
        </w:rPr>
      </w:pPr>
    </w:p>
    <w:p w14:paraId="2E880B72" w14:textId="6D847D8F" w:rsidR="0061248D" w:rsidRDefault="00B87EDF" w:rsidP="00665D10">
      <w:pPr>
        <w:pStyle w:val="a3"/>
        <w:numPr>
          <w:ilvl w:val="0"/>
          <w:numId w:val="1"/>
        </w:numPr>
        <w:spacing w:after="0" w:line="312" w:lineRule="auto"/>
        <w:ind w:left="226" w:hanging="357"/>
        <w:jc w:val="both"/>
        <w:rPr>
          <w:rFonts w:ascii="David" w:hAnsi="David" w:cs="David"/>
          <w:sz w:val="24"/>
          <w:szCs w:val="24"/>
        </w:rPr>
      </w:pPr>
      <w:r w:rsidRPr="00936D98">
        <w:rPr>
          <w:rFonts w:ascii="David" w:hAnsi="David" w:cs="David" w:hint="cs"/>
          <w:sz w:val="24"/>
          <w:szCs w:val="24"/>
          <w:rtl/>
        </w:rPr>
        <w:t xml:space="preserve">לב ליבה של התביעה </w:t>
      </w:r>
      <w:r w:rsidR="0061248D" w:rsidRPr="00936D98">
        <w:rPr>
          <w:rFonts w:ascii="David" w:hAnsi="David" w:cs="David" w:hint="cs"/>
          <w:sz w:val="24"/>
          <w:szCs w:val="24"/>
          <w:rtl/>
        </w:rPr>
        <w:t>מ</w:t>
      </w:r>
      <w:r w:rsidR="000D136A">
        <w:rPr>
          <w:rFonts w:ascii="David" w:hAnsi="David" w:cs="David" w:hint="cs"/>
          <w:sz w:val="24"/>
          <w:szCs w:val="24"/>
          <w:rtl/>
        </w:rPr>
        <w:t>צוי</w:t>
      </w:r>
      <w:r>
        <w:rPr>
          <w:rFonts w:ascii="David" w:hAnsi="David" w:cs="David" w:hint="cs"/>
          <w:sz w:val="24"/>
          <w:szCs w:val="24"/>
          <w:rtl/>
        </w:rPr>
        <w:t xml:space="preserve"> </w:t>
      </w:r>
      <w:r w:rsidR="00233CF4" w:rsidRPr="00936D98">
        <w:rPr>
          <w:rFonts w:ascii="David" w:hAnsi="David" w:cs="David" w:hint="cs"/>
          <w:sz w:val="24"/>
          <w:szCs w:val="24"/>
          <w:rtl/>
        </w:rPr>
        <w:t xml:space="preserve">בתחילת </w:t>
      </w:r>
      <w:r w:rsidR="0061248D" w:rsidRPr="00936D98">
        <w:rPr>
          <w:rFonts w:ascii="David" w:hAnsi="David" w:cs="David" w:hint="cs"/>
          <w:sz w:val="24"/>
          <w:szCs w:val="24"/>
          <w:rtl/>
        </w:rPr>
        <w:t>סעיף 16 לכתב התביעה</w:t>
      </w:r>
      <w:r w:rsidR="003C2C89" w:rsidRPr="003C2C89">
        <w:rPr>
          <w:rFonts w:ascii="David" w:hAnsi="David" w:cs="David" w:hint="cs"/>
          <w:sz w:val="24"/>
          <w:szCs w:val="24"/>
          <w:rtl/>
        </w:rPr>
        <w:t xml:space="preserve"> </w:t>
      </w:r>
      <w:r w:rsidR="003C2C89">
        <w:rPr>
          <w:rFonts w:ascii="David" w:hAnsi="David" w:cs="David" w:hint="cs"/>
          <w:sz w:val="24"/>
          <w:szCs w:val="24"/>
          <w:rtl/>
        </w:rPr>
        <w:t xml:space="preserve">(לאחר הסבר קצר על מרכיבי התביעה בסעיף </w:t>
      </w:r>
      <w:r w:rsidR="00623AD7">
        <w:rPr>
          <w:rFonts w:ascii="David" w:hAnsi="David" w:cs="David" w:hint="cs"/>
          <w:sz w:val="24"/>
          <w:szCs w:val="24"/>
          <w:rtl/>
        </w:rPr>
        <w:t>15</w:t>
      </w:r>
      <w:r w:rsidR="00EE499F">
        <w:rPr>
          <w:rFonts w:ascii="David" w:hAnsi="David" w:cs="David" w:hint="cs"/>
          <w:sz w:val="24"/>
          <w:szCs w:val="24"/>
          <w:rtl/>
        </w:rPr>
        <w:t>),</w:t>
      </w:r>
      <w:r w:rsidR="00243079">
        <w:rPr>
          <w:rFonts w:ascii="David" w:hAnsi="David" w:cs="David" w:hint="cs"/>
          <w:sz w:val="24"/>
          <w:szCs w:val="24"/>
          <w:rtl/>
        </w:rPr>
        <w:t xml:space="preserve"> כלהלן:</w:t>
      </w:r>
      <w:r w:rsidR="006D4DB4">
        <w:rPr>
          <w:rFonts w:ascii="David" w:hAnsi="David" w:cs="David" w:hint="cs"/>
          <w:sz w:val="24"/>
          <w:szCs w:val="24"/>
          <w:rtl/>
        </w:rPr>
        <w:t xml:space="preserve"> </w:t>
      </w:r>
    </w:p>
    <w:p w14:paraId="4F8BA6BC" w14:textId="7C641339" w:rsidR="00877953" w:rsidRPr="002C778A" w:rsidRDefault="000D136A" w:rsidP="002C778A">
      <w:pPr>
        <w:spacing w:after="0" w:line="312" w:lineRule="auto"/>
        <w:ind w:left="651" w:right="709"/>
        <w:jc w:val="both"/>
        <w:rPr>
          <w:rFonts w:ascii="David" w:hAnsi="David" w:cs="David"/>
          <w:sz w:val="26"/>
          <w:szCs w:val="26"/>
          <w:rtl/>
        </w:rPr>
      </w:pPr>
      <w:r w:rsidRPr="002C778A">
        <w:rPr>
          <w:rFonts w:ascii="David" w:hAnsi="David" w:cs="David" w:hint="cs"/>
          <w:sz w:val="26"/>
          <w:szCs w:val="26"/>
          <w:rtl/>
        </w:rPr>
        <w:t>"</w:t>
      </w:r>
      <w:r w:rsidR="0061248D" w:rsidRPr="002C778A">
        <w:rPr>
          <w:rFonts w:ascii="David" w:hAnsi="David" w:cs="David"/>
          <w:sz w:val="26"/>
          <w:szCs w:val="26"/>
          <w:rtl/>
        </w:rPr>
        <w:t>ס' 12 ב' של הסכם הבכירים קובע</w:t>
      </w:r>
      <w:r w:rsidR="0061248D" w:rsidRPr="002C778A">
        <w:rPr>
          <w:rFonts w:ascii="David" w:hAnsi="David" w:cs="David"/>
          <w:b/>
          <w:bCs/>
          <w:sz w:val="26"/>
          <w:szCs w:val="26"/>
          <w:rtl/>
        </w:rPr>
        <w:t xml:space="preserve">: "המשכורת הקובעת שעל פיה תשולם </w:t>
      </w:r>
      <w:proofErr w:type="spellStart"/>
      <w:r w:rsidR="0061248D" w:rsidRPr="002C778A">
        <w:rPr>
          <w:rFonts w:ascii="David" w:hAnsi="David" w:cs="David"/>
          <w:b/>
          <w:bCs/>
          <w:sz w:val="26"/>
          <w:szCs w:val="26"/>
          <w:rtl/>
        </w:rPr>
        <w:t>קיצבתו</w:t>
      </w:r>
      <w:proofErr w:type="spellEnd"/>
      <w:r w:rsidR="0061248D" w:rsidRPr="002C778A">
        <w:rPr>
          <w:rFonts w:ascii="David" w:hAnsi="David" w:cs="David"/>
          <w:b/>
          <w:bCs/>
          <w:sz w:val="26"/>
          <w:szCs w:val="26"/>
          <w:rtl/>
        </w:rPr>
        <w:t xml:space="preserve"> של</w:t>
      </w:r>
      <w:r w:rsidR="00233CF4" w:rsidRPr="002C778A">
        <w:rPr>
          <w:rFonts w:ascii="David" w:hAnsi="David" w:cs="David" w:hint="cs"/>
          <w:b/>
          <w:bCs/>
          <w:sz w:val="26"/>
          <w:szCs w:val="26"/>
          <w:rtl/>
        </w:rPr>
        <w:t xml:space="preserve"> </w:t>
      </w:r>
      <w:r w:rsidR="0061248D" w:rsidRPr="002C778A">
        <w:rPr>
          <w:rFonts w:ascii="David" w:hAnsi="David" w:cs="David"/>
          <w:b/>
          <w:bCs/>
          <w:sz w:val="26"/>
          <w:szCs w:val="26"/>
          <w:rtl/>
        </w:rPr>
        <w:t>העובד עבור תקופת עבודתו בחוזה מיוחד זה, תהיה המשכורת הכוללת לפי ס' 6</w:t>
      </w:r>
      <w:r w:rsidR="006D4DB4" w:rsidRPr="002C778A">
        <w:rPr>
          <w:rFonts w:ascii="David" w:hAnsi="David" w:cs="David" w:hint="cs"/>
          <w:b/>
          <w:bCs/>
          <w:sz w:val="26"/>
          <w:szCs w:val="26"/>
          <w:rtl/>
        </w:rPr>
        <w:t xml:space="preserve"> </w:t>
      </w:r>
      <w:r w:rsidR="0061248D" w:rsidRPr="002C778A">
        <w:rPr>
          <w:rFonts w:ascii="David" w:hAnsi="David" w:cs="David"/>
          <w:b/>
          <w:bCs/>
          <w:sz w:val="26"/>
          <w:szCs w:val="26"/>
          <w:rtl/>
        </w:rPr>
        <w:t>לעיל וכפי שתעודכן לפי ס' 8 לעיל".</w:t>
      </w:r>
    </w:p>
    <w:p w14:paraId="2555EF11" w14:textId="77777777" w:rsidR="000D136A" w:rsidRPr="002C778A" w:rsidRDefault="000D136A" w:rsidP="002C778A">
      <w:pPr>
        <w:spacing w:after="0" w:line="312" w:lineRule="auto"/>
        <w:ind w:left="368" w:right="709"/>
        <w:jc w:val="both"/>
        <w:rPr>
          <w:rFonts w:ascii="David" w:hAnsi="David" w:cs="David" w:hint="cs"/>
          <w:sz w:val="6"/>
          <w:szCs w:val="6"/>
          <w:rtl/>
        </w:rPr>
      </w:pPr>
    </w:p>
    <w:p w14:paraId="5E1A1350" w14:textId="6D2F4784" w:rsidR="000D136A" w:rsidRPr="002C778A" w:rsidRDefault="0061248D" w:rsidP="002C778A">
      <w:pPr>
        <w:pStyle w:val="a3"/>
        <w:spacing w:after="0" w:line="312" w:lineRule="auto"/>
        <w:ind w:left="651" w:right="709"/>
        <w:jc w:val="both"/>
        <w:rPr>
          <w:rFonts w:ascii="David" w:hAnsi="David" w:cs="David"/>
          <w:b/>
          <w:bCs/>
          <w:sz w:val="26"/>
          <w:szCs w:val="26"/>
        </w:rPr>
      </w:pPr>
      <w:r w:rsidRPr="002C778A">
        <w:rPr>
          <w:rFonts w:ascii="David" w:hAnsi="David" w:cs="David"/>
          <w:b/>
          <w:bCs/>
          <w:sz w:val="26"/>
          <w:szCs w:val="26"/>
          <w:rtl/>
        </w:rPr>
        <w:t>מנוסח זה עולה בבירור כי מתוך 35 שנות שירות המזכ</w:t>
      </w:r>
      <w:r w:rsidR="00B87EDF" w:rsidRPr="002C778A">
        <w:rPr>
          <w:rFonts w:ascii="David" w:hAnsi="David" w:cs="David" w:hint="cs"/>
          <w:b/>
          <w:bCs/>
          <w:sz w:val="26"/>
          <w:szCs w:val="26"/>
          <w:rtl/>
        </w:rPr>
        <w:t>ים</w:t>
      </w:r>
      <w:r w:rsidRPr="002C778A">
        <w:rPr>
          <w:rFonts w:ascii="David" w:hAnsi="David" w:cs="David"/>
          <w:b/>
          <w:bCs/>
          <w:sz w:val="26"/>
          <w:szCs w:val="26"/>
          <w:rtl/>
        </w:rPr>
        <w:t xml:space="preserve"> </w:t>
      </w:r>
      <w:proofErr w:type="spellStart"/>
      <w:r w:rsidRPr="002C778A">
        <w:rPr>
          <w:rFonts w:ascii="David" w:hAnsi="David" w:cs="David"/>
          <w:b/>
          <w:bCs/>
          <w:sz w:val="26"/>
          <w:szCs w:val="26"/>
          <w:rtl/>
        </w:rPr>
        <w:t>בגימלה</w:t>
      </w:r>
      <w:proofErr w:type="spellEnd"/>
      <w:r w:rsidRPr="002C778A">
        <w:rPr>
          <w:rFonts w:ascii="David" w:hAnsi="David" w:cs="David"/>
          <w:b/>
          <w:bCs/>
          <w:sz w:val="26"/>
          <w:szCs w:val="26"/>
          <w:rtl/>
        </w:rPr>
        <w:t xml:space="preserve"> </w:t>
      </w:r>
      <w:r w:rsidRPr="002C778A">
        <w:rPr>
          <w:rFonts w:ascii="David" w:hAnsi="David" w:cs="David"/>
          <w:sz w:val="26"/>
          <w:szCs w:val="26"/>
          <w:rtl/>
        </w:rPr>
        <w:t>(לאחר הפחתת 7.66</w:t>
      </w:r>
      <w:r w:rsidR="00233CF4" w:rsidRPr="002C778A">
        <w:rPr>
          <w:rFonts w:ascii="David" w:hAnsi="David" w:cs="David" w:hint="cs"/>
          <w:sz w:val="26"/>
          <w:szCs w:val="26"/>
          <w:rtl/>
        </w:rPr>
        <w:t xml:space="preserve"> </w:t>
      </w:r>
      <w:r w:rsidRPr="002C778A">
        <w:rPr>
          <w:rFonts w:ascii="David" w:hAnsi="David" w:cs="David"/>
          <w:sz w:val="26"/>
          <w:szCs w:val="26"/>
          <w:rtl/>
        </w:rPr>
        <w:t>מתוך 42.66 שנות העבודה בגינם שולמו לתובע הפיצויים),</w:t>
      </w:r>
      <w:r w:rsidRPr="002C778A">
        <w:rPr>
          <w:rFonts w:ascii="David" w:hAnsi="David" w:cs="David"/>
          <w:b/>
          <w:bCs/>
          <w:sz w:val="26"/>
          <w:szCs w:val="26"/>
          <w:rtl/>
        </w:rPr>
        <w:t xml:space="preserve"> יש לשלם </w:t>
      </w:r>
      <w:proofErr w:type="spellStart"/>
      <w:r w:rsidRPr="002C778A">
        <w:rPr>
          <w:rFonts w:ascii="David" w:hAnsi="David" w:cs="David"/>
          <w:b/>
          <w:bCs/>
          <w:sz w:val="26"/>
          <w:szCs w:val="26"/>
          <w:rtl/>
        </w:rPr>
        <w:t>גימלה</w:t>
      </w:r>
      <w:proofErr w:type="spellEnd"/>
      <w:r w:rsidRPr="002C778A">
        <w:rPr>
          <w:rFonts w:ascii="David" w:hAnsi="David" w:cs="David"/>
          <w:b/>
          <w:bCs/>
          <w:sz w:val="26"/>
          <w:szCs w:val="26"/>
          <w:rtl/>
        </w:rPr>
        <w:t xml:space="preserve"> על </w:t>
      </w:r>
      <w:r w:rsidRPr="002C778A">
        <w:rPr>
          <w:rFonts w:ascii="David" w:hAnsi="David" w:cs="David"/>
          <w:b/>
          <w:bCs/>
          <w:sz w:val="26"/>
          <w:szCs w:val="26"/>
          <w:u w:val="single"/>
          <w:rtl/>
        </w:rPr>
        <w:t>כל</w:t>
      </w:r>
      <w:r w:rsidR="00233CF4" w:rsidRPr="002C778A">
        <w:rPr>
          <w:rFonts w:ascii="David" w:hAnsi="David" w:cs="David" w:hint="cs"/>
          <w:b/>
          <w:bCs/>
          <w:sz w:val="26"/>
          <w:szCs w:val="26"/>
          <w:rtl/>
        </w:rPr>
        <w:t xml:space="preserve"> </w:t>
      </w:r>
      <w:r w:rsidRPr="002C778A">
        <w:rPr>
          <w:rFonts w:ascii="David" w:hAnsi="David" w:cs="David"/>
          <w:b/>
          <w:bCs/>
          <w:sz w:val="26"/>
          <w:szCs w:val="26"/>
          <w:rtl/>
        </w:rPr>
        <w:t>22.33 שנות העבודה בחוזה לפי משכורת החוזה, ללא כל שקלול</w:t>
      </w:r>
      <w:r w:rsidR="00233CF4" w:rsidRPr="002C778A">
        <w:rPr>
          <w:rFonts w:ascii="David" w:hAnsi="David" w:cs="David" w:hint="cs"/>
          <w:b/>
          <w:bCs/>
          <w:sz w:val="26"/>
          <w:szCs w:val="26"/>
          <w:rtl/>
        </w:rPr>
        <w:t>.</w:t>
      </w:r>
      <w:r w:rsidR="00E31AB2" w:rsidRPr="002C778A">
        <w:rPr>
          <w:rFonts w:ascii="David" w:hAnsi="David" w:cs="David" w:hint="cs"/>
          <w:b/>
          <w:bCs/>
          <w:sz w:val="26"/>
          <w:szCs w:val="26"/>
          <w:rtl/>
        </w:rPr>
        <w:t xml:space="preserve"> </w:t>
      </w:r>
    </w:p>
    <w:p w14:paraId="191170C2" w14:textId="58496239" w:rsidR="00233CF4" w:rsidRPr="002C778A" w:rsidRDefault="00E31AB2" w:rsidP="002C778A">
      <w:pPr>
        <w:pStyle w:val="a3"/>
        <w:spacing w:after="0" w:line="312" w:lineRule="auto"/>
        <w:ind w:left="651" w:right="709"/>
        <w:jc w:val="both"/>
        <w:rPr>
          <w:rFonts w:ascii="David" w:hAnsi="David" w:cs="David"/>
          <w:sz w:val="26"/>
          <w:szCs w:val="26"/>
          <w:rtl/>
        </w:rPr>
      </w:pPr>
      <w:r w:rsidRPr="002C778A">
        <w:rPr>
          <w:rFonts w:ascii="David" w:hAnsi="David" w:cs="David"/>
          <w:b/>
          <w:bCs/>
          <w:sz w:val="26"/>
          <w:szCs w:val="26"/>
          <w:rtl/>
        </w:rPr>
        <w:t xml:space="preserve">על יתרת התקופה, 12.67 שנים, יש לשלם לתובע </w:t>
      </w:r>
      <w:proofErr w:type="spellStart"/>
      <w:r w:rsidRPr="002C778A">
        <w:rPr>
          <w:rFonts w:ascii="David" w:hAnsi="David" w:cs="David"/>
          <w:b/>
          <w:bCs/>
          <w:sz w:val="26"/>
          <w:szCs w:val="26"/>
          <w:rtl/>
        </w:rPr>
        <w:t>גימלה</w:t>
      </w:r>
      <w:proofErr w:type="spellEnd"/>
      <w:r w:rsidRPr="002C778A">
        <w:rPr>
          <w:rFonts w:ascii="David" w:hAnsi="David" w:cs="David"/>
          <w:b/>
          <w:bCs/>
          <w:sz w:val="26"/>
          <w:szCs w:val="26"/>
          <w:rtl/>
        </w:rPr>
        <w:t xml:space="preserve"> בגין תקופת עבודתו בכת</w:t>
      </w:r>
      <w:r w:rsidR="00B87EDF" w:rsidRPr="002C778A">
        <w:rPr>
          <w:rFonts w:ascii="David" w:hAnsi="David" w:cs="David" w:hint="cs"/>
          <w:b/>
          <w:bCs/>
          <w:sz w:val="26"/>
          <w:szCs w:val="26"/>
          <w:rtl/>
        </w:rPr>
        <w:t>ב</w:t>
      </w:r>
      <w:r w:rsidR="00EE499F" w:rsidRPr="002C778A">
        <w:rPr>
          <w:rFonts w:ascii="David" w:hAnsi="David" w:cs="David" w:hint="cs"/>
          <w:b/>
          <w:bCs/>
          <w:sz w:val="26"/>
          <w:szCs w:val="26"/>
          <w:rtl/>
        </w:rPr>
        <w:t xml:space="preserve"> </w:t>
      </w:r>
      <w:r w:rsidRPr="002C778A">
        <w:rPr>
          <w:rFonts w:ascii="David" w:hAnsi="David" w:cs="David"/>
          <w:b/>
          <w:bCs/>
          <w:sz w:val="26"/>
          <w:szCs w:val="26"/>
          <w:rtl/>
        </w:rPr>
        <w:t>מינוי</w:t>
      </w:r>
      <w:r w:rsidR="002C778A" w:rsidRPr="002C778A">
        <w:rPr>
          <w:rFonts w:ascii="David" w:hAnsi="David" w:cs="David" w:hint="cs"/>
          <w:sz w:val="26"/>
          <w:szCs w:val="26"/>
          <w:rtl/>
        </w:rPr>
        <w:t>"</w:t>
      </w:r>
      <w:r w:rsidR="00936D98" w:rsidRPr="002C778A">
        <w:rPr>
          <w:rFonts w:ascii="David" w:hAnsi="David" w:cs="David" w:hint="cs"/>
          <w:sz w:val="26"/>
          <w:szCs w:val="26"/>
          <w:rtl/>
        </w:rPr>
        <w:t>.</w:t>
      </w:r>
    </w:p>
    <w:p w14:paraId="128CFF67" w14:textId="77777777" w:rsidR="003236C0" w:rsidRPr="003236C0" w:rsidRDefault="003236C0" w:rsidP="003236C0">
      <w:pPr>
        <w:pStyle w:val="a3"/>
        <w:spacing w:after="0" w:line="312" w:lineRule="auto"/>
        <w:ind w:left="368" w:right="284"/>
        <w:jc w:val="both"/>
        <w:rPr>
          <w:rFonts w:ascii="David" w:hAnsi="David" w:cs="David"/>
          <w:sz w:val="14"/>
          <w:szCs w:val="14"/>
          <w:rtl/>
        </w:rPr>
      </w:pPr>
    </w:p>
    <w:p w14:paraId="7667CC7A" w14:textId="68D178AB" w:rsidR="003236C0" w:rsidRDefault="00324CE8" w:rsidP="002C778A">
      <w:pPr>
        <w:pStyle w:val="a3"/>
        <w:numPr>
          <w:ilvl w:val="0"/>
          <w:numId w:val="1"/>
        </w:numPr>
        <w:tabs>
          <w:tab w:val="left" w:pos="226"/>
        </w:tabs>
        <w:spacing w:after="0" w:line="312" w:lineRule="auto"/>
        <w:ind w:left="226" w:right="284" w:hanging="425"/>
        <w:jc w:val="both"/>
        <w:rPr>
          <w:rFonts w:ascii="David" w:hAnsi="David" w:cs="David"/>
          <w:sz w:val="24"/>
          <w:szCs w:val="24"/>
        </w:rPr>
      </w:pPr>
      <w:r w:rsidRPr="000D136A">
        <w:rPr>
          <w:rFonts w:ascii="David" w:hAnsi="David" w:cs="David" w:hint="cs"/>
          <w:sz w:val="24"/>
          <w:szCs w:val="24"/>
          <w:rtl/>
        </w:rPr>
        <w:t xml:space="preserve">פרשנות זו והתביעה המתבססת עליה </w:t>
      </w:r>
      <w:r w:rsidR="00B87EDF" w:rsidRPr="000D136A">
        <w:rPr>
          <w:rFonts w:ascii="David" w:hAnsi="David" w:cs="David" w:hint="cs"/>
          <w:b/>
          <w:bCs/>
          <w:sz w:val="24"/>
          <w:szCs w:val="24"/>
          <w:rtl/>
        </w:rPr>
        <w:t>ז</w:t>
      </w:r>
      <w:r w:rsidR="00B07B27" w:rsidRPr="000D136A">
        <w:rPr>
          <w:rFonts w:ascii="David" w:hAnsi="David" w:cs="David" w:hint="cs"/>
          <w:b/>
          <w:bCs/>
          <w:sz w:val="24"/>
          <w:szCs w:val="24"/>
          <w:rtl/>
        </w:rPr>
        <w:t>ה</w:t>
      </w:r>
      <w:r w:rsidR="003C2C89" w:rsidRPr="000D136A">
        <w:rPr>
          <w:rFonts w:ascii="David" w:hAnsi="David" w:cs="David" w:hint="cs"/>
          <w:b/>
          <w:bCs/>
          <w:sz w:val="24"/>
          <w:szCs w:val="24"/>
          <w:rtl/>
        </w:rPr>
        <w:t>ים</w:t>
      </w:r>
      <w:r w:rsidR="00B07B27" w:rsidRPr="000D136A">
        <w:rPr>
          <w:rFonts w:ascii="David" w:hAnsi="David" w:cs="David" w:hint="cs"/>
          <w:b/>
          <w:bCs/>
          <w:sz w:val="24"/>
          <w:szCs w:val="24"/>
          <w:rtl/>
        </w:rPr>
        <w:t xml:space="preserve"> לחלוטין </w:t>
      </w:r>
      <w:r w:rsidR="006F745C" w:rsidRPr="000D136A">
        <w:rPr>
          <w:rFonts w:ascii="David" w:hAnsi="David" w:cs="David" w:hint="cs"/>
          <w:b/>
          <w:bCs/>
          <w:sz w:val="24"/>
          <w:szCs w:val="24"/>
          <w:rtl/>
        </w:rPr>
        <w:t>ל</w:t>
      </w:r>
      <w:r w:rsidR="00623AD7" w:rsidRPr="000D136A">
        <w:rPr>
          <w:rFonts w:ascii="David" w:hAnsi="David" w:cs="David" w:hint="cs"/>
          <w:b/>
          <w:bCs/>
          <w:sz w:val="24"/>
          <w:szCs w:val="24"/>
          <w:rtl/>
        </w:rPr>
        <w:t xml:space="preserve">דרישתי </w:t>
      </w:r>
      <w:r w:rsidR="0045430E">
        <w:rPr>
          <w:rFonts w:ascii="David" w:hAnsi="David" w:cs="David" w:hint="cs"/>
          <w:b/>
          <w:bCs/>
          <w:sz w:val="24"/>
          <w:szCs w:val="24"/>
          <w:rtl/>
        </w:rPr>
        <w:t xml:space="preserve">לקבל </w:t>
      </w:r>
      <w:proofErr w:type="spellStart"/>
      <w:r w:rsidR="0045430E">
        <w:rPr>
          <w:rFonts w:ascii="David" w:hAnsi="David" w:cs="David" w:hint="cs"/>
          <w:b/>
          <w:bCs/>
          <w:sz w:val="24"/>
          <w:szCs w:val="24"/>
          <w:rtl/>
        </w:rPr>
        <w:t>גימלה</w:t>
      </w:r>
      <w:proofErr w:type="spellEnd"/>
      <w:r w:rsidR="0045430E">
        <w:rPr>
          <w:rFonts w:ascii="David" w:hAnsi="David" w:cs="David" w:hint="cs"/>
          <w:b/>
          <w:bCs/>
          <w:sz w:val="24"/>
          <w:szCs w:val="24"/>
          <w:rtl/>
        </w:rPr>
        <w:t xml:space="preserve"> 2% ממשכורת החוזה </w:t>
      </w:r>
      <w:r w:rsidR="0045430E" w:rsidRPr="003236C0">
        <w:rPr>
          <w:rFonts w:ascii="David" w:hAnsi="David" w:cs="David" w:hint="cs"/>
          <w:b/>
          <w:bCs/>
          <w:sz w:val="24"/>
          <w:szCs w:val="24"/>
          <w:rtl/>
        </w:rPr>
        <w:t xml:space="preserve">בגין </w:t>
      </w:r>
      <w:r w:rsidR="0045430E" w:rsidRPr="003236C0">
        <w:rPr>
          <w:rFonts w:ascii="David" w:hAnsi="David" w:cs="David" w:hint="cs"/>
          <w:b/>
          <w:bCs/>
          <w:sz w:val="24"/>
          <w:szCs w:val="24"/>
          <w:u w:val="single"/>
          <w:rtl/>
        </w:rPr>
        <w:t>כל</w:t>
      </w:r>
      <w:r w:rsidR="0045430E" w:rsidRPr="003236C0">
        <w:rPr>
          <w:rFonts w:ascii="David" w:hAnsi="David" w:cs="David" w:hint="cs"/>
          <w:b/>
          <w:bCs/>
          <w:sz w:val="24"/>
          <w:szCs w:val="24"/>
          <w:rtl/>
        </w:rPr>
        <w:t xml:space="preserve"> 22.333 שנות עבודתי בחוזה (=44.67%) </w:t>
      </w:r>
      <w:r w:rsidR="0024469C">
        <w:rPr>
          <w:rFonts w:ascii="David" w:hAnsi="David" w:cs="David" w:hint="cs"/>
          <w:sz w:val="24"/>
          <w:szCs w:val="24"/>
          <w:rtl/>
        </w:rPr>
        <w:t xml:space="preserve">אותה העליתי ונימקתי מיד לאחר </w:t>
      </w:r>
      <w:r w:rsidR="0024469C" w:rsidRPr="0024469C">
        <w:rPr>
          <w:rFonts w:ascii="David" w:hAnsi="David" w:cs="David" w:hint="cs"/>
          <w:sz w:val="24"/>
          <w:szCs w:val="24"/>
          <w:rtl/>
        </w:rPr>
        <w:t>ש</w:t>
      </w:r>
      <w:r w:rsidR="00623AD7" w:rsidRPr="0024469C">
        <w:rPr>
          <w:rFonts w:ascii="David" w:hAnsi="David" w:cs="David" w:hint="cs"/>
          <w:sz w:val="24"/>
          <w:szCs w:val="24"/>
          <w:rtl/>
        </w:rPr>
        <w:t xml:space="preserve">גיליתי </w:t>
      </w:r>
      <w:r w:rsidR="0024469C" w:rsidRPr="0024469C">
        <w:rPr>
          <w:rFonts w:ascii="David" w:hAnsi="David" w:cs="David" w:hint="cs"/>
          <w:sz w:val="24"/>
          <w:szCs w:val="24"/>
          <w:rtl/>
        </w:rPr>
        <w:t>-</w:t>
      </w:r>
      <w:r w:rsidR="00877953" w:rsidRPr="0024469C">
        <w:rPr>
          <w:rFonts w:ascii="David" w:hAnsi="David" w:cs="David" w:hint="cs"/>
          <w:sz w:val="24"/>
          <w:szCs w:val="24"/>
          <w:rtl/>
        </w:rPr>
        <w:t>לראשונה</w:t>
      </w:r>
      <w:r w:rsidR="0024469C">
        <w:rPr>
          <w:rFonts w:ascii="David" w:hAnsi="David" w:cs="David" w:hint="cs"/>
          <w:sz w:val="24"/>
          <w:szCs w:val="24"/>
          <w:rtl/>
        </w:rPr>
        <w:t>-,</w:t>
      </w:r>
      <w:r w:rsidR="0024469C" w:rsidRPr="0024469C">
        <w:rPr>
          <w:rFonts w:ascii="David" w:hAnsi="David" w:cs="David" w:hint="cs"/>
          <w:sz w:val="24"/>
          <w:szCs w:val="24"/>
          <w:rtl/>
        </w:rPr>
        <w:t xml:space="preserve"> </w:t>
      </w:r>
      <w:r w:rsidR="0024469C">
        <w:rPr>
          <w:rFonts w:ascii="David" w:hAnsi="David" w:cs="David" w:hint="cs"/>
          <w:sz w:val="24"/>
          <w:szCs w:val="24"/>
          <w:rtl/>
        </w:rPr>
        <w:t xml:space="preserve">מנתוני </w:t>
      </w:r>
      <w:r w:rsidR="0024469C" w:rsidRPr="000D136A">
        <w:rPr>
          <w:rFonts w:ascii="David" w:hAnsi="David" w:cs="David" w:hint="cs"/>
          <w:sz w:val="24"/>
          <w:szCs w:val="24"/>
          <w:rtl/>
        </w:rPr>
        <w:t xml:space="preserve">תלוש </w:t>
      </w:r>
      <w:proofErr w:type="spellStart"/>
      <w:r w:rsidR="0024469C" w:rsidRPr="000D136A">
        <w:rPr>
          <w:rFonts w:ascii="David" w:hAnsi="David" w:cs="David" w:hint="cs"/>
          <w:sz w:val="24"/>
          <w:szCs w:val="24"/>
          <w:rtl/>
        </w:rPr>
        <w:t>הגימלה</w:t>
      </w:r>
      <w:proofErr w:type="spellEnd"/>
      <w:r w:rsidR="0024469C" w:rsidRPr="000D136A">
        <w:rPr>
          <w:rFonts w:ascii="David" w:hAnsi="David" w:cs="David" w:hint="cs"/>
          <w:sz w:val="24"/>
          <w:szCs w:val="24"/>
          <w:rtl/>
        </w:rPr>
        <w:t xml:space="preserve"> הראשון שקבלתי בתחילת ינואר</w:t>
      </w:r>
      <w:r w:rsidR="0024469C" w:rsidRPr="000D136A">
        <w:rPr>
          <w:rFonts w:ascii="David" w:hAnsi="David" w:cs="David" w:hint="cs"/>
          <w:b/>
          <w:bCs/>
          <w:sz w:val="24"/>
          <w:szCs w:val="24"/>
          <w:rtl/>
        </w:rPr>
        <w:t xml:space="preserve"> </w:t>
      </w:r>
      <w:r w:rsidR="0024469C" w:rsidRPr="000D136A">
        <w:rPr>
          <w:rFonts w:ascii="David" w:hAnsi="David" w:cs="David" w:hint="cs"/>
          <w:sz w:val="24"/>
          <w:szCs w:val="24"/>
          <w:rtl/>
        </w:rPr>
        <w:t>2013</w:t>
      </w:r>
      <w:r w:rsidR="0024469C">
        <w:rPr>
          <w:rFonts w:ascii="David" w:hAnsi="David" w:cs="David" w:hint="cs"/>
          <w:sz w:val="24"/>
          <w:szCs w:val="24"/>
          <w:rtl/>
        </w:rPr>
        <w:t>,</w:t>
      </w:r>
      <w:r w:rsidR="0024469C">
        <w:rPr>
          <w:rFonts w:ascii="David" w:hAnsi="David" w:cs="David" w:hint="cs"/>
          <w:b/>
          <w:bCs/>
          <w:sz w:val="24"/>
          <w:szCs w:val="24"/>
          <w:rtl/>
        </w:rPr>
        <w:t xml:space="preserve"> כי לתקופת החוזה משולמת לי בפועל </w:t>
      </w:r>
      <w:proofErr w:type="spellStart"/>
      <w:r w:rsidR="0024469C">
        <w:rPr>
          <w:rFonts w:ascii="David" w:hAnsi="David" w:cs="David" w:hint="cs"/>
          <w:b/>
          <w:bCs/>
          <w:sz w:val="24"/>
          <w:szCs w:val="24"/>
          <w:rtl/>
        </w:rPr>
        <w:t>גימלה</w:t>
      </w:r>
      <w:proofErr w:type="spellEnd"/>
      <w:r w:rsidR="0024469C">
        <w:rPr>
          <w:rFonts w:ascii="David" w:hAnsi="David" w:cs="David" w:hint="cs"/>
          <w:b/>
          <w:bCs/>
          <w:sz w:val="24"/>
          <w:szCs w:val="24"/>
          <w:rtl/>
        </w:rPr>
        <w:t xml:space="preserve"> על</w:t>
      </w:r>
      <w:r w:rsidR="0024469C" w:rsidRPr="003236C0">
        <w:rPr>
          <w:rFonts w:ascii="David" w:hAnsi="David" w:cs="David" w:hint="cs"/>
          <w:b/>
          <w:bCs/>
          <w:sz w:val="24"/>
          <w:szCs w:val="24"/>
          <w:rtl/>
        </w:rPr>
        <w:t xml:space="preserve"> 18.33 שנים</w:t>
      </w:r>
      <w:r w:rsidR="0024469C" w:rsidRPr="003236C0">
        <w:rPr>
          <w:rFonts w:ascii="David" w:hAnsi="David" w:cs="David" w:hint="cs"/>
          <w:sz w:val="24"/>
          <w:szCs w:val="24"/>
          <w:rtl/>
        </w:rPr>
        <w:t xml:space="preserve"> (=36.64%)</w:t>
      </w:r>
      <w:r w:rsidR="0024469C">
        <w:rPr>
          <w:rFonts w:ascii="David" w:hAnsi="David" w:cs="David" w:hint="cs"/>
          <w:sz w:val="24"/>
          <w:szCs w:val="24"/>
          <w:rtl/>
        </w:rPr>
        <w:t xml:space="preserve"> </w:t>
      </w:r>
      <w:r w:rsidR="0024469C" w:rsidRPr="0024469C">
        <w:rPr>
          <w:rFonts w:ascii="David" w:hAnsi="David" w:cs="David" w:hint="cs"/>
          <w:b/>
          <w:bCs/>
          <w:sz w:val="24"/>
          <w:szCs w:val="24"/>
          <w:rtl/>
        </w:rPr>
        <w:t>בלבד</w:t>
      </w:r>
      <w:r w:rsidR="0024469C">
        <w:rPr>
          <w:rFonts w:ascii="David" w:hAnsi="David" w:cs="David" w:hint="cs"/>
          <w:b/>
          <w:bCs/>
          <w:sz w:val="24"/>
          <w:szCs w:val="24"/>
          <w:rtl/>
        </w:rPr>
        <w:t>,</w:t>
      </w:r>
      <w:r w:rsidR="003236C0" w:rsidRPr="000D136A">
        <w:rPr>
          <w:rFonts w:ascii="David" w:hAnsi="David" w:cs="David" w:hint="cs"/>
          <w:b/>
          <w:bCs/>
          <w:sz w:val="24"/>
          <w:szCs w:val="24"/>
          <w:rtl/>
        </w:rPr>
        <w:t xml:space="preserve"> </w:t>
      </w:r>
      <w:r w:rsidR="00B36458" w:rsidRPr="000D136A">
        <w:rPr>
          <w:rFonts w:ascii="David" w:hAnsi="David" w:cs="David" w:hint="cs"/>
          <w:sz w:val="24"/>
          <w:szCs w:val="24"/>
          <w:rtl/>
        </w:rPr>
        <w:t xml:space="preserve">כמתואר </w:t>
      </w:r>
      <w:r w:rsidR="00623AD7" w:rsidRPr="000D136A">
        <w:rPr>
          <w:rFonts w:ascii="David" w:hAnsi="David" w:cs="David" w:hint="cs"/>
          <w:sz w:val="24"/>
          <w:szCs w:val="24"/>
          <w:rtl/>
        </w:rPr>
        <w:t>ב</w:t>
      </w:r>
      <w:r w:rsidR="006F745C" w:rsidRPr="000D136A">
        <w:rPr>
          <w:rFonts w:ascii="David" w:hAnsi="David" w:cs="David" w:hint="cs"/>
          <w:sz w:val="24"/>
          <w:szCs w:val="24"/>
          <w:rtl/>
        </w:rPr>
        <w:t xml:space="preserve">מכתבי </w:t>
      </w:r>
      <w:r w:rsidR="006D5E73" w:rsidRPr="000D136A">
        <w:rPr>
          <w:rFonts w:ascii="David" w:hAnsi="David" w:cs="David" w:hint="cs"/>
          <w:sz w:val="24"/>
          <w:szCs w:val="24"/>
          <w:rtl/>
        </w:rPr>
        <w:t>הראשו</w:t>
      </w:r>
      <w:r w:rsidR="006F745C" w:rsidRPr="000D136A">
        <w:rPr>
          <w:rFonts w:ascii="David" w:hAnsi="David" w:cs="David" w:hint="cs"/>
          <w:sz w:val="24"/>
          <w:szCs w:val="24"/>
          <w:rtl/>
        </w:rPr>
        <w:t>ן</w:t>
      </w:r>
      <w:r w:rsidR="00DF049D" w:rsidRPr="000D136A">
        <w:rPr>
          <w:rFonts w:ascii="David" w:hAnsi="David" w:cs="David" w:hint="cs"/>
          <w:sz w:val="24"/>
          <w:szCs w:val="24"/>
          <w:rtl/>
        </w:rPr>
        <w:t xml:space="preserve"> </w:t>
      </w:r>
      <w:r w:rsidRPr="000D136A">
        <w:rPr>
          <w:rFonts w:ascii="David" w:hAnsi="David" w:cs="David" w:hint="cs"/>
          <w:sz w:val="24"/>
          <w:szCs w:val="24"/>
          <w:rtl/>
        </w:rPr>
        <w:t xml:space="preserve">בנושא </w:t>
      </w:r>
      <w:r w:rsidR="006D5E73" w:rsidRPr="000D136A">
        <w:rPr>
          <w:rFonts w:ascii="David" w:hAnsi="David" w:cs="David" w:hint="cs"/>
          <w:sz w:val="24"/>
          <w:szCs w:val="24"/>
          <w:rtl/>
        </w:rPr>
        <w:t>אל סגן נציב שרות המדינה</w:t>
      </w:r>
      <w:r w:rsidR="006F745C" w:rsidRPr="000D136A">
        <w:rPr>
          <w:rFonts w:ascii="David" w:hAnsi="David" w:cs="David" w:hint="cs"/>
          <w:sz w:val="24"/>
          <w:szCs w:val="24"/>
          <w:rtl/>
        </w:rPr>
        <w:t xml:space="preserve"> </w:t>
      </w:r>
      <w:r w:rsidR="0024469C" w:rsidRPr="000D136A">
        <w:rPr>
          <w:rFonts w:ascii="David" w:hAnsi="David" w:cs="David" w:hint="cs"/>
          <w:sz w:val="24"/>
          <w:szCs w:val="24"/>
          <w:rtl/>
        </w:rPr>
        <w:t xml:space="preserve">כבר </w:t>
      </w:r>
      <w:r w:rsidR="00B722A1" w:rsidRPr="000D136A">
        <w:rPr>
          <w:rFonts w:ascii="David" w:hAnsi="David" w:cs="David" w:hint="cs"/>
          <w:sz w:val="24"/>
          <w:szCs w:val="24"/>
          <w:rtl/>
        </w:rPr>
        <w:t>ב-</w:t>
      </w:r>
      <w:r w:rsidRPr="000D136A">
        <w:rPr>
          <w:rFonts w:ascii="David" w:hAnsi="David" w:cs="David" w:hint="cs"/>
          <w:sz w:val="24"/>
          <w:szCs w:val="24"/>
          <w:rtl/>
        </w:rPr>
        <w:t xml:space="preserve"> </w:t>
      </w:r>
      <w:r w:rsidR="006D5E73" w:rsidRPr="000D136A">
        <w:rPr>
          <w:rFonts w:ascii="David" w:hAnsi="David" w:cs="David" w:hint="cs"/>
          <w:sz w:val="24"/>
          <w:szCs w:val="24"/>
          <w:rtl/>
        </w:rPr>
        <w:t>18.1.2013</w:t>
      </w:r>
      <w:r w:rsidR="00B36458" w:rsidRPr="000D136A">
        <w:rPr>
          <w:rFonts w:ascii="David" w:hAnsi="David" w:cs="David" w:hint="cs"/>
          <w:sz w:val="24"/>
          <w:szCs w:val="24"/>
          <w:rtl/>
        </w:rPr>
        <w:t>.</w:t>
      </w:r>
    </w:p>
    <w:p w14:paraId="0513B7CA" w14:textId="6D22A859" w:rsidR="00993BB0" w:rsidRDefault="00993BB0" w:rsidP="002C778A">
      <w:pPr>
        <w:pStyle w:val="a3"/>
        <w:spacing w:after="0" w:line="312" w:lineRule="auto"/>
        <w:ind w:left="226" w:right="284"/>
        <w:jc w:val="both"/>
        <w:rPr>
          <w:rFonts w:ascii="David" w:hAnsi="David" w:cs="David"/>
          <w:sz w:val="24"/>
          <w:szCs w:val="24"/>
        </w:rPr>
      </w:pPr>
      <w:r>
        <w:rPr>
          <w:rFonts w:ascii="David" w:hAnsi="David" w:cs="David" w:hint="cs"/>
          <w:sz w:val="24"/>
          <w:szCs w:val="24"/>
          <w:rtl/>
        </w:rPr>
        <w:t xml:space="preserve">עבור 12.67 שנות עבודה בכתב מינוי (השלמה ל-35 שנה בלבד) בקשתי 2% לשנה (=25.33%) ממשכורת בדרגה +46, בדיוק כמו בכתב התביעה. </w:t>
      </w:r>
    </w:p>
    <w:p w14:paraId="32F245D3" w14:textId="77777777" w:rsidR="003236C0" w:rsidRPr="003236C0" w:rsidRDefault="003236C0" w:rsidP="003236C0">
      <w:pPr>
        <w:pStyle w:val="a3"/>
        <w:spacing w:after="0" w:line="312" w:lineRule="auto"/>
        <w:ind w:left="368" w:right="284"/>
        <w:jc w:val="both"/>
        <w:rPr>
          <w:rFonts w:ascii="David" w:hAnsi="David" w:cs="David"/>
          <w:sz w:val="12"/>
          <w:szCs w:val="12"/>
        </w:rPr>
      </w:pPr>
    </w:p>
    <w:p w14:paraId="26B4305F" w14:textId="76C93FE5" w:rsidR="000A12E3" w:rsidRDefault="000A12E3" w:rsidP="000A12E3">
      <w:pPr>
        <w:pStyle w:val="a3"/>
        <w:numPr>
          <w:ilvl w:val="0"/>
          <w:numId w:val="1"/>
        </w:numPr>
        <w:spacing w:after="0" w:line="312" w:lineRule="auto"/>
        <w:ind w:left="368" w:right="284" w:hanging="425"/>
        <w:jc w:val="both"/>
        <w:rPr>
          <w:rFonts w:ascii="David" w:hAnsi="David" w:cs="David"/>
          <w:sz w:val="24"/>
          <w:szCs w:val="24"/>
        </w:rPr>
      </w:pPr>
      <w:r>
        <w:rPr>
          <w:rFonts w:ascii="David" w:hAnsi="David" w:cs="David" w:hint="cs"/>
          <w:sz w:val="24"/>
          <w:szCs w:val="24"/>
          <w:rtl/>
        </w:rPr>
        <w:t xml:space="preserve">ככל שלדעת המדינה הפרשנות הנ"ל לסעיף 12ב לחוזה שגויה, וממילא דין התביעה, המבוססת על פרשנות זו </w:t>
      </w:r>
      <w:proofErr w:type="spellStart"/>
      <w:r>
        <w:rPr>
          <w:rFonts w:ascii="David" w:hAnsi="David" w:cs="David" w:hint="cs"/>
          <w:sz w:val="24"/>
          <w:szCs w:val="24"/>
          <w:rtl/>
        </w:rPr>
        <w:t>להדחות</w:t>
      </w:r>
      <w:proofErr w:type="spellEnd"/>
      <w:r>
        <w:rPr>
          <w:rFonts w:ascii="David" w:hAnsi="David" w:cs="David" w:hint="cs"/>
          <w:sz w:val="24"/>
          <w:szCs w:val="24"/>
          <w:rtl/>
        </w:rPr>
        <w:t xml:space="preserve">, היה עליה פשוט להסביר </w:t>
      </w:r>
      <w:r w:rsidR="003B59F3">
        <w:rPr>
          <w:rFonts w:ascii="David" w:hAnsi="David" w:cs="David" w:hint="cs"/>
          <w:sz w:val="24"/>
          <w:szCs w:val="24"/>
          <w:rtl/>
        </w:rPr>
        <w:t xml:space="preserve">בכתב ההגנה את </w:t>
      </w:r>
      <w:r>
        <w:rPr>
          <w:rFonts w:ascii="David" w:hAnsi="David" w:cs="David" w:hint="cs"/>
          <w:sz w:val="24"/>
          <w:szCs w:val="24"/>
          <w:rtl/>
        </w:rPr>
        <w:t xml:space="preserve">השגיאה, </w:t>
      </w:r>
      <w:r w:rsidR="003B59F3">
        <w:rPr>
          <w:rFonts w:ascii="David" w:hAnsi="David" w:cs="David" w:hint="cs"/>
          <w:sz w:val="24"/>
          <w:szCs w:val="24"/>
          <w:rtl/>
        </w:rPr>
        <w:t>ו</w:t>
      </w:r>
      <w:r>
        <w:rPr>
          <w:rFonts w:ascii="David" w:hAnsi="David" w:cs="David" w:hint="cs"/>
          <w:sz w:val="24"/>
          <w:szCs w:val="24"/>
          <w:rtl/>
        </w:rPr>
        <w:t xml:space="preserve">להציג פרשנות אלטרנטיבית שעל בסיסה הנחה סגן נציב שרות המדינה את </w:t>
      </w:r>
      <w:proofErr w:type="spellStart"/>
      <w:r>
        <w:rPr>
          <w:rFonts w:ascii="David" w:hAnsi="David" w:cs="David" w:hint="cs"/>
          <w:sz w:val="24"/>
          <w:szCs w:val="24"/>
          <w:rtl/>
        </w:rPr>
        <w:t>מינהלת</w:t>
      </w:r>
      <w:proofErr w:type="spellEnd"/>
      <w:r>
        <w:rPr>
          <w:rFonts w:ascii="David" w:hAnsi="David" w:cs="David" w:hint="cs"/>
          <w:sz w:val="24"/>
          <w:szCs w:val="24"/>
          <w:rtl/>
        </w:rPr>
        <w:t xml:space="preserve"> </w:t>
      </w:r>
      <w:proofErr w:type="spellStart"/>
      <w:r>
        <w:rPr>
          <w:rFonts w:ascii="David" w:hAnsi="David" w:cs="David" w:hint="cs"/>
          <w:sz w:val="24"/>
          <w:szCs w:val="24"/>
          <w:rtl/>
        </w:rPr>
        <w:lastRenderedPageBreak/>
        <w:t>הגימלאות</w:t>
      </w:r>
      <w:proofErr w:type="spellEnd"/>
      <w:r>
        <w:rPr>
          <w:rFonts w:ascii="David" w:hAnsi="David" w:cs="David" w:hint="cs"/>
          <w:sz w:val="24"/>
          <w:szCs w:val="24"/>
          <w:rtl/>
        </w:rPr>
        <w:t xml:space="preserve"> לחשב את </w:t>
      </w:r>
      <w:proofErr w:type="spellStart"/>
      <w:r>
        <w:rPr>
          <w:rFonts w:ascii="David" w:hAnsi="David" w:cs="David" w:hint="cs"/>
          <w:sz w:val="24"/>
          <w:szCs w:val="24"/>
          <w:rtl/>
        </w:rPr>
        <w:t>גימלתי</w:t>
      </w:r>
      <w:proofErr w:type="spellEnd"/>
      <w:r>
        <w:rPr>
          <w:rFonts w:ascii="David" w:hAnsi="David" w:cs="David" w:hint="cs"/>
          <w:sz w:val="24"/>
          <w:szCs w:val="24"/>
          <w:rtl/>
        </w:rPr>
        <w:t xml:space="preserve"> לפי נוסחה שאיננה מופיעה בחוזה (ולטעמי גם לא הגיונית ולא סבירה). במקביל היה עליה לנמק מדוע לא תועדף הפרשנות שלי, ע"פ החוק והפסיקה הקובעים שיש לקבל את הפרשנות של הצד שלא ניסח את החוזה (אני).</w:t>
      </w:r>
    </w:p>
    <w:p w14:paraId="68EAF230" w14:textId="04AED3FA" w:rsidR="003B59F3" w:rsidRDefault="003B59F3" w:rsidP="003B59F3">
      <w:pPr>
        <w:pStyle w:val="a3"/>
        <w:spacing w:after="0" w:line="312" w:lineRule="auto"/>
        <w:ind w:left="368" w:right="284"/>
        <w:jc w:val="both"/>
        <w:rPr>
          <w:rFonts w:ascii="David" w:hAnsi="David" w:cs="David"/>
          <w:sz w:val="24"/>
          <w:szCs w:val="24"/>
        </w:rPr>
      </w:pPr>
    </w:p>
    <w:p w14:paraId="316EDA06" w14:textId="255F4FC5" w:rsidR="003B59F3" w:rsidRPr="003B59F3" w:rsidRDefault="003B59F3" w:rsidP="003B59F3">
      <w:pPr>
        <w:pStyle w:val="a3"/>
        <w:numPr>
          <w:ilvl w:val="0"/>
          <w:numId w:val="1"/>
        </w:numPr>
        <w:spacing w:after="0" w:line="312" w:lineRule="auto"/>
        <w:ind w:left="368" w:right="284" w:hanging="425"/>
        <w:jc w:val="both"/>
        <w:rPr>
          <w:rFonts w:ascii="David" w:hAnsi="David" w:cs="David"/>
          <w:sz w:val="24"/>
          <w:szCs w:val="24"/>
        </w:rPr>
      </w:pPr>
      <w:r>
        <w:rPr>
          <w:rFonts w:ascii="David" w:hAnsi="David" w:cs="David" w:hint="cs"/>
          <w:sz w:val="24"/>
          <w:szCs w:val="24"/>
          <w:rtl/>
        </w:rPr>
        <w:t xml:space="preserve">במקום תגובה עניינית כזו, כתב ההגנה </w:t>
      </w:r>
      <w:r w:rsidR="00366FDC">
        <w:rPr>
          <w:rFonts w:ascii="David" w:hAnsi="David" w:cs="David" w:hint="cs"/>
          <w:sz w:val="24"/>
          <w:szCs w:val="24"/>
          <w:rtl/>
        </w:rPr>
        <w:t xml:space="preserve">פוצח בתיאורים ארוכים וזדוניים כדי להשחיר את שמי, </w:t>
      </w:r>
      <w:r>
        <w:rPr>
          <w:rFonts w:ascii="David" w:hAnsi="David" w:cs="David" w:hint="cs"/>
          <w:sz w:val="24"/>
          <w:szCs w:val="24"/>
          <w:rtl/>
        </w:rPr>
        <w:t xml:space="preserve">מתעלם מהטיעונים, מעוות עובדות, </w:t>
      </w:r>
      <w:r w:rsidR="00366FDC">
        <w:rPr>
          <w:rFonts w:ascii="David" w:hAnsi="David" w:cs="David" w:hint="cs"/>
          <w:sz w:val="24"/>
          <w:szCs w:val="24"/>
          <w:rtl/>
        </w:rPr>
        <w:t xml:space="preserve">מציג </w:t>
      </w:r>
      <w:r w:rsidRPr="003B59F3">
        <w:rPr>
          <w:rFonts w:ascii="David" w:hAnsi="David" w:cs="David" w:hint="cs"/>
          <w:sz w:val="24"/>
          <w:szCs w:val="24"/>
          <w:rtl/>
        </w:rPr>
        <w:t xml:space="preserve">מסתיר מבית הדין </w:t>
      </w:r>
      <w:r w:rsidR="00366FDC">
        <w:rPr>
          <w:rFonts w:ascii="David" w:hAnsi="David" w:cs="David" w:hint="cs"/>
          <w:sz w:val="24"/>
          <w:szCs w:val="24"/>
          <w:rtl/>
        </w:rPr>
        <w:t>תכתובות ובכך מטעה את בית הדין:</w:t>
      </w:r>
    </w:p>
    <w:p w14:paraId="2FCC4E29" w14:textId="0A674E2B" w:rsidR="000A12E3" w:rsidRPr="003B59F3" w:rsidRDefault="000A12E3" w:rsidP="003B59F3">
      <w:pPr>
        <w:spacing w:after="0" w:line="312" w:lineRule="auto"/>
        <w:ind w:left="-57" w:right="284"/>
        <w:jc w:val="both"/>
        <w:rPr>
          <w:rFonts w:ascii="David" w:hAnsi="David" w:cs="David"/>
          <w:sz w:val="24"/>
          <w:szCs w:val="24"/>
        </w:rPr>
      </w:pPr>
    </w:p>
    <w:p w14:paraId="54344BCC" w14:textId="5483F721" w:rsidR="00C94709" w:rsidRDefault="00877953" w:rsidP="00DF049D">
      <w:pPr>
        <w:pStyle w:val="a3"/>
        <w:numPr>
          <w:ilvl w:val="0"/>
          <w:numId w:val="1"/>
        </w:numPr>
        <w:spacing w:after="0" w:line="312" w:lineRule="auto"/>
        <w:ind w:left="368" w:right="284" w:hanging="425"/>
        <w:jc w:val="both"/>
        <w:rPr>
          <w:rFonts w:ascii="David" w:hAnsi="David" w:cs="David"/>
          <w:sz w:val="24"/>
          <w:szCs w:val="24"/>
        </w:rPr>
      </w:pPr>
      <w:proofErr w:type="spellStart"/>
      <w:r w:rsidRPr="00C94709">
        <w:rPr>
          <w:rFonts w:ascii="David" w:hAnsi="David" w:cs="David" w:hint="cs"/>
          <w:sz w:val="24"/>
          <w:szCs w:val="24"/>
          <w:rtl/>
        </w:rPr>
        <w:t>יצויין</w:t>
      </w:r>
      <w:proofErr w:type="spellEnd"/>
      <w:r w:rsidRPr="00C94709">
        <w:rPr>
          <w:rFonts w:ascii="David" w:hAnsi="David" w:cs="David" w:hint="cs"/>
          <w:sz w:val="24"/>
          <w:szCs w:val="24"/>
          <w:rtl/>
        </w:rPr>
        <w:t xml:space="preserve"> גם </w:t>
      </w:r>
      <w:r w:rsidR="007764F9">
        <w:rPr>
          <w:rFonts w:ascii="David" w:hAnsi="David" w:cs="David" w:hint="cs"/>
          <w:sz w:val="24"/>
          <w:szCs w:val="24"/>
          <w:rtl/>
        </w:rPr>
        <w:t>ש</w:t>
      </w:r>
      <w:r w:rsidR="007764F9" w:rsidRPr="00C94709">
        <w:rPr>
          <w:rFonts w:ascii="David" w:hAnsi="David" w:cs="David" w:hint="cs"/>
          <w:sz w:val="24"/>
          <w:szCs w:val="24"/>
          <w:rtl/>
        </w:rPr>
        <w:t>העתק</w:t>
      </w:r>
      <w:r w:rsidR="007764F9">
        <w:rPr>
          <w:rFonts w:ascii="David" w:hAnsi="David" w:cs="David" w:hint="cs"/>
          <w:sz w:val="24"/>
          <w:szCs w:val="24"/>
          <w:rtl/>
        </w:rPr>
        <w:t xml:space="preserve"> מכתב זה</w:t>
      </w:r>
      <w:r w:rsidR="007764F9" w:rsidRPr="00C94709">
        <w:rPr>
          <w:rFonts w:ascii="David" w:hAnsi="David" w:cs="David" w:hint="cs"/>
          <w:sz w:val="24"/>
          <w:szCs w:val="24"/>
          <w:rtl/>
        </w:rPr>
        <w:t xml:space="preserve"> ממנו נשלח גם לממונה על הגמלאות</w:t>
      </w:r>
      <w:r w:rsidR="007764F9" w:rsidRPr="007764F9">
        <w:rPr>
          <w:rFonts w:ascii="David" w:hAnsi="David" w:cs="David" w:hint="cs"/>
          <w:b/>
          <w:bCs/>
          <w:sz w:val="24"/>
          <w:szCs w:val="24"/>
          <w:rtl/>
        </w:rPr>
        <w:t xml:space="preserve"> </w:t>
      </w:r>
      <w:r w:rsidR="007764F9">
        <w:rPr>
          <w:rFonts w:ascii="David" w:hAnsi="David" w:cs="David" w:hint="cs"/>
          <w:b/>
          <w:bCs/>
          <w:sz w:val="24"/>
          <w:szCs w:val="24"/>
          <w:rtl/>
        </w:rPr>
        <w:t>ו</w:t>
      </w:r>
      <w:r w:rsidRPr="007764F9">
        <w:rPr>
          <w:rFonts w:ascii="David" w:hAnsi="David" w:cs="David" w:hint="cs"/>
          <w:b/>
          <w:bCs/>
          <w:sz w:val="24"/>
          <w:szCs w:val="24"/>
          <w:rtl/>
        </w:rPr>
        <w:t>ש</w:t>
      </w:r>
      <w:r w:rsidR="004B13E2" w:rsidRPr="007764F9">
        <w:rPr>
          <w:rFonts w:ascii="David" w:hAnsi="David" w:cs="David" w:hint="cs"/>
          <w:b/>
          <w:bCs/>
          <w:sz w:val="24"/>
          <w:szCs w:val="24"/>
          <w:rtl/>
        </w:rPr>
        <w:t>אף לא עובדה אחת או טיעון או טענה כלשהי ב</w:t>
      </w:r>
      <w:r w:rsidRPr="007764F9">
        <w:rPr>
          <w:rFonts w:ascii="David" w:hAnsi="David" w:cs="David" w:hint="cs"/>
          <w:b/>
          <w:bCs/>
          <w:sz w:val="24"/>
          <w:szCs w:val="24"/>
          <w:rtl/>
        </w:rPr>
        <w:t>מכתב זה</w:t>
      </w:r>
      <w:r w:rsidRPr="00C94709">
        <w:rPr>
          <w:rFonts w:ascii="David" w:hAnsi="David" w:cs="David" w:hint="cs"/>
          <w:sz w:val="24"/>
          <w:szCs w:val="24"/>
          <w:rtl/>
        </w:rPr>
        <w:t xml:space="preserve">, </w:t>
      </w:r>
      <w:r w:rsidR="00C94709" w:rsidRPr="00C94709">
        <w:rPr>
          <w:rFonts w:ascii="David" w:hAnsi="David" w:cs="David" w:hint="cs"/>
          <w:sz w:val="24"/>
          <w:szCs w:val="24"/>
          <w:rtl/>
        </w:rPr>
        <w:t xml:space="preserve">, </w:t>
      </w:r>
      <w:r w:rsidR="004B13E2" w:rsidRPr="000E4A0F">
        <w:rPr>
          <w:rFonts w:ascii="David" w:hAnsi="David" w:cs="David" w:hint="cs"/>
          <w:b/>
          <w:bCs/>
          <w:sz w:val="24"/>
          <w:szCs w:val="24"/>
          <w:rtl/>
        </w:rPr>
        <w:t>לא הוכחש</w:t>
      </w:r>
      <w:r w:rsidR="000E4A0F" w:rsidRPr="000E4A0F">
        <w:rPr>
          <w:rFonts w:ascii="David" w:hAnsi="David" w:cs="David" w:hint="cs"/>
          <w:b/>
          <w:bCs/>
          <w:sz w:val="24"/>
          <w:szCs w:val="24"/>
          <w:rtl/>
        </w:rPr>
        <w:t xml:space="preserve"> מעולם</w:t>
      </w:r>
      <w:r w:rsidR="000E4A0F">
        <w:rPr>
          <w:rFonts w:ascii="David" w:hAnsi="David" w:cs="David" w:hint="cs"/>
          <w:sz w:val="24"/>
          <w:szCs w:val="24"/>
          <w:rtl/>
        </w:rPr>
        <w:t>,</w:t>
      </w:r>
      <w:r w:rsidR="007764F9">
        <w:rPr>
          <w:rFonts w:ascii="David" w:hAnsi="David" w:cs="David" w:hint="cs"/>
          <w:sz w:val="24"/>
          <w:szCs w:val="24"/>
          <w:rtl/>
        </w:rPr>
        <w:t xml:space="preserve"> וסעיף 84 מציין במפורש </w:t>
      </w:r>
      <w:r w:rsidR="000E4A0F">
        <w:rPr>
          <w:rFonts w:ascii="David" w:hAnsi="David" w:cs="David" w:hint="cs"/>
          <w:sz w:val="24"/>
          <w:szCs w:val="24"/>
          <w:rtl/>
        </w:rPr>
        <w:t xml:space="preserve"> לרבות ה</w:t>
      </w:r>
      <w:r w:rsidR="000E4A0F" w:rsidRPr="00C94709">
        <w:rPr>
          <w:rFonts w:ascii="David" w:hAnsi="David" w:cs="David" w:hint="cs"/>
          <w:sz w:val="24"/>
          <w:szCs w:val="24"/>
          <w:rtl/>
        </w:rPr>
        <w:t>סימוכין ו</w:t>
      </w:r>
      <w:r w:rsidR="000E4A0F">
        <w:rPr>
          <w:rFonts w:ascii="David" w:hAnsi="David" w:cs="David" w:hint="cs"/>
          <w:sz w:val="24"/>
          <w:szCs w:val="24"/>
          <w:rtl/>
        </w:rPr>
        <w:t>ה</w:t>
      </w:r>
      <w:r w:rsidR="000E4A0F" w:rsidRPr="00C94709">
        <w:rPr>
          <w:rFonts w:ascii="David" w:hAnsi="David" w:cs="David" w:hint="cs"/>
          <w:sz w:val="24"/>
          <w:szCs w:val="24"/>
          <w:rtl/>
        </w:rPr>
        <w:t>פתיח שלו</w:t>
      </w:r>
      <w:r w:rsidR="000E4A0F">
        <w:rPr>
          <w:rFonts w:ascii="David" w:hAnsi="David" w:cs="David" w:hint="cs"/>
          <w:sz w:val="24"/>
          <w:szCs w:val="24"/>
          <w:rtl/>
        </w:rPr>
        <w:t xml:space="preserve"> המבהירים </w:t>
      </w:r>
      <w:r w:rsidR="000E4A0F" w:rsidRPr="00C94709">
        <w:rPr>
          <w:rFonts w:ascii="David" w:hAnsi="David" w:cs="David" w:hint="cs"/>
          <w:sz w:val="24"/>
          <w:szCs w:val="24"/>
          <w:rtl/>
        </w:rPr>
        <w:t xml:space="preserve">בזמן אמת, </w:t>
      </w:r>
      <w:r w:rsidR="000E4A0F">
        <w:rPr>
          <w:rFonts w:ascii="David" w:hAnsi="David" w:cs="David" w:hint="cs"/>
          <w:sz w:val="24"/>
          <w:szCs w:val="24"/>
          <w:rtl/>
        </w:rPr>
        <w:t xml:space="preserve">כי </w:t>
      </w:r>
      <w:r w:rsidR="000E4A0F" w:rsidRPr="00C94709">
        <w:rPr>
          <w:rFonts w:ascii="David" w:hAnsi="David" w:cs="David" w:hint="cs"/>
          <w:sz w:val="24"/>
          <w:szCs w:val="24"/>
          <w:rtl/>
        </w:rPr>
        <w:t xml:space="preserve">הוא </w:t>
      </w:r>
      <w:r w:rsidR="000E4A0F" w:rsidRPr="00C94709">
        <w:rPr>
          <w:rFonts w:ascii="David" w:hAnsi="David" w:cs="David" w:hint="cs"/>
          <w:b/>
          <w:bCs/>
          <w:sz w:val="24"/>
          <w:szCs w:val="24"/>
          <w:rtl/>
        </w:rPr>
        <w:t xml:space="preserve">נכתב ע"פ הנחיית הממונה על הגמלאות ובקשת ס. נציב שרות המדינה, </w:t>
      </w:r>
      <w:r w:rsidR="000E4A0F" w:rsidRPr="00C94709">
        <w:rPr>
          <w:rFonts w:ascii="David" w:hAnsi="David" w:cs="David" w:hint="cs"/>
          <w:sz w:val="24"/>
          <w:szCs w:val="24"/>
          <w:rtl/>
        </w:rPr>
        <w:t xml:space="preserve">לאחר שנאמר לי שלא </w:t>
      </w:r>
      <w:r w:rsidR="000E4A0F" w:rsidRPr="00C94709">
        <w:rPr>
          <w:rFonts w:ascii="David" w:hAnsi="David" w:cs="David" w:hint="cs"/>
          <w:b/>
          <w:bCs/>
          <w:sz w:val="24"/>
          <w:szCs w:val="24"/>
          <w:rtl/>
        </w:rPr>
        <w:t xml:space="preserve">לפנות  לערכאות עד לברור יסודי של טיעוניי </w:t>
      </w:r>
      <w:proofErr w:type="spellStart"/>
      <w:r w:rsidR="000E4A0F" w:rsidRPr="00C94709">
        <w:rPr>
          <w:rFonts w:ascii="David" w:hAnsi="David" w:cs="David" w:hint="cs"/>
          <w:b/>
          <w:bCs/>
          <w:sz w:val="24"/>
          <w:szCs w:val="24"/>
          <w:rtl/>
        </w:rPr>
        <w:t>בנש"מ</w:t>
      </w:r>
      <w:proofErr w:type="spellEnd"/>
      <w:r w:rsidR="000E4A0F">
        <w:rPr>
          <w:rFonts w:ascii="David" w:hAnsi="David" w:cs="David" w:hint="cs"/>
          <w:b/>
          <w:bCs/>
          <w:sz w:val="24"/>
          <w:szCs w:val="24"/>
          <w:rtl/>
        </w:rPr>
        <w:t xml:space="preserve">. </w:t>
      </w:r>
      <w:r w:rsidR="004B13E2" w:rsidRPr="00C94709">
        <w:rPr>
          <w:rFonts w:ascii="David" w:hAnsi="David" w:cs="David" w:hint="cs"/>
          <w:sz w:val="24"/>
          <w:szCs w:val="24"/>
          <w:rtl/>
        </w:rPr>
        <w:t>סעיף 84 לכתב ההגנה מאשר קבלתו בזמנו</w:t>
      </w:r>
      <w:r w:rsidR="004B13E2">
        <w:rPr>
          <w:rFonts w:ascii="David" w:hAnsi="David" w:cs="David" w:hint="cs"/>
          <w:sz w:val="24"/>
          <w:szCs w:val="24"/>
          <w:rtl/>
        </w:rPr>
        <w:t xml:space="preserve"> ו</w:t>
      </w:r>
      <w:r w:rsidR="00C65FA9">
        <w:rPr>
          <w:rFonts w:ascii="David" w:hAnsi="David" w:cs="David" w:hint="cs"/>
          <w:sz w:val="24"/>
          <w:szCs w:val="24"/>
          <w:rtl/>
        </w:rPr>
        <w:t>אף</w:t>
      </w:r>
      <w:r w:rsidR="00C65FA9" w:rsidRPr="00C94709">
        <w:rPr>
          <w:rFonts w:ascii="David" w:hAnsi="David" w:cs="David" w:hint="cs"/>
          <w:sz w:val="24"/>
          <w:szCs w:val="24"/>
          <w:rtl/>
        </w:rPr>
        <w:t xml:space="preserve"> </w:t>
      </w:r>
      <w:r w:rsidR="00C94709" w:rsidRPr="00C94709">
        <w:rPr>
          <w:rFonts w:ascii="David" w:hAnsi="David" w:cs="David" w:hint="cs"/>
          <w:sz w:val="24"/>
          <w:szCs w:val="24"/>
          <w:rtl/>
        </w:rPr>
        <w:t>צורף לכתב ההגנה (נספח 8</w:t>
      </w:r>
      <w:r w:rsidR="004B13E2">
        <w:rPr>
          <w:rFonts w:ascii="David" w:hAnsi="David" w:cs="David" w:hint="cs"/>
          <w:sz w:val="24"/>
          <w:szCs w:val="24"/>
          <w:rtl/>
        </w:rPr>
        <w:t>)</w:t>
      </w:r>
      <w:r w:rsidR="00C94709" w:rsidRPr="00C94709">
        <w:rPr>
          <w:rFonts w:ascii="David" w:hAnsi="David" w:cs="David" w:hint="cs"/>
          <w:sz w:val="24"/>
          <w:szCs w:val="24"/>
          <w:rtl/>
        </w:rPr>
        <w:t>,</w:t>
      </w:r>
      <w:r w:rsidR="0024469C" w:rsidRPr="00C94709">
        <w:rPr>
          <w:rFonts w:ascii="David" w:hAnsi="David" w:cs="David" w:hint="cs"/>
          <w:sz w:val="24"/>
          <w:szCs w:val="24"/>
          <w:rtl/>
        </w:rPr>
        <w:t xml:space="preserve">  </w:t>
      </w:r>
      <w:r w:rsidR="00703627" w:rsidRPr="00C94709">
        <w:rPr>
          <w:rFonts w:ascii="David" w:hAnsi="David" w:cs="David" w:hint="cs"/>
          <w:sz w:val="24"/>
          <w:szCs w:val="24"/>
          <w:rtl/>
        </w:rPr>
        <w:t>מתאר</w:t>
      </w:r>
      <w:r w:rsidR="00C94709" w:rsidRPr="00C94709">
        <w:rPr>
          <w:rFonts w:ascii="David" w:hAnsi="David" w:cs="David" w:hint="cs"/>
          <w:sz w:val="24"/>
          <w:szCs w:val="24"/>
          <w:rtl/>
        </w:rPr>
        <w:t xml:space="preserve"> </w:t>
      </w:r>
      <w:r w:rsidR="004B13E2">
        <w:rPr>
          <w:rFonts w:ascii="David" w:hAnsi="David" w:cs="David" w:hint="cs"/>
          <w:b/>
          <w:bCs/>
          <w:sz w:val="24"/>
          <w:szCs w:val="24"/>
          <w:rtl/>
        </w:rPr>
        <w:t>עובדה זו כמו כל העובדות והטיעונים במכתב מעולם לא הוכחשו</w:t>
      </w:r>
      <w:r w:rsidR="004B13E2" w:rsidRPr="004B13E2">
        <w:rPr>
          <w:rFonts w:ascii="David" w:hAnsi="David" w:cs="David" w:hint="cs"/>
          <w:sz w:val="24"/>
          <w:szCs w:val="24"/>
          <w:rtl/>
        </w:rPr>
        <w:t xml:space="preserve"> </w:t>
      </w:r>
      <w:r w:rsidR="004B13E2">
        <w:rPr>
          <w:rFonts w:ascii="David" w:hAnsi="David" w:cs="David" w:hint="cs"/>
          <w:sz w:val="24"/>
          <w:szCs w:val="24"/>
          <w:rtl/>
        </w:rPr>
        <w:t>ולמעשה</w:t>
      </w:r>
      <w:r w:rsidR="00C94709" w:rsidRPr="00C94709">
        <w:rPr>
          <w:rFonts w:ascii="David" w:hAnsi="David" w:cs="David" w:hint="cs"/>
          <w:b/>
          <w:bCs/>
          <w:sz w:val="24"/>
          <w:szCs w:val="24"/>
          <w:rtl/>
        </w:rPr>
        <w:t xml:space="preserve">. </w:t>
      </w:r>
    </w:p>
    <w:p w14:paraId="754CADCB" w14:textId="77777777" w:rsidR="00C94709" w:rsidRPr="00C94709" w:rsidRDefault="00C94709" w:rsidP="00C94709">
      <w:pPr>
        <w:pStyle w:val="a3"/>
        <w:rPr>
          <w:rFonts w:ascii="David" w:hAnsi="David" w:cs="David" w:hint="cs"/>
          <w:sz w:val="24"/>
          <w:szCs w:val="24"/>
          <w:rtl/>
        </w:rPr>
      </w:pPr>
    </w:p>
    <w:p w14:paraId="73EB20DF" w14:textId="77777777" w:rsidR="0063692D" w:rsidRPr="0063692D" w:rsidRDefault="0063692D" w:rsidP="0063692D">
      <w:pPr>
        <w:pStyle w:val="a3"/>
        <w:rPr>
          <w:rFonts w:ascii="David" w:hAnsi="David" w:cs="David" w:hint="cs"/>
          <w:sz w:val="24"/>
          <w:szCs w:val="24"/>
          <w:rtl/>
        </w:rPr>
      </w:pPr>
    </w:p>
    <w:p w14:paraId="5CC46B91" w14:textId="0E38F040" w:rsidR="00C94709" w:rsidRDefault="00973079" w:rsidP="00DF049D">
      <w:pPr>
        <w:pStyle w:val="a3"/>
        <w:numPr>
          <w:ilvl w:val="0"/>
          <w:numId w:val="1"/>
        </w:numPr>
        <w:spacing w:after="0" w:line="312" w:lineRule="auto"/>
        <w:ind w:left="368" w:right="284" w:hanging="425"/>
        <w:jc w:val="both"/>
        <w:rPr>
          <w:rFonts w:ascii="David" w:hAnsi="David" w:cs="David"/>
          <w:sz w:val="24"/>
          <w:szCs w:val="24"/>
        </w:rPr>
      </w:pPr>
      <w:r>
        <w:rPr>
          <w:rFonts w:ascii="David" w:hAnsi="David" w:cs="David" w:hint="cs"/>
          <w:sz w:val="24"/>
          <w:szCs w:val="24"/>
          <w:rtl/>
        </w:rPr>
        <w:t>החתה ה</w:t>
      </w:r>
      <w:r w:rsidR="008F7709">
        <w:rPr>
          <w:rFonts w:ascii="David" w:hAnsi="David" w:cs="David" w:hint="cs"/>
          <w:sz w:val="24"/>
          <w:szCs w:val="24"/>
          <w:rtl/>
        </w:rPr>
        <w:t xml:space="preserve">מקום זאת </w:t>
      </w:r>
      <w:r w:rsidR="0063692D">
        <w:rPr>
          <w:rFonts w:ascii="David" w:hAnsi="David" w:cs="David" w:hint="cs"/>
          <w:sz w:val="24"/>
          <w:szCs w:val="24"/>
          <w:rtl/>
        </w:rPr>
        <w:t xml:space="preserve">אין בכל כתב התביעה ולו מילה אחת הטוענת </w:t>
      </w:r>
      <w:r w:rsidR="00CA3F4C">
        <w:rPr>
          <w:rFonts w:ascii="David" w:hAnsi="David" w:cs="David" w:hint="cs"/>
          <w:sz w:val="24"/>
          <w:szCs w:val="24"/>
          <w:rtl/>
        </w:rPr>
        <w:t xml:space="preserve"> את החוזה (לנמק נמק מדוע אין לקבל את הפרשנות שלי,  ובמקביל לנמק מדוע המובנת מאליה  </w:t>
      </w:r>
      <w:r w:rsidR="00EC6BBC">
        <w:rPr>
          <w:rFonts w:ascii="David" w:hAnsi="David" w:cs="David" w:hint="cs"/>
          <w:sz w:val="24"/>
          <w:szCs w:val="24"/>
          <w:rtl/>
        </w:rPr>
        <w:t xml:space="preserve">בכתב ההגנה </w:t>
      </w:r>
      <w:r w:rsidR="00434161">
        <w:rPr>
          <w:rFonts w:ascii="David" w:hAnsi="David" w:cs="David" w:hint="cs"/>
          <w:sz w:val="24"/>
          <w:szCs w:val="24"/>
          <w:rtl/>
        </w:rPr>
        <w:t xml:space="preserve">מדוע </w:t>
      </w:r>
      <w:r w:rsidR="00EC6BBC">
        <w:rPr>
          <w:rFonts w:ascii="David" w:hAnsi="David" w:cs="David" w:hint="cs"/>
          <w:sz w:val="24"/>
          <w:szCs w:val="24"/>
          <w:rtl/>
        </w:rPr>
        <w:t>הפרשנות שלי אינה נכונה</w:t>
      </w:r>
      <w:r w:rsidR="00434161">
        <w:rPr>
          <w:rFonts w:ascii="David" w:hAnsi="David" w:cs="David" w:hint="cs"/>
          <w:sz w:val="24"/>
          <w:szCs w:val="24"/>
          <w:rtl/>
        </w:rPr>
        <w:t xml:space="preserve"> ו</w:t>
      </w:r>
      <w:r w:rsidR="00EC6BBC">
        <w:rPr>
          <w:rFonts w:ascii="David" w:hAnsi="David" w:cs="David" w:hint="cs"/>
          <w:sz w:val="24"/>
          <w:szCs w:val="24"/>
          <w:rtl/>
        </w:rPr>
        <w:t xml:space="preserve">לתת פרשנות אחרת </w:t>
      </w:r>
      <w:r w:rsidR="00434161">
        <w:rPr>
          <w:rFonts w:ascii="David" w:hAnsi="David" w:cs="David" w:hint="cs"/>
          <w:sz w:val="24"/>
          <w:szCs w:val="24"/>
          <w:rtl/>
        </w:rPr>
        <w:t xml:space="preserve">לאמור בחוזה שעל פיה יש לחשב את </w:t>
      </w:r>
      <w:proofErr w:type="spellStart"/>
      <w:r w:rsidR="00434161">
        <w:rPr>
          <w:rFonts w:ascii="David" w:hAnsi="David" w:cs="David" w:hint="cs"/>
          <w:sz w:val="24"/>
          <w:szCs w:val="24"/>
          <w:rtl/>
        </w:rPr>
        <w:t>הגימלה</w:t>
      </w:r>
      <w:proofErr w:type="spellEnd"/>
      <w:r w:rsidR="00434161">
        <w:rPr>
          <w:rFonts w:ascii="David" w:hAnsi="David" w:cs="David" w:hint="cs"/>
          <w:sz w:val="24"/>
          <w:szCs w:val="24"/>
          <w:rtl/>
        </w:rPr>
        <w:t xml:space="preserve">  ולהבהיר מדוע היא אין פרשנות המדינה </w:t>
      </w:r>
      <w:r w:rsidR="00EC6BBC">
        <w:rPr>
          <w:rFonts w:ascii="David" w:hAnsi="David" w:cs="David" w:hint="cs"/>
          <w:sz w:val="24"/>
          <w:szCs w:val="24"/>
          <w:rtl/>
        </w:rPr>
        <w:t xml:space="preserve">התומכת </w:t>
      </w:r>
      <w:proofErr w:type="spellStart"/>
      <w:r w:rsidR="00EC6BBC">
        <w:rPr>
          <w:rFonts w:ascii="David" w:hAnsi="David" w:cs="David" w:hint="cs"/>
          <w:sz w:val="24"/>
          <w:szCs w:val="24"/>
          <w:rtl/>
        </w:rPr>
        <w:t>בבכתב</w:t>
      </w:r>
      <w:proofErr w:type="spellEnd"/>
      <w:r w:rsidR="00EC6BBC">
        <w:rPr>
          <w:rFonts w:ascii="David" w:hAnsi="David" w:cs="David" w:hint="cs"/>
          <w:sz w:val="24"/>
          <w:szCs w:val="24"/>
          <w:rtl/>
        </w:rPr>
        <w:t xml:space="preserve"> ההגנה בפשטות נדרש מהמדינה הוא להסביר </w:t>
      </w:r>
    </w:p>
    <w:p w14:paraId="765F6F64" w14:textId="77777777" w:rsidR="00C94709" w:rsidRPr="00C94709" w:rsidRDefault="00C94709" w:rsidP="00C94709">
      <w:pPr>
        <w:pStyle w:val="a3"/>
        <w:rPr>
          <w:rFonts w:ascii="David" w:hAnsi="David" w:cs="David" w:hint="cs"/>
          <w:sz w:val="24"/>
          <w:szCs w:val="24"/>
          <w:rtl/>
        </w:rPr>
      </w:pPr>
    </w:p>
    <w:p w14:paraId="28A942CF" w14:textId="77777777" w:rsidR="00C65FA9" w:rsidRDefault="00C65FA9" w:rsidP="00C65FA9">
      <w:pPr>
        <w:pStyle w:val="a3"/>
        <w:numPr>
          <w:ilvl w:val="0"/>
          <w:numId w:val="1"/>
        </w:numPr>
        <w:spacing w:after="0" w:line="312" w:lineRule="auto"/>
        <w:ind w:left="226" w:hanging="357"/>
        <w:jc w:val="both"/>
        <w:rPr>
          <w:rFonts w:ascii="David" w:hAnsi="David" w:cs="David"/>
          <w:sz w:val="24"/>
          <w:szCs w:val="24"/>
        </w:rPr>
      </w:pPr>
      <w:r>
        <w:rPr>
          <w:rFonts w:ascii="David" w:hAnsi="David" w:cs="David" w:hint="cs"/>
          <w:sz w:val="24"/>
          <w:szCs w:val="24"/>
          <w:rtl/>
        </w:rPr>
        <w:t xml:space="preserve">ראשית יוזכר כי </w:t>
      </w:r>
      <w:r w:rsidRPr="00665D10">
        <w:rPr>
          <w:rFonts w:ascii="David" w:hAnsi="David" w:cs="David" w:hint="cs"/>
          <w:sz w:val="24"/>
          <w:szCs w:val="24"/>
          <w:rtl/>
        </w:rPr>
        <w:t>כב' השופט כבר העיר כזכור לב"כ המדינה, בעקבות דברי בא כוחי</w:t>
      </w:r>
      <w:r>
        <w:rPr>
          <w:rFonts w:ascii="David" w:hAnsi="David" w:cs="David" w:hint="cs"/>
          <w:sz w:val="24"/>
          <w:szCs w:val="24"/>
          <w:rtl/>
        </w:rPr>
        <w:t>,</w:t>
      </w:r>
      <w:r w:rsidRPr="00665D10">
        <w:rPr>
          <w:rFonts w:ascii="David" w:hAnsi="David" w:cs="David" w:hint="cs"/>
          <w:sz w:val="24"/>
          <w:szCs w:val="24"/>
          <w:rtl/>
        </w:rPr>
        <w:t xml:space="preserve"> על אורכו של כתב ההגנה (18 עמודים, לא כולל נספחים)  לעומת כתב התביעה (7 עמודים). אי אפשר </w:t>
      </w:r>
      <w:proofErr w:type="spellStart"/>
      <w:r w:rsidRPr="00665D10">
        <w:rPr>
          <w:rFonts w:ascii="David" w:hAnsi="David" w:cs="David" w:hint="cs"/>
          <w:sz w:val="24"/>
          <w:szCs w:val="24"/>
          <w:rtl/>
        </w:rPr>
        <w:t>להמלט</w:t>
      </w:r>
      <w:proofErr w:type="spellEnd"/>
      <w:r w:rsidRPr="00665D10">
        <w:rPr>
          <w:rFonts w:ascii="David" w:hAnsi="David" w:cs="David" w:hint="cs"/>
          <w:sz w:val="24"/>
          <w:szCs w:val="24"/>
          <w:rtl/>
        </w:rPr>
        <w:t xml:space="preserve"> מהרושם שזו חלק מאותה התנהלות</w:t>
      </w:r>
      <w:r>
        <w:rPr>
          <w:rFonts w:ascii="David" w:hAnsi="David" w:cs="David" w:hint="cs"/>
          <w:sz w:val="24"/>
          <w:szCs w:val="24"/>
          <w:rtl/>
        </w:rPr>
        <w:t xml:space="preserve"> כמודגם להלן.</w:t>
      </w:r>
    </w:p>
    <w:p w14:paraId="3A9E6D4C" w14:textId="2ACEDB6B" w:rsidR="00DF049D" w:rsidRPr="00C94709" w:rsidRDefault="00324CE8" w:rsidP="00DF049D">
      <w:pPr>
        <w:pStyle w:val="a3"/>
        <w:numPr>
          <w:ilvl w:val="0"/>
          <w:numId w:val="1"/>
        </w:numPr>
        <w:spacing w:after="0" w:line="312" w:lineRule="auto"/>
        <w:ind w:left="368" w:right="284" w:hanging="425"/>
        <w:jc w:val="both"/>
        <w:rPr>
          <w:rFonts w:ascii="David" w:hAnsi="David" w:cs="David"/>
          <w:sz w:val="24"/>
          <w:szCs w:val="24"/>
          <w:rtl/>
        </w:rPr>
      </w:pPr>
      <w:r w:rsidRPr="00C94709">
        <w:rPr>
          <w:rFonts w:ascii="David" w:hAnsi="David" w:cs="David" w:hint="cs"/>
          <w:sz w:val="24"/>
          <w:szCs w:val="24"/>
          <w:rtl/>
        </w:rPr>
        <w:t xml:space="preserve">ה צרפה כנספח 8 לכתב ההגנה, לאחר שגם </w:t>
      </w:r>
      <w:bookmarkStart w:id="3" w:name="_Hlk161136499"/>
      <w:r w:rsidRPr="00C94709">
        <w:rPr>
          <w:rFonts w:ascii="David" w:hAnsi="David" w:cs="David" w:hint="cs"/>
          <w:sz w:val="24"/>
          <w:szCs w:val="24"/>
          <w:rtl/>
        </w:rPr>
        <w:t>א</w:t>
      </w:r>
      <w:bookmarkStart w:id="4" w:name="_Hlk161137345"/>
      <w:r w:rsidRPr="00C94709">
        <w:rPr>
          <w:rFonts w:ascii="David" w:hAnsi="David" w:cs="David" w:hint="cs"/>
          <w:sz w:val="24"/>
          <w:szCs w:val="24"/>
          <w:rtl/>
        </w:rPr>
        <w:t>ישרה בסעיף 84 לכתב ההגנה שהמכתב הגיע לנמען</w:t>
      </w:r>
      <w:bookmarkEnd w:id="3"/>
      <w:r w:rsidRPr="00C94709">
        <w:rPr>
          <w:rFonts w:ascii="David" w:hAnsi="David" w:cs="David" w:hint="cs"/>
          <w:sz w:val="24"/>
          <w:szCs w:val="24"/>
          <w:rtl/>
        </w:rPr>
        <w:t>.</w:t>
      </w:r>
      <w:bookmarkEnd w:id="4"/>
      <w:r w:rsidR="00B722A1" w:rsidRPr="00C94709">
        <w:rPr>
          <w:rFonts w:ascii="David" w:hAnsi="David" w:cs="David" w:hint="cs"/>
          <w:sz w:val="24"/>
          <w:szCs w:val="24"/>
          <w:rtl/>
        </w:rPr>
        <w:t xml:space="preserve"> </w:t>
      </w:r>
      <w:r w:rsidRPr="00C94709">
        <w:rPr>
          <w:rFonts w:ascii="David" w:hAnsi="David" w:cs="David" w:hint="cs"/>
          <w:sz w:val="24"/>
          <w:szCs w:val="24"/>
          <w:rtl/>
        </w:rPr>
        <w:t xml:space="preserve">ובו פרטים על </w:t>
      </w:r>
      <w:r w:rsidR="00DF049D" w:rsidRPr="00C94709">
        <w:rPr>
          <w:rFonts w:ascii="David" w:hAnsi="David" w:cs="David" w:hint="cs"/>
          <w:sz w:val="24"/>
          <w:szCs w:val="24"/>
          <w:rtl/>
        </w:rPr>
        <w:t>בק</w:t>
      </w:r>
      <w:r w:rsidR="006D5E73" w:rsidRPr="00C94709">
        <w:rPr>
          <w:rFonts w:ascii="David" w:hAnsi="David" w:cs="David" w:hint="cs"/>
          <w:sz w:val="24"/>
          <w:szCs w:val="24"/>
          <w:rtl/>
        </w:rPr>
        <w:t>שתי, על בסיס אותה פרשנות</w:t>
      </w:r>
      <w:r w:rsidR="00DF049D" w:rsidRPr="00C94709">
        <w:rPr>
          <w:rFonts w:ascii="David" w:hAnsi="David" w:cs="David" w:hint="cs"/>
          <w:sz w:val="24"/>
          <w:szCs w:val="24"/>
          <w:rtl/>
        </w:rPr>
        <w:t xml:space="preserve"> את אותה בקשה: לקבל פנסיה של 2% לשנה </w:t>
      </w:r>
      <w:r w:rsidR="00DF049D" w:rsidRPr="00C94709">
        <w:rPr>
          <w:rFonts w:ascii="David" w:hAnsi="David" w:cs="David" w:hint="cs"/>
          <w:b/>
          <w:bCs/>
          <w:sz w:val="24"/>
          <w:szCs w:val="24"/>
          <w:rtl/>
        </w:rPr>
        <w:t>לפי משכורת החוזה על 22.33 שנות עבודה בחוזה</w:t>
      </w:r>
      <w:r w:rsidR="00DF049D" w:rsidRPr="00C94709">
        <w:rPr>
          <w:rFonts w:ascii="David" w:hAnsi="David" w:cs="David" w:hint="cs"/>
          <w:sz w:val="24"/>
          <w:szCs w:val="24"/>
          <w:rtl/>
        </w:rPr>
        <w:t xml:space="preserve"> </w:t>
      </w:r>
      <w:r w:rsidR="00DF049D" w:rsidRPr="00C94709">
        <w:rPr>
          <w:rFonts w:ascii="David" w:hAnsi="David" w:cs="David" w:hint="cs"/>
          <w:b/>
          <w:bCs/>
          <w:sz w:val="24"/>
          <w:szCs w:val="24"/>
          <w:rtl/>
        </w:rPr>
        <w:t xml:space="preserve">במקום על 18.33 שנים בלבד, </w:t>
      </w:r>
      <w:r w:rsidR="00DF049D" w:rsidRPr="00C94709">
        <w:rPr>
          <w:rFonts w:ascii="David" w:hAnsi="David" w:cs="David" w:hint="cs"/>
          <w:sz w:val="24"/>
          <w:szCs w:val="24"/>
          <w:rtl/>
        </w:rPr>
        <w:t xml:space="preserve"> שהרי</w:t>
      </w:r>
      <w:r w:rsidR="00DF049D" w:rsidRPr="00C94709">
        <w:rPr>
          <w:rFonts w:ascii="David" w:hAnsi="David" w:cs="David" w:hint="cs"/>
          <w:b/>
          <w:bCs/>
          <w:sz w:val="24"/>
          <w:szCs w:val="24"/>
          <w:rtl/>
        </w:rPr>
        <w:t xml:space="preserve"> הנתבעת עצמה</w:t>
      </w:r>
      <w:r w:rsidR="00DF049D" w:rsidRPr="00C94709">
        <w:rPr>
          <w:rFonts w:ascii="David" w:hAnsi="David" w:cs="David" w:hint="cs"/>
          <w:sz w:val="24"/>
          <w:szCs w:val="24"/>
          <w:rtl/>
        </w:rPr>
        <w:t>, , צרפה אותו כנספח 8 לכתב ההגנה.</w:t>
      </w:r>
    </w:p>
    <w:p w14:paraId="1EACF0F1" w14:textId="77777777" w:rsidR="00DF049D" w:rsidRDefault="00DF049D" w:rsidP="00DF049D">
      <w:pPr>
        <w:pStyle w:val="a3"/>
        <w:spacing w:after="0" w:line="312" w:lineRule="auto"/>
        <w:ind w:left="368" w:right="284"/>
        <w:jc w:val="both"/>
        <w:rPr>
          <w:rFonts w:ascii="David" w:hAnsi="David" w:cs="David"/>
          <w:sz w:val="24"/>
          <w:szCs w:val="24"/>
          <w:rtl/>
        </w:rPr>
      </w:pPr>
    </w:p>
    <w:p w14:paraId="0D92A9EE" w14:textId="767B00C7" w:rsidR="00265421" w:rsidRDefault="00943FE4" w:rsidP="00943FE4">
      <w:pPr>
        <w:pStyle w:val="a3"/>
        <w:spacing w:after="0" w:line="312" w:lineRule="auto"/>
        <w:ind w:left="368" w:right="284"/>
        <w:jc w:val="both"/>
        <w:rPr>
          <w:rFonts w:ascii="David" w:hAnsi="David" w:cs="David"/>
          <w:sz w:val="24"/>
          <w:szCs w:val="24"/>
          <w:rtl/>
        </w:rPr>
      </w:pPr>
      <w:r>
        <w:rPr>
          <w:rFonts w:ascii="David" w:hAnsi="David" w:cs="David" w:hint="cs"/>
          <w:sz w:val="24"/>
          <w:szCs w:val="24"/>
          <w:rtl/>
        </w:rPr>
        <w:t xml:space="preserve">והנה </w:t>
      </w:r>
      <w:r w:rsidR="00265421">
        <w:rPr>
          <w:rFonts w:ascii="David" w:hAnsi="David" w:cs="David" w:hint="cs"/>
          <w:sz w:val="24"/>
          <w:szCs w:val="24"/>
          <w:rtl/>
        </w:rPr>
        <w:t>למרות ידיעה ברורה</w:t>
      </w:r>
      <w:r>
        <w:rPr>
          <w:rFonts w:ascii="David" w:hAnsi="David" w:cs="David" w:hint="cs"/>
          <w:sz w:val="24"/>
          <w:szCs w:val="24"/>
          <w:rtl/>
        </w:rPr>
        <w:t xml:space="preserve"> זו למרות </w:t>
      </w:r>
      <w:r w:rsidR="00D05830">
        <w:rPr>
          <w:rFonts w:ascii="David" w:hAnsi="David" w:cs="David" w:hint="cs"/>
          <w:sz w:val="24"/>
          <w:szCs w:val="24"/>
          <w:rtl/>
        </w:rPr>
        <w:t xml:space="preserve">שלא חל </w:t>
      </w:r>
      <w:r>
        <w:rPr>
          <w:rFonts w:ascii="David" w:hAnsi="David" w:cs="David" w:hint="cs"/>
          <w:sz w:val="24"/>
          <w:szCs w:val="24"/>
          <w:rtl/>
        </w:rPr>
        <w:t xml:space="preserve">מאז </w:t>
      </w:r>
      <w:r w:rsidR="00D05830">
        <w:rPr>
          <w:rFonts w:ascii="David" w:hAnsi="David" w:cs="David" w:hint="cs"/>
          <w:sz w:val="24"/>
          <w:szCs w:val="24"/>
          <w:rtl/>
        </w:rPr>
        <w:t>שינוי ולו הקטן ביותר בתביעה עצמה או בהיקפה</w:t>
      </w:r>
      <w:r>
        <w:rPr>
          <w:rFonts w:ascii="David" w:hAnsi="David" w:cs="David" w:hint="cs"/>
          <w:sz w:val="24"/>
          <w:szCs w:val="24"/>
          <w:rtl/>
        </w:rPr>
        <w:t xml:space="preserve">) </w:t>
      </w:r>
      <w:r w:rsidR="00265421" w:rsidRPr="00D05830">
        <w:rPr>
          <w:rFonts w:ascii="David" w:hAnsi="David" w:cs="David" w:hint="cs"/>
          <w:b/>
          <w:bCs/>
          <w:sz w:val="24"/>
          <w:szCs w:val="24"/>
          <w:rtl/>
        </w:rPr>
        <w:t xml:space="preserve">אין </w:t>
      </w:r>
      <w:r w:rsidR="00DF049D">
        <w:rPr>
          <w:rFonts w:ascii="David" w:hAnsi="David" w:cs="David" w:hint="cs"/>
          <w:b/>
          <w:bCs/>
          <w:sz w:val="24"/>
          <w:szCs w:val="24"/>
          <w:rtl/>
        </w:rPr>
        <w:t xml:space="preserve">בכל </w:t>
      </w:r>
      <w:r w:rsidR="00265421" w:rsidRPr="00D05830">
        <w:rPr>
          <w:rFonts w:ascii="David" w:hAnsi="David" w:cs="David" w:hint="cs"/>
          <w:b/>
          <w:bCs/>
          <w:sz w:val="24"/>
          <w:szCs w:val="24"/>
          <w:rtl/>
        </w:rPr>
        <w:t>כתב ההגנה</w:t>
      </w:r>
      <w:r w:rsidR="00DF049D">
        <w:rPr>
          <w:rFonts w:ascii="David" w:hAnsi="David" w:cs="David" w:hint="cs"/>
          <w:b/>
          <w:bCs/>
          <w:sz w:val="24"/>
          <w:szCs w:val="24"/>
          <w:rtl/>
        </w:rPr>
        <w:t xml:space="preserve"> הארוך טע</w:t>
      </w:r>
      <w:r>
        <w:rPr>
          <w:rFonts w:ascii="David" w:hAnsi="David" w:cs="David" w:hint="cs"/>
          <w:b/>
          <w:bCs/>
          <w:sz w:val="24"/>
          <w:szCs w:val="24"/>
          <w:rtl/>
        </w:rPr>
        <w:t>נ</w:t>
      </w:r>
      <w:r w:rsidR="00DF049D">
        <w:rPr>
          <w:rFonts w:ascii="David" w:hAnsi="David" w:cs="David" w:hint="cs"/>
          <w:b/>
          <w:bCs/>
          <w:sz w:val="24"/>
          <w:szCs w:val="24"/>
          <w:rtl/>
        </w:rPr>
        <w:t xml:space="preserve">ה </w:t>
      </w:r>
      <w:r w:rsidR="00265421" w:rsidRPr="00D05830">
        <w:rPr>
          <w:rFonts w:ascii="David" w:hAnsi="David" w:cs="David" w:hint="cs"/>
          <w:b/>
          <w:bCs/>
          <w:sz w:val="24"/>
          <w:szCs w:val="24"/>
          <w:rtl/>
        </w:rPr>
        <w:t>שהפרשנות הנ"ל שגויה, אינה נכונה או אינה מתקבלת על הדעת</w:t>
      </w:r>
      <w:r w:rsidR="00D05830">
        <w:rPr>
          <w:rFonts w:ascii="David" w:hAnsi="David" w:cs="David" w:hint="cs"/>
          <w:b/>
          <w:bCs/>
          <w:sz w:val="24"/>
          <w:szCs w:val="24"/>
          <w:rtl/>
        </w:rPr>
        <w:t xml:space="preserve"> ואין הצעה לפרשנות חליפית</w:t>
      </w:r>
      <w:r w:rsidR="00265421">
        <w:rPr>
          <w:rFonts w:ascii="David" w:hAnsi="David" w:cs="David" w:hint="cs"/>
          <w:sz w:val="24"/>
          <w:szCs w:val="24"/>
          <w:rtl/>
        </w:rPr>
        <w:t>.</w:t>
      </w:r>
      <w:r>
        <w:rPr>
          <w:rFonts w:ascii="David" w:hAnsi="David" w:cs="David" w:hint="cs"/>
          <w:sz w:val="24"/>
          <w:szCs w:val="24"/>
          <w:rtl/>
        </w:rPr>
        <w:t xml:space="preserve"> אולי בגלל דברי </w:t>
      </w:r>
      <w:r w:rsidR="00265421">
        <w:rPr>
          <w:rFonts w:ascii="David" w:hAnsi="David" w:cs="David" w:hint="cs"/>
          <w:sz w:val="24"/>
          <w:szCs w:val="24"/>
          <w:rtl/>
        </w:rPr>
        <w:t xml:space="preserve">הסיכום בסיפא </w:t>
      </w:r>
      <w:r>
        <w:rPr>
          <w:rFonts w:ascii="David" w:hAnsi="David" w:cs="David" w:hint="cs"/>
          <w:sz w:val="24"/>
          <w:szCs w:val="24"/>
          <w:rtl/>
        </w:rPr>
        <w:t xml:space="preserve">של מכתבי הנ"ל כולל התזכורת </w:t>
      </w:r>
      <w:r w:rsidR="00D05830">
        <w:rPr>
          <w:rFonts w:ascii="David" w:hAnsi="David" w:cs="David" w:hint="cs"/>
          <w:sz w:val="24"/>
          <w:szCs w:val="24"/>
          <w:rtl/>
        </w:rPr>
        <w:t xml:space="preserve"> </w:t>
      </w:r>
      <w:r>
        <w:rPr>
          <w:rFonts w:ascii="David" w:hAnsi="David" w:cs="David" w:hint="cs"/>
          <w:sz w:val="24"/>
          <w:szCs w:val="24"/>
          <w:rtl/>
        </w:rPr>
        <w:t xml:space="preserve">כי </w:t>
      </w:r>
      <w:r w:rsidR="00D05830">
        <w:rPr>
          <w:rFonts w:ascii="David" w:hAnsi="David" w:cs="David" w:hint="cs"/>
          <w:sz w:val="24"/>
          <w:szCs w:val="24"/>
          <w:rtl/>
        </w:rPr>
        <w:t>"יש לתת עדיפות בפירוש החוזה לצד שלא ניסח את החוזה"</w:t>
      </w:r>
      <w:r>
        <w:rPr>
          <w:rFonts w:ascii="David" w:hAnsi="David" w:cs="David" w:hint="cs"/>
          <w:sz w:val="24"/>
          <w:szCs w:val="24"/>
          <w:rtl/>
        </w:rPr>
        <w:t>.</w:t>
      </w:r>
    </w:p>
    <w:p w14:paraId="25B57B6C" w14:textId="77777777" w:rsidR="008B67C0" w:rsidRDefault="008B67C0" w:rsidP="008B67C0">
      <w:pPr>
        <w:pStyle w:val="a3"/>
        <w:spacing w:after="0" w:line="312" w:lineRule="auto"/>
        <w:ind w:left="-199" w:right="284"/>
        <w:jc w:val="both"/>
        <w:rPr>
          <w:rFonts w:ascii="David" w:hAnsi="David" w:cs="David"/>
          <w:sz w:val="24"/>
          <w:szCs w:val="24"/>
          <w:rtl/>
        </w:rPr>
      </w:pPr>
    </w:p>
    <w:p w14:paraId="1B05DEB7" w14:textId="1B86FDB0" w:rsidR="008B67C0" w:rsidRDefault="008B67C0" w:rsidP="008B67C0">
      <w:pPr>
        <w:spacing w:after="0" w:line="312" w:lineRule="auto"/>
        <w:ind w:right="284"/>
        <w:jc w:val="both"/>
        <w:rPr>
          <w:rFonts w:ascii="David" w:hAnsi="David" w:cs="David"/>
          <w:sz w:val="24"/>
          <w:szCs w:val="24"/>
          <w:rtl/>
        </w:rPr>
      </w:pPr>
    </w:p>
    <w:p w14:paraId="477AB291" w14:textId="77777777" w:rsidR="008B67C0" w:rsidRDefault="008B67C0" w:rsidP="008B67C0">
      <w:pPr>
        <w:spacing w:after="0" w:line="312" w:lineRule="auto"/>
        <w:ind w:right="284"/>
        <w:jc w:val="both"/>
        <w:rPr>
          <w:rFonts w:ascii="David" w:hAnsi="David" w:cs="David"/>
          <w:sz w:val="24"/>
          <w:szCs w:val="24"/>
          <w:rtl/>
        </w:rPr>
      </w:pPr>
    </w:p>
    <w:p w14:paraId="1C3FB5EE" w14:textId="77777777" w:rsidR="008B67C0" w:rsidRPr="008B67C0" w:rsidRDefault="008B67C0" w:rsidP="008B67C0">
      <w:pPr>
        <w:spacing w:after="0" w:line="312" w:lineRule="auto"/>
        <w:ind w:right="284"/>
        <w:jc w:val="both"/>
        <w:rPr>
          <w:rFonts w:ascii="David" w:hAnsi="David" w:cs="David"/>
          <w:sz w:val="24"/>
          <w:szCs w:val="24"/>
          <w:rtl/>
        </w:rPr>
      </w:pPr>
    </w:p>
    <w:p w14:paraId="361F7AB2" w14:textId="659EDB20" w:rsidR="0061248D" w:rsidRDefault="0061248D" w:rsidP="00936D98">
      <w:pPr>
        <w:pStyle w:val="a3"/>
        <w:spacing w:after="0" w:line="312" w:lineRule="auto"/>
        <w:ind w:left="-58" w:right="284"/>
        <w:jc w:val="both"/>
        <w:rPr>
          <w:rFonts w:ascii="David" w:hAnsi="David" w:cs="David"/>
          <w:sz w:val="24"/>
          <w:szCs w:val="24"/>
        </w:rPr>
      </w:pPr>
      <w:r>
        <w:rPr>
          <w:rFonts w:ascii="David" w:hAnsi="David" w:cs="David" w:hint="cs"/>
          <w:sz w:val="24"/>
          <w:szCs w:val="24"/>
          <w:rtl/>
        </w:rPr>
        <w:t xml:space="preserve"> </w:t>
      </w:r>
    </w:p>
    <w:p w14:paraId="47F1BCF4" w14:textId="77777777" w:rsidR="00665D10" w:rsidRDefault="00665D10" w:rsidP="00665D10">
      <w:pPr>
        <w:spacing w:after="0" w:line="312" w:lineRule="auto"/>
        <w:ind w:left="142"/>
        <w:jc w:val="both"/>
        <w:rPr>
          <w:rFonts w:ascii="David" w:hAnsi="David" w:cs="David"/>
          <w:sz w:val="10"/>
          <w:szCs w:val="10"/>
          <w:rtl/>
        </w:rPr>
      </w:pPr>
    </w:p>
    <w:p w14:paraId="04EACCFF" w14:textId="128D6506" w:rsidR="008173FE" w:rsidRPr="00665D10" w:rsidRDefault="00665D10" w:rsidP="008173FE">
      <w:pPr>
        <w:spacing w:after="0" w:line="312" w:lineRule="auto"/>
        <w:ind w:left="142"/>
        <w:jc w:val="both"/>
        <w:rPr>
          <w:rFonts w:ascii="David" w:hAnsi="David" w:cs="David"/>
          <w:sz w:val="24"/>
          <w:szCs w:val="24"/>
        </w:rPr>
      </w:pPr>
      <w:r w:rsidRPr="00665D10">
        <w:rPr>
          <w:rFonts w:ascii="David" w:hAnsi="David" w:cs="David" w:hint="cs"/>
          <w:sz w:val="10"/>
          <w:szCs w:val="10"/>
          <w:rtl/>
        </w:rPr>
        <w:t xml:space="preserve">  </w:t>
      </w:r>
      <w:r w:rsidR="000B6FF6" w:rsidRPr="00665D10">
        <w:rPr>
          <w:rFonts w:ascii="David" w:hAnsi="David" w:cs="David" w:hint="cs"/>
          <w:sz w:val="24"/>
          <w:szCs w:val="24"/>
          <w:rtl/>
        </w:rPr>
        <w:t xml:space="preserve"> </w:t>
      </w:r>
    </w:p>
    <w:p w14:paraId="3E0B66BB" w14:textId="77777777" w:rsidR="00665D10" w:rsidRPr="00665D10" w:rsidRDefault="00665D10" w:rsidP="00665D10">
      <w:pPr>
        <w:pStyle w:val="a3"/>
        <w:numPr>
          <w:ilvl w:val="0"/>
          <w:numId w:val="1"/>
        </w:numPr>
        <w:spacing w:after="0" w:line="312" w:lineRule="auto"/>
        <w:ind w:left="226" w:hanging="357"/>
        <w:jc w:val="both"/>
        <w:rPr>
          <w:rFonts w:ascii="David" w:hAnsi="David" w:cs="David"/>
          <w:sz w:val="24"/>
          <w:szCs w:val="24"/>
          <w:rtl/>
        </w:rPr>
      </w:pPr>
    </w:p>
    <w:p w14:paraId="55695944" w14:textId="77777777" w:rsidR="008173FE" w:rsidRPr="008173FE" w:rsidRDefault="008173FE" w:rsidP="008173FE">
      <w:pPr>
        <w:pStyle w:val="a3"/>
        <w:numPr>
          <w:ilvl w:val="0"/>
          <w:numId w:val="1"/>
        </w:numPr>
        <w:spacing w:after="0" w:line="312" w:lineRule="auto"/>
        <w:jc w:val="both"/>
        <w:rPr>
          <w:rFonts w:ascii="David" w:hAnsi="David" w:cs="David"/>
          <w:b/>
          <w:bCs/>
          <w:sz w:val="24"/>
          <w:szCs w:val="24"/>
        </w:rPr>
      </w:pPr>
      <w:r w:rsidRPr="008173FE">
        <w:rPr>
          <w:rFonts w:ascii="David" w:hAnsi="David" w:cs="David" w:hint="cs"/>
          <w:sz w:val="24"/>
          <w:szCs w:val="24"/>
          <w:rtl/>
        </w:rPr>
        <w:t xml:space="preserve">בסעיף 83 לכתב </w:t>
      </w:r>
      <w:proofErr w:type="spellStart"/>
      <w:r w:rsidRPr="008173FE">
        <w:rPr>
          <w:rFonts w:ascii="David" w:hAnsi="David" w:cs="David" w:hint="cs"/>
          <w:sz w:val="24"/>
          <w:szCs w:val="24"/>
          <w:rtl/>
        </w:rPr>
        <w:t>ההג</w:t>
      </w:r>
      <w:proofErr w:type="spellEnd"/>
      <w:r w:rsidRPr="008173FE">
        <w:rPr>
          <w:rFonts w:ascii="ArialMT" w:cs="ArialMT"/>
          <w:sz w:val="24"/>
          <w:szCs w:val="24"/>
        </w:rPr>
        <w:t xml:space="preserve"> </w:t>
      </w:r>
      <w:r w:rsidRPr="008173FE">
        <w:rPr>
          <w:rFonts w:ascii="David" w:hAnsi="David" w:cs="David"/>
          <w:sz w:val="24"/>
          <w:szCs w:val="24"/>
        </w:rPr>
        <w:t>.</w:t>
      </w:r>
      <w:r w:rsidRPr="008173FE">
        <w:rPr>
          <w:rFonts w:ascii="David" w:hAnsi="David" w:cs="David" w:hint="cs"/>
          <w:sz w:val="24"/>
          <w:szCs w:val="24"/>
          <w:rtl/>
        </w:rPr>
        <w:t>ס</w:t>
      </w:r>
      <w:r w:rsidRPr="008173FE">
        <w:rPr>
          <w:rFonts w:ascii="David" w:hAnsi="David" w:cs="David"/>
          <w:sz w:val="24"/>
          <w:szCs w:val="24"/>
          <w:rtl/>
        </w:rPr>
        <w:t xml:space="preserve">' 12 </w:t>
      </w:r>
      <w:r w:rsidRPr="008173FE">
        <w:rPr>
          <w:rFonts w:ascii="David" w:hAnsi="David" w:cs="David" w:hint="cs"/>
          <w:sz w:val="24"/>
          <w:szCs w:val="24"/>
          <w:rtl/>
        </w:rPr>
        <w:t>ב</w:t>
      </w:r>
      <w:r w:rsidRPr="008173FE">
        <w:rPr>
          <w:rFonts w:ascii="David" w:hAnsi="David" w:cs="David"/>
          <w:sz w:val="24"/>
          <w:szCs w:val="24"/>
          <w:rtl/>
        </w:rPr>
        <w:t xml:space="preserve">' </w:t>
      </w:r>
      <w:r w:rsidRPr="008173FE">
        <w:rPr>
          <w:rFonts w:ascii="David" w:hAnsi="David" w:cs="David" w:hint="cs"/>
          <w:sz w:val="24"/>
          <w:szCs w:val="24"/>
          <w:rtl/>
        </w:rPr>
        <w:t>של</w:t>
      </w:r>
      <w:r w:rsidRPr="008173FE">
        <w:rPr>
          <w:rFonts w:ascii="David" w:hAnsi="David" w:cs="David"/>
          <w:sz w:val="24"/>
          <w:szCs w:val="24"/>
          <w:rtl/>
        </w:rPr>
        <w:t xml:space="preserve"> </w:t>
      </w:r>
      <w:r w:rsidRPr="008173FE">
        <w:rPr>
          <w:rFonts w:ascii="David" w:hAnsi="David" w:cs="David" w:hint="cs"/>
          <w:sz w:val="24"/>
          <w:szCs w:val="24"/>
          <w:rtl/>
        </w:rPr>
        <w:t>הסכם</w:t>
      </w:r>
      <w:r w:rsidRPr="008173FE">
        <w:rPr>
          <w:rFonts w:ascii="David" w:hAnsi="David" w:cs="David"/>
          <w:sz w:val="24"/>
          <w:szCs w:val="24"/>
          <w:rtl/>
        </w:rPr>
        <w:t xml:space="preserve"> </w:t>
      </w:r>
      <w:r w:rsidRPr="008173FE">
        <w:rPr>
          <w:rFonts w:ascii="David" w:hAnsi="David" w:cs="David" w:hint="cs"/>
          <w:sz w:val="24"/>
          <w:szCs w:val="24"/>
          <w:rtl/>
        </w:rPr>
        <w:t>הבכירים</w:t>
      </w:r>
      <w:r w:rsidRPr="008173FE">
        <w:rPr>
          <w:rFonts w:ascii="David" w:hAnsi="David" w:cs="David"/>
          <w:sz w:val="24"/>
          <w:szCs w:val="24"/>
          <w:rtl/>
        </w:rPr>
        <w:t xml:space="preserve"> </w:t>
      </w:r>
      <w:r w:rsidRPr="008173FE">
        <w:rPr>
          <w:rFonts w:ascii="David" w:hAnsi="David" w:cs="David" w:hint="cs"/>
          <w:sz w:val="24"/>
          <w:szCs w:val="24"/>
          <w:rtl/>
        </w:rPr>
        <w:t>קובע</w:t>
      </w:r>
      <w:r w:rsidRPr="008173FE">
        <w:rPr>
          <w:rFonts w:ascii="David" w:hAnsi="David" w:cs="David"/>
          <w:sz w:val="24"/>
          <w:szCs w:val="24"/>
          <w:rtl/>
        </w:rPr>
        <w:t xml:space="preserve">: </w:t>
      </w:r>
      <w:r w:rsidRPr="008173FE">
        <w:rPr>
          <w:rFonts w:ascii="David" w:hAnsi="David" w:cs="David"/>
          <w:b/>
          <w:bCs/>
          <w:sz w:val="24"/>
          <w:szCs w:val="24"/>
          <w:rtl/>
        </w:rPr>
        <w:t>"</w:t>
      </w:r>
      <w:r w:rsidRPr="008173FE">
        <w:rPr>
          <w:rFonts w:ascii="David" w:hAnsi="David" w:cs="David" w:hint="cs"/>
          <w:b/>
          <w:bCs/>
          <w:sz w:val="24"/>
          <w:szCs w:val="24"/>
          <w:rtl/>
        </w:rPr>
        <w:t>המשכורת</w:t>
      </w:r>
      <w:r w:rsidRPr="008173FE">
        <w:rPr>
          <w:rFonts w:ascii="David" w:hAnsi="David" w:cs="David"/>
          <w:b/>
          <w:bCs/>
          <w:sz w:val="24"/>
          <w:szCs w:val="24"/>
          <w:rtl/>
        </w:rPr>
        <w:t xml:space="preserve"> </w:t>
      </w:r>
      <w:r w:rsidRPr="008173FE">
        <w:rPr>
          <w:rFonts w:ascii="David" w:hAnsi="David" w:cs="David" w:hint="cs"/>
          <w:b/>
          <w:bCs/>
          <w:sz w:val="24"/>
          <w:szCs w:val="24"/>
          <w:rtl/>
        </w:rPr>
        <w:t>הקובעת</w:t>
      </w:r>
      <w:r w:rsidRPr="008173FE">
        <w:rPr>
          <w:rFonts w:ascii="David" w:hAnsi="David" w:cs="David"/>
          <w:b/>
          <w:bCs/>
          <w:sz w:val="24"/>
          <w:szCs w:val="24"/>
          <w:rtl/>
        </w:rPr>
        <w:t xml:space="preserve"> </w:t>
      </w:r>
      <w:r w:rsidRPr="008173FE">
        <w:rPr>
          <w:rFonts w:ascii="David" w:hAnsi="David" w:cs="David" w:hint="cs"/>
          <w:b/>
          <w:bCs/>
          <w:sz w:val="24"/>
          <w:szCs w:val="24"/>
          <w:rtl/>
        </w:rPr>
        <w:t>שעל</w:t>
      </w:r>
      <w:r w:rsidRPr="008173FE">
        <w:rPr>
          <w:rFonts w:ascii="David" w:hAnsi="David" w:cs="David"/>
          <w:b/>
          <w:bCs/>
          <w:sz w:val="24"/>
          <w:szCs w:val="24"/>
          <w:rtl/>
        </w:rPr>
        <w:t xml:space="preserve"> </w:t>
      </w:r>
      <w:r w:rsidRPr="008173FE">
        <w:rPr>
          <w:rFonts w:ascii="David" w:hAnsi="David" w:cs="David" w:hint="cs"/>
          <w:b/>
          <w:bCs/>
          <w:sz w:val="24"/>
          <w:szCs w:val="24"/>
          <w:rtl/>
        </w:rPr>
        <w:t>פיה</w:t>
      </w:r>
      <w:r w:rsidRPr="008173FE">
        <w:rPr>
          <w:rFonts w:ascii="David" w:hAnsi="David" w:cs="David"/>
          <w:b/>
          <w:bCs/>
          <w:sz w:val="24"/>
          <w:szCs w:val="24"/>
          <w:rtl/>
        </w:rPr>
        <w:t xml:space="preserve"> </w:t>
      </w:r>
      <w:r w:rsidRPr="008173FE">
        <w:rPr>
          <w:rFonts w:ascii="David" w:hAnsi="David" w:cs="David" w:hint="cs"/>
          <w:b/>
          <w:bCs/>
          <w:sz w:val="24"/>
          <w:szCs w:val="24"/>
          <w:rtl/>
        </w:rPr>
        <w:t>תשולם</w:t>
      </w:r>
      <w:r w:rsidRPr="008173FE">
        <w:rPr>
          <w:rFonts w:ascii="David" w:hAnsi="David" w:cs="David"/>
          <w:b/>
          <w:bCs/>
          <w:sz w:val="24"/>
          <w:szCs w:val="24"/>
          <w:rtl/>
        </w:rPr>
        <w:t xml:space="preserve"> </w:t>
      </w:r>
      <w:proofErr w:type="spellStart"/>
      <w:r w:rsidRPr="008173FE">
        <w:rPr>
          <w:rFonts w:ascii="David" w:hAnsi="David" w:cs="David" w:hint="cs"/>
          <w:b/>
          <w:bCs/>
          <w:sz w:val="24"/>
          <w:szCs w:val="24"/>
          <w:rtl/>
        </w:rPr>
        <w:t>קיצבתו</w:t>
      </w:r>
      <w:proofErr w:type="spellEnd"/>
      <w:r w:rsidRPr="008173FE">
        <w:rPr>
          <w:rFonts w:ascii="David" w:hAnsi="David" w:cs="David"/>
          <w:b/>
          <w:bCs/>
          <w:sz w:val="24"/>
          <w:szCs w:val="24"/>
          <w:rtl/>
        </w:rPr>
        <w:t xml:space="preserve"> </w:t>
      </w:r>
      <w:r w:rsidRPr="008173FE">
        <w:rPr>
          <w:rFonts w:ascii="David" w:hAnsi="David" w:cs="David" w:hint="cs"/>
          <w:b/>
          <w:bCs/>
          <w:sz w:val="24"/>
          <w:szCs w:val="24"/>
          <w:rtl/>
        </w:rPr>
        <w:t>של</w:t>
      </w:r>
    </w:p>
    <w:p w14:paraId="4592677C" w14:textId="77777777" w:rsidR="008173FE" w:rsidRPr="008173FE" w:rsidRDefault="008173FE" w:rsidP="008173FE">
      <w:pPr>
        <w:pStyle w:val="a3"/>
        <w:numPr>
          <w:ilvl w:val="0"/>
          <w:numId w:val="1"/>
        </w:numPr>
        <w:spacing w:after="0" w:line="312" w:lineRule="auto"/>
        <w:jc w:val="both"/>
        <w:rPr>
          <w:rFonts w:ascii="David" w:hAnsi="David" w:cs="David"/>
          <w:b/>
          <w:bCs/>
          <w:sz w:val="24"/>
          <w:szCs w:val="24"/>
        </w:rPr>
      </w:pPr>
      <w:r w:rsidRPr="008173FE">
        <w:rPr>
          <w:rFonts w:ascii="David" w:hAnsi="David" w:cs="David" w:hint="cs"/>
          <w:b/>
          <w:bCs/>
          <w:sz w:val="24"/>
          <w:szCs w:val="24"/>
          <w:rtl/>
        </w:rPr>
        <w:lastRenderedPageBreak/>
        <w:t>העובד</w:t>
      </w:r>
      <w:r w:rsidRPr="008173FE">
        <w:rPr>
          <w:rFonts w:ascii="David" w:hAnsi="David" w:cs="David"/>
          <w:b/>
          <w:bCs/>
          <w:sz w:val="24"/>
          <w:szCs w:val="24"/>
          <w:rtl/>
        </w:rPr>
        <w:t xml:space="preserve"> </w:t>
      </w:r>
      <w:r w:rsidRPr="008173FE">
        <w:rPr>
          <w:rFonts w:ascii="David" w:hAnsi="David" w:cs="David" w:hint="cs"/>
          <w:b/>
          <w:bCs/>
          <w:sz w:val="24"/>
          <w:szCs w:val="24"/>
          <w:rtl/>
        </w:rPr>
        <w:t>עבור</w:t>
      </w:r>
      <w:r w:rsidRPr="008173FE">
        <w:rPr>
          <w:rFonts w:ascii="David" w:hAnsi="David" w:cs="David"/>
          <w:b/>
          <w:bCs/>
          <w:sz w:val="24"/>
          <w:szCs w:val="24"/>
          <w:rtl/>
        </w:rPr>
        <w:t xml:space="preserve"> </w:t>
      </w:r>
      <w:r w:rsidRPr="008173FE">
        <w:rPr>
          <w:rFonts w:ascii="David" w:hAnsi="David" w:cs="David" w:hint="cs"/>
          <w:b/>
          <w:bCs/>
          <w:sz w:val="24"/>
          <w:szCs w:val="24"/>
          <w:rtl/>
        </w:rPr>
        <w:t>תקופת</w:t>
      </w:r>
      <w:r w:rsidRPr="008173FE">
        <w:rPr>
          <w:rFonts w:ascii="David" w:hAnsi="David" w:cs="David"/>
          <w:b/>
          <w:bCs/>
          <w:sz w:val="24"/>
          <w:szCs w:val="24"/>
          <w:rtl/>
        </w:rPr>
        <w:t xml:space="preserve"> </w:t>
      </w:r>
      <w:r w:rsidRPr="008173FE">
        <w:rPr>
          <w:rFonts w:ascii="David" w:hAnsi="David" w:cs="David" w:hint="cs"/>
          <w:b/>
          <w:bCs/>
          <w:sz w:val="24"/>
          <w:szCs w:val="24"/>
          <w:rtl/>
        </w:rPr>
        <w:t>עבודתו</w:t>
      </w:r>
      <w:r w:rsidRPr="008173FE">
        <w:rPr>
          <w:rFonts w:ascii="David" w:hAnsi="David" w:cs="David"/>
          <w:b/>
          <w:bCs/>
          <w:sz w:val="24"/>
          <w:szCs w:val="24"/>
          <w:rtl/>
        </w:rPr>
        <w:t xml:space="preserve"> </w:t>
      </w:r>
      <w:r w:rsidRPr="008173FE">
        <w:rPr>
          <w:rFonts w:ascii="David" w:hAnsi="David" w:cs="David" w:hint="cs"/>
          <w:b/>
          <w:bCs/>
          <w:sz w:val="24"/>
          <w:szCs w:val="24"/>
          <w:rtl/>
        </w:rPr>
        <w:t>בחוזה</w:t>
      </w:r>
      <w:r w:rsidRPr="008173FE">
        <w:rPr>
          <w:rFonts w:ascii="David" w:hAnsi="David" w:cs="David"/>
          <w:b/>
          <w:bCs/>
          <w:sz w:val="24"/>
          <w:szCs w:val="24"/>
          <w:rtl/>
        </w:rPr>
        <w:t xml:space="preserve"> </w:t>
      </w:r>
      <w:r w:rsidRPr="008173FE">
        <w:rPr>
          <w:rFonts w:ascii="David" w:hAnsi="David" w:cs="David" w:hint="cs"/>
          <w:b/>
          <w:bCs/>
          <w:sz w:val="24"/>
          <w:szCs w:val="24"/>
          <w:rtl/>
        </w:rPr>
        <w:t>מיוחד</w:t>
      </w:r>
      <w:r w:rsidRPr="008173FE">
        <w:rPr>
          <w:rFonts w:ascii="David" w:hAnsi="David" w:cs="David"/>
          <w:b/>
          <w:bCs/>
          <w:sz w:val="24"/>
          <w:szCs w:val="24"/>
          <w:rtl/>
        </w:rPr>
        <w:t xml:space="preserve"> </w:t>
      </w:r>
      <w:r w:rsidRPr="008173FE">
        <w:rPr>
          <w:rFonts w:ascii="David" w:hAnsi="David" w:cs="David" w:hint="cs"/>
          <w:b/>
          <w:bCs/>
          <w:sz w:val="24"/>
          <w:szCs w:val="24"/>
          <w:rtl/>
        </w:rPr>
        <w:t>זה</w:t>
      </w:r>
      <w:r w:rsidRPr="008173FE">
        <w:rPr>
          <w:rFonts w:ascii="David" w:hAnsi="David" w:cs="David"/>
          <w:b/>
          <w:bCs/>
          <w:sz w:val="24"/>
          <w:szCs w:val="24"/>
          <w:rtl/>
        </w:rPr>
        <w:t xml:space="preserve">, </w:t>
      </w:r>
      <w:r w:rsidRPr="008173FE">
        <w:rPr>
          <w:rFonts w:ascii="David" w:hAnsi="David" w:cs="David" w:hint="cs"/>
          <w:b/>
          <w:bCs/>
          <w:sz w:val="24"/>
          <w:szCs w:val="24"/>
          <w:rtl/>
        </w:rPr>
        <w:t>תהיה</w:t>
      </w:r>
      <w:r w:rsidRPr="008173FE">
        <w:rPr>
          <w:rFonts w:ascii="David" w:hAnsi="David" w:cs="David"/>
          <w:b/>
          <w:bCs/>
          <w:sz w:val="24"/>
          <w:szCs w:val="24"/>
          <w:rtl/>
        </w:rPr>
        <w:t xml:space="preserve"> </w:t>
      </w:r>
      <w:r w:rsidRPr="008173FE">
        <w:rPr>
          <w:rFonts w:ascii="David" w:hAnsi="David" w:cs="David" w:hint="cs"/>
          <w:b/>
          <w:bCs/>
          <w:sz w:val="24"/>
          <w:szCs w:val="24"/>
          <w:rtl/>
        </w:rPr>
        <w:t>המשכורת</w:t>
      </w:r>
      <w:r w:rsidRPr="008173FE">
        <w:rPr>
          <w:rFonts w:ascii="David" w:hAnsi="David" w:cs="David"/>
          <w:b/>
          <w:bCs/>
          <w:sz w:val="24"/>
          <w:szCs w:val="24"/>
          <w:rtl/>
        </w:rPr>
        <w:t xml:space="preserve"> </w:t>
      </w:r>
      <w:r w:rsidRPr="008173FE">
        <w:rPr>
          <w:rFonts w:ascii="David" w:hAnsi="David" w:cs="David" w:hint="cs"/>
          <w:b/>
          <w:bCs/>
          <w:sz w:val="24"/>
          <w:szCs w:val="24"/>
          <w:rtl/>
        </w:rPr>
        <w:t>הכוללת</w:t>
      </w:r>
      <w:r w:rsidRPr="008173FE">
        <w:rPr>
          <w:rFonts w:ascii="David" w:hAnsi="David" w:cs="David"/>
          <w:b/>
          <w:bCs/>
          <w:sz w:val="24"/>
          <w:szCs w:val="24"/>
          <w:rtl/>
        </w:rPr>
        <w:t xml:space="preserve"> </w:t>
      </w:r>
      <w:r w:rsidRPr="008173FE">
        <w:rPr>
          <w:rFonts w:ascii="David" w:hAnsi="David" w:cs="David" w:hint="cs"/>
          <w:b/>
          <w:bCs/>
          <w:sz w:val="24"/>
          <w:szCs w:val="24"/>
          <w:rtl/>
        </w:rPr>
        <w:t>לפי</w:t>
      </w:r>
      <w:r w:rsidRPr="008173FE">
        <w:rPr>
          <w:rFonts w:ascii="David" w:hAnsi="David" w:cs="David"/>
          <w:b/>
          <w:bCs/>
          <w:sz w:val="24"/>
          <w:szCs w:val="24"/>
          <w:rtl/>
        </w:rPr>
        <w:t xml:space="preserve"> </w:t>
      </w:r>
      <w:r w:rsidRPr="008173FE">
        <w:rPr>
          <w:rFonts w:ascii="David" w:hAnsi="David" w:cs="David" w:hint="cs"/>
          <w:b/>
          <w:bCs/>
          <w:sz w:val="24"/>
          <w:szCs w:val="24"/>
          <w:rtl/>
        </w:rPr>
        <w:t>ס</w:t>
      </w:r>
      <w:r w:rsidRPr="008173FE">
        <w:rPr>
          <w:rFonts w:ascii="David" w:hAnsi="David" w:cs="David"/>
          <w:b/>
          <w:bCs/>
          <w:sz w:val="24"/>
          <w:szCs w:val="24"/>
          <w:rtl/>
        </w:rPr>
        <w:t>' 6</w:t>
      </w:r>
    </w:p>
    <w:p w14:paraId="1C98DB76" w14:textId="77777777" w:rsidR="008173FE" w:rsidRPr="008173FE" w:rsidRDefault="008173FE" w:rsidP="008173FE">
      <w:pPr>
        <w:pStyle w:val="a3"/>
        <w:numPr>
          <w:ilvl w:val="0"/>
          <w:numId w:val="1"/>
        </w:numPr>
        <w:spacing w:after="0" w:line="312" w:lineRule="auto"/>
        <w:jc w:val="both"/>
        <w:rPr>
          <w:rFonts w:ascii="David" w:hAnsi="David" w:cs="David"/>
          <w:b/>
          <w:bCs/>
          <w:sz w:val="24"/>
          <w:szCs w:val="24"/>
        </w:rPr>
      </w:pPr>
      <w:r w:rsidRPr="008173FE">
        <w:rPr>
          <w:rFonts w:ascii="David" w:hAnsi="David" w:cs="David" w:hint="cs"/>
          <w:b/>
          <w:bCs/>
          <w:sz w:val="24"/>
          <w:szCs w:val="24"/>
          <w:rtl/>
        </w:rPr>
        <w:t>לעיל</w:t>
      </w:r>
      <w:r w:rsidRPr="008173FE">
        <w:rPr>
          <w:rFonts w:ascii="David" w:hAnsi="David" w:cs="David"/>
          <w:b/>
          <w:bCs/>
          <w:sz w:val="24"/>
          <w:szCs w:val="24"/>
          <w:rtl/>
        </w:rPr>
        <w:t xml:space="preserve"> </w:t>
      </w:r>
      <w:r w:rsidRPr="008173FE">
        <w:rPr>
          <w:rFonts w:ascii="David" w:hAnsi="David" w:cs="David" w:hint="cs"/>
          <w:b/>
          <w:bCs/>
          <w:sz w:val="24"/>
          <w:szCs w:val="24"/>
          <w:rtl/>
        </w:rPr>
        <w:t>וכפי</w:t>
      </w:r>
      <w:r w:rsidRPr="008173FE">
        <w:rPr>
          <w:rFonts w:ascii="David" w:hAnsi="David" w:cs="David"/>
          <w:b/>
          <w:bCs/>
          <w:sz w:val="24"/>
          <w:szCs w:val="24"/>
          <w:rtl/>
        </w:rPr>
        <w:t xml:space="preserve"> </w:t>
      </w:r>
      <w:r w:rsidRPr="008173FE">
        <w:rPr>
          <w:rFonts w:ascii="David" w:hAnsi="David" w:cs="David" w:hint="cs"/>
          <w:b/>
          <w:bCs/>
          <w:sz w:val="24"/>
          <w:szCs w:val="24"/>
          <w:rtl/>
        </w:rPr>
        <w:t>שתעודכן</w:t>
      </w:r>
      <w:r w:rsidRPr="008173FE">
        <w:rPr>
          <w:rFonts w:ascii="David" w:hAnsi="David" w:cs="David"/>
          <w:b/>
          <w:bCs/>
          <w:sz w:val="24"/>
          <w:szCs w:val="24"/>
          <w:rtl/>
        </w:rPr>
        <w:t xml:space="preserve"> </w:t>
      </w:r>
      <w:r w:rsidRPr="008173FE">
        <w:rPr>
          <w:rFonts w:ascii="David" w:hAnsi="David" w:cs="David" w:hint="cs"/>
          <w:b/>
          <w:bCs/>
          <w:sz w:val="24"/>
          <w:szCs w:val="24"/>
          <w:rtl/>
        </w:rPr>
        <w:t>לפי</w:t>
      </w:r>
      <w:r w:rsidRPr="008173FE">
        <w:rPr>
          <w:rFonts w:ascii="David" w:hAnsi="David" w:cs="David"/>
          <w:b/>
          <w:bCs/>
          <w:sz w:val="24"/>
          <w:szCs w:val="24"/>
          <w:rtl/>
        </w:rPr>
        <w:t xml:space="preserve"> </w:t>
      </w:r>
      <w:r w:rsidRPr="008173FE">
        <w:rPr>
          <w:rFonts w:ascii="David" w:hAnsi="David" w:cs="David" w:hint="cs"/>
          <w:b/>
          <w:bCs/>
          <w:sz w:val="24"/>
          <w:szCs w:val="24"/>
          <w:rtl/>
        </w:rPr>
        <w:t>ס</w:t>
      </w:r>
      <w:r w:rsidRPr="008173FE">
        <w:rPr>
          <w:rFonts w:ascii="David" w:hAnsi="David" w:cs="David"/>
          <w:b/>
          <w:bCs/>
          <w:sz w:val="24"/>
          <w:szCs w:val="24"/>
          <w:rtl/>
        </w:rPr>
        <w:t xml:space="preserve">' 8 </w:t>
      </w:r>
      <w:r w:rsidRPr="008173FE">
        <w:rPr>
          <w:rFonts w:ascii="David" w:hAnsi="David" w:cs="David" w:hint="cs"/>
          <w:b/>
          <w:bCs/>
          <w:sz w:val="24"/>
          <w:szCs w:val="24"/>
          <w:rtl/>
        </w:rPr>
        <w:t>לעיל</w:t>
      </w:r>
      <w:r w:rsidRPr="008173FE">
        <w:rPr>
          <w:rFonts w:ascii="David" w:hAnsi="David" w:cs="David"/>
          <w:b/>
          <w:bCs/>
          <w:sz w:val="24"/>
          <w:szCs w:val="24"/>
        </w:rPr>
        <w:t>".</w:t>
      </w:r>
    </w:p>
    <w:p w14:paraId="2F28086C" w14:textId="77777777" w:rsidR="008173FE" w:rsidRPr="008173FE" w:rsidRDefault="008173FE" w:rsidP="008173FE">
      <w:pPr>
        <w:pStyle w:val="a3"/>
        <w:numPr>
          <w:ilvl w:val="0"/>
          <w:numId w:val="1"/>
        </w:numPr>
        <w:spacing w:after="0" w:line="312" w:lineRule="auto"/>
        <w:jc w:val="both"/>
        <w:rPr>
          <w:rFonts w:ascii="David" w:hAnsi="David" w:cs="David"/>
          <w:sz w:val="24"/>
          <w:szCs w:val="24"/>
        </w:rPr>
      </w:pPr>
      <w:r w:rsidRPr="008173FE">
        <w:rPr>
          <w:rFonts w:ascii="David" w:hAnsi="David" w:cs="David" w:hint="cs"/>
          <w:sz w:val="24"/>
          <w:szCs w:val="24"/>
          <w:rtl/>
        </w:rPr>
        <w:t>מנוסח</w:t>
      </w:r>
      <w:r w:rsidRPr="008173FE">
        <w:rPr>
          <w:rFonts w:ascii="David" w:hAnsi="David" w:cs="David"/>
          <w:sz w:val="24"/>
          <w:szCs w:val="24"/>
          <w:rtl/>
        </w:rPr>
        <w:t xml:space="preserve"> </w:t>
      </w:r>
      <w:r w:rsidRPr="008173FE">
        <w:rPr>
          <w:rFonts w:ascii="David" w:hAnsi="David" w:cs="David" w:hint="cs"/>
          <w:sz w:val="24"/>
          <w:szCs w:val="24"/>
          <w:rtl/>
        </w:rPr>
        <w:t>זה</w:t>
      </w:r>
      <w:r w:rsidRPr="008173FE">
        <w:rPr>
          <w:rFonts w:ascii="David" w:hAnsi="David" w:cs="David"/>
          <w:sz w:val="24"/>
          <w:szCs w:val="24"/>
          <w:rtl/>
        </w:rPr>
        <w:t xml:space="preserve"> </w:t>
      </w:r>
      <w:r w:rsidRPr="008173FE">
        <w:rPr>
          <w:rFonts w:ascii="David" w:hAnsi="David" w:cs="David" w:hint="cs"/>
          <w:sz w:val="24"/>
          <w:szCs w:val="24"/>
          <w:rtl/>
        </w:rPr>
        <w:t>עולה</w:t>
      </w:r>
      <w:r w:rsidRPr="008173FE">
        <w:rPr>
          <w:rFonts w:ascii="David" w:hAnsi="David" w:cs="David"/>
          <w:sz w:val="24"/>
          <w:szCs w:val="24"/>
          <w:rtl/>
        </w:rPr>
        <w:t xml:space="preserve"> </w:t>
      </w:r>
      <w:r w:rsidRPr="008173FE">
        <w:rPr>
          <w:rFonts w:ascii="David" w:hAnsi="David" w:cs="David" w:hint="cs"/>
          <w:sz w:val="24"/>
          <w:szCs w:val="24"/>
          <w:rtl/>
        </w:rPr>
        <w:t>בבירור</w:t>
      </w:r>
      <w:r w:rsidRPr="008173FE">
        <w:rPr>
          <w:rFonts w:ascii="David" w:hAnsi="David" w:cs="David"/>
          <w:sz w:val="24"/>
          <w:szCs w:val="24"/>
          <w:rtl/>
        </w:rPr>
        <w:t xml:space="preserve"> </w:t>
      </w:r>
      <w:r w:rsidRPr="008173FE">
        <w:rPr>
          <w:rFonts w:ascii="David" w:hAnsi="David" w:cs="David" w:hint="cs"/>
          <w:sz w:val="24"/>
          <w:szCs w:val="24"/>
          <w:rtl/>
        </w:rPr>
        <w:t>כי</w:t>
      </w:r>
      <w:r w:rsidRPr="008173FE">
        <w:rPr>
          <w:rFonts w:ascii="David" w:hAnsi="David" w:cs="David"/>
          <w:sz w:val="24"/>
          <w:szCs w:val="24"/>
          <w:rtl/>
        </w:rPr>
        <w:t xml:space="preserve"> </w:t>
      </w:r>
      <w:r w:rsidRPr="008173FE">
        <w:rPr>
          <w:rFonts w:ascii="David" w:hAnsi="David" w:cs="David" w:hint="cs"/>
          <w:sz w:val="24"/>
          <w:szCs w:val="24"/>
          <w:rtl/>
        </w:rPr>
        <w:t>מתוך</w:t>
      </w:r>
      <w:r w:rsidRPr="008173FE">
        <w:rPr>
          <w:rFonts w:ascii="David" w:hAnsi="David" w:cs="David"/>
          <w:sz w:val="24"/>
          <w:szCs w:val="24"/>
          <w:rtl/>
        </w:rPr>
        <w:t xml:space="preserve"> 35 </w:t>
      </w:r>
      <w:r w:rsidRPr="008173FE">
        <w:rPr>
          <w:rFonts w:ascii="David" w:hAnsi="David" w:cs="David" w:hint="cs"/>
          <w:sz w:val="24"/>
          <w:szCs w:val="24"/>
          <w:rtl/>
        </w:rPr>
        <w:t>שנות</w:t>
      </w:r>
      <w:r w:rsidRPr="008173FE">
        <w:rPr>
          <w:rFonts w:ascii="David" w:hAnsi="David" w:cs="David"/>
          <w:sz w:val="24"/>
          <w:szCs w:val="24"/>
          <w:rtl/>
        </w:rPr>
        <w:t xml:space="preserve"> </w:t>
      </w:r>
      <w:r w:rsidRPr="008173FE">
        <w:rPr>
          <w:rFonts w:ascii="David" w:hAnsi="David" w:cs="David" w:hint="cs"/>
          <w:sz w:val="24"/>
          <w:szCs w:val="24"/>
          <w:rtl/>
        </w:rPr>
        <w:t>שירות</w:t>
      </w:r>
      <w:r w:rsidRPr="008173FE">
        <w:rPr>
          <w:rFonts w:ascii="David" w:hAnsi="David" w:cs="David"/>
          <w:sz w:val="24"/>
          <w:szCs w:val="24"/>
          <w:rtl/>
        </w:rPr>
        <w:t xml:space="preserve"> </w:t>
      </w:r>
      <w:r w:rsidRPr="008173FE">
        <w:rPr>
          <w:rFonts w:ascii="David" w:hAnsi="David" w:cs="David" w:hint="cs"/>
          <w:sz w:val="24"/>
          <w:szCs w:val="24"/>
          <w:rtl/>
        </w:rPr>
        <w:t>המזכים</w:t>
      </w:r>
      <w:r w:rsidRPr="008173FE">
        <w:rPr>
          <w:rFonts w:ascii="David" w:hAnsi="David" w:cs="David"/>
          <w:sz w:val="24"/>
          <w:szCs w:val="24"/>
          <w:rtl/>
        </w:rPr>
        <w:t xml:space="preserve"> </w:t>
      </w:r>
      <w:proofErr w:type="spellStart"/>
      <w:r w:rsidRPr="008173FE">
        <w:rPr>
          <w:rFonts w:ascii="David" w:hAnsi="David" w:cs="David" w:hint="cs"/>
          <w:sz w:val="24"/>
          <w:szCs w:val="24"/>
          <w:rtl/>
        </w:rPr>
        <w:t>בגימלה</w:t>
      </w:r>
      <w:proofErr w:type="spellEnd"/>
      <w:r w:rsidRPr="008173FE">
        <w:rPr>
          <w:rFonts w:ascii="David" w:hAnsi="David" w:cs="David"/>
          <w:sz w:val="24"/>
          <w:szCs w:val="24"/>
          <w:rtl/>
        </w:rPr>
        <w:t xml:space="preserve"> (</w:t>
      </w:r>
      <w:r w:rsidRPr="008173FE">
        <w:rPr>
          <w:rFonts w:ascii="David" w:hAnsi="David" w:cs="David" w:hint="cs"/>
          <w:sz w:val="24"/>
          <w:szCs w:val="24"/>
          <w:rtl/>
        </w:rPr>
        <w:t>לאחר</w:t>
      </w:r>
      <w:r w:rsidRPr="008173FE">
        <w:rPr>
          <w:rFonts w:ascii="David" w:hAnsi="David" w:cs="David"/>
          <w:sz w:val="24"/>
          <w:szCs w:val="24"/>
          <w:rtl/>
        </w:rPr>
        <w:t xml:space="preserve"> </w:t>
      </w:r>
      <w:r w:rsidRPr="008173FE">
        <w:rPr>
          <w:rFonts w:ascii="David" w:hAnsi="David" w:cs="David" w:hint="cs"/>
          <w:sz w:val="24"/>
          <w:szCs w:val="24"/>
          <w:rtl/>
        </w:rPr>
        <w:t>הפחתת</w:t>
      </w:r>
      <w:r w:rsidRPr="008173FE">
        <w:rPr>
          <w:rFonts w:ascii="David" w:hAnsi="David" w:cs="David"/>
          <w:sz w:val="24"/>
          <w:szCs w:val="24"/>
          <w:rtl/>
        </w:rPr>
        <w:t xml:space="preserve"> 7.66</w:t>
      </w:r>
    </w:p>
    <w:p w14:paraId="2DD7E6CF" w14:textId="77777777" w:rsidR="008173FE" w:rsidRPr="008173FE" w:rsidRDefault="008173FE" w:rsidP="008173FE">
      <w:pPr>
        <w:pStyle w:val="a3"/>
        <w:numPr>
          <w:ilvl w:val="0"/>
          <w:numId w:val="1"/>
        </w:numPr>
        <w:spacing w:after="0" w:line="312" w:lineRule="auto"/>
        <w:jc w:val="both"/>
        <w:rPr>
          <w:rFonts w:ascii="David" w:hAnsi="David" w:cs="David"/>
          <w:sz w:val="24"/>
          <w:szCs w:val="24"/>
        </w:rPr>
      </w:pPr>
      <w:r w:rsidRPr="008173FE">
        <w:rPr>
          <w:rFonts w:ascii="David" w:hAnsi="David" w:cs="David" w:hint="cs"/>
          <w:sz w:val="24"/>
          <w:szCs w:val="24"/>
          <w:rtl/>
        </w:rPr>
        <w:t>מתוך</w:t>
      </w:r>
      <w:r w:rsidRPr="008173FE">
        <w:rPr>
          <w:rFonts w:ascii="David" w:hAnsi="David" w:cs="David"/>
          <w:sz w:val="24"/>
          <w:szCs w:val="24"/>
          <w:rtl/>
        </w:rPr>
        <w:t xml:space="preserve"> 42.66 </w:t>
      </w:r>
      <w:r w:rsidRPr="008173FE">
        <w:rPr>
          <w:rFonts w:ascii="David" w:hAnsi="David" w:cs="David" w:hint="cs"/>
          <w:sz w:val="24"/>
          <w:szCs w:val="24"/>
          <w:rtl/>
        </w:rPr>
        <w:t>שנות</w:t>
      </w:r>
      <w:r w:rsidRPr="008173FE">
        <w:rPr>
          <w:rFonts w:ascii="David" w:hAnsi="David" w:cs="David"/>
          <w:sz w:val="24"/>
          <w:szCs w:val="24"/>
          <w:rtl/>
        </w:rPr>
        <w:t xml:space="preserve"> </w:t>
      </w:r>
      <w:r w:rsidRPr="008173FE">
        <w:rPr>
          <w:rFonts w:ascii="David" w:hAnsi="David" w:cs="David" w:hint="cs"/>
          <w:sz w:val="24"/>
          <w:szCs w:val="24"/>
          <w:rtl/>
        </w:rPr>
        <w:t>העבודה</w:t>
      </w:r>
      <w:r w:rsidRPr="008173FE">
        <w:rPr>
          <w:rFonts w:ascii="David" w:hAnsi="David" w:cs="David"/>
          <w:sz w:val="24"/>
          <w:szCs w:val="24"/>
          <w:rtl/>
        </w:rPr>
        <w:t xml:space="preserve"> </w:t>
      </w:r>
      <w:r w:rsidRPr="008173FE">
        <w:rPr>
          <w:rFonts w:ascii="David" w:hAnsi="David" w:cs="David" w:hint="cs"/>
          <w:sz w:val="24"/>
          <w:szCs w:val="24"/>
          <w:rtl/>
        </w:rPr>
        <w:t>בגינם</w:t>
      </w:r>
      <w:r w:rsidRPr="008173FE">
        <w:rPr>
          <w:rFonts w:ascii="David" w:hAnsi="David" w:cs="David"/>
          <w:sz w:val="24"/>
          <w:szCs w:val="24"/>
          <w:rtl/>
        </w:rPr>
        <w:t xml:space="preserve"> </w:t>
      </w:r>
      <w:r w:rsidRPr="008173FE">
        <w:rPr>
          <w:rFonts w:ascii="David" w:hAnsi="David" w:cs="David" w:hint="cs"/>
          <w:sz w:val="24"/>
          <w:szCs w:val="24"/>
          <w:rtl/>
        </w:rPr>
        <w:t>שולמו</w:t>
      </w:r>
      <w:r w:rsidRPr="008173FE">
        <w:rPr>
          <w:rFonts w:ascii="David" w:hAnsi="David" w:cs="David"/>
          <w:sz w:val="24"/>
          <w:szCs w:val="24"/>
          <w:rtl/>
        </w:rPr>
        <w:t xml:space="preserve"> </w:t>
      </w:r>
      <w:r w:rsidRPr="008173FE">
        <w:rPr>
          <w:rFonts w:ascii="David" w:hAnsi="David" w:cs="David" w:hint="cs"/>
          <w:sz w:val="24"/>
          <w:szCs w:val="24"/>
          <w:rtl/>
        </w:rPr>
        <w:t>לתובע</w:t>
      </w:r>
      <w:r w:rsidRPr="008173FE">
        <w:rPr>
          <w:rFonts w:ascii="David" w:hAnsi="David" w:cs="David"/>
          <w:sz w:val="24"/>
          <w:szCs w:val="24"/>
          <w:rtl/>
        </w:rPr>
        <w:t xml:space="preserve"> </w:t>
      </w:r>
      <w:r w:rsidRPr="008173FE">
        <w:rPr>
          <w:rFonts w:ascii="David" w:hAnsi="David" w:cs="David" w:hint="cs"/>
          <w:sz w:val="24"/>
          <w:szCs w:val="24"/>
          <w:rtl/>
        </w:rPr>
        <w:t>הפיצויים</w:t>
      </w:r>
      <w:r w:rsidRPr="008173FE">
        <w:rPr>
          <w:rFonts w:ascii="David" w:hAnsi="David" w:cs="David"/>
          <w:sz w:val="24"/>
          <w:szCs w:val="24"/>
          <w:rtl/>
        </w:rPr>
        <w:t xml:space="preserve">), </w:t>
      </w:r>
      <w:r w:rsidRPr="008173FE">
        <w:rPr>
          <w:rFonts w:ascii="David" w:hAnsi="David" w:cs="David" w:hint="cs"/>
          <w:sz w:val="24"/>
          <w:szCs w:val="24"/>
          <w:rtl/>
        </w:rPr>
        <w:t>יש</w:t>
      </w:r>
      <w:r w:rsidRPr="008173FE">
        <w:rPr>
          <w:rFonts w:ascii="David" w:hAnsi="David" w:cs="David"/>
          <w:sz w:val="24"/>
          <w:szCs w:val="24"/>
          <w:rtl/>
        </w:rPr>
        <w:t xml:space="preserve"> </w:t>
      </w:r>
      <w:r w:rsidRPr="008173FE">
        <w:rPr>
          <w:rFonts w:ascii="David" w:hAnsi="David" w:cs="David" w:hint="cs"/>
          <w:sz w:val="24"/>
          <w:szCs w:val="24"/>
          <w:rtl/>
        </w:rPr>
        <w:t>לשלם</w:t>
      </w:r>
      <w:r w:rsidRPr="008173FE">
        <w:rPr>
          <w:rFonts w:ascii="David" w:hAnsi="David" w:cs="David"/>
          <w:sz w:val="24"/>
          <w:szCs w:val="24"/>
          <w:rtl/>
        </w:rPr>
        <w:t xml:space="preserve"> </w:t>
      </w:r>
      <w:proofErr w:type="spellStart"/>
      <w:r w:rsidRPr="008173FE">
        <w:rPr>
          <w:rFonts w:ascii="David" w:hAnsi="David" w:cs="David" w:hint="cs"/>
          <w:sz w:val="24"/>
          <w:szCs w:val="24"/>
          <w:rtl/>
        </w:rPr>
        <w:t>גימלה</w:t>
      </w:r>
      <w:proofErr w:type="spellEnd"/>
      <w:r w:rsidRPr="008173FE">
        <w:rPr>
          <w:rFonts w:ascii="David" w:hAnsi="David" w:cs="David"/>
          <w:sz w:val="24"/>
          <w:szCs w:val="24"/>
          <w:rtl/>
        </w:rPr>
        <w:t xml:space="preserve"> </w:t>
      </w:r>
      <w:r w:rsidRPr="008173FE">
        <w:rPr>
          <w:rFonts w:ascii="David" w:hAnsi="David" w:cs="David" w:hint="cs"/>
          <w:sz w:val="24"/>
          <w:szCs w:val="24"/>
          <w:rtl/>
        </w:rPr>
        <w:t>על</w:t>
      </w:r>
      <w:r w:rsidRPr="008173FE">
        <w:rPr>
          <w:rFonts w:ascii="David" w:hAnsi="David" w:cs="David"/>
          <w:sz w:val="24"/>
          <w:szCs w:val="24"/>
          <w:rtl/>
        </w:rPr>
        <w:t xml:space="preserve"> </w:t>
      </w:r>
      <w:r w:rsidRPr="008173FE">
        <w:rPr>
          <w:rFonts w:ascii="David" w:hAnsi="David" w:cs="David" w:hint="cs"/>
          <w:sz w:val="24"/>
          <w:szCs w:val="24"/>
          <w:rtl/>
        </w:rPr>
        <w:t>כל</w:t>
      </w:r>
    </w:p>
    <w:p w14:paraId="3AD32964" w14:textId="4EBE694B" w:rsidR="00665D10" w:rsidRPr="008173FE" w:rsidRDefault="008173FE" w:rsidP="008173FE">
      <w:pPr>
        <w:pStyle w:val="a3"/>
        <w:numPr>
          <w:ilvl w:val="0"/>
          <w:numId w:val="1"/>
        </w:numPr>
        <w:spacing w:after="0" w:line="312" w:lineRule="auto"/>
        <w:jc w:val="both"/>
        <w:rPr>
          <w:rFonts w:ascii="David" w:hAnsi="David" w:cs="David"/>
          <w:sz w:val="24"/>
          <w:szCs w:val="24"/>
          <w:rtl/>
        </w:rPr>
      </w:pPr>
      <w:r w:rsidRPr="008173FE">
        <w:rPr>
          <w:rFonts w:ascii="David" w:hAnsi="David" w:cs="David"/>
          <w:sz w:val="24"/>
          <w:szCs w:val="24"/>
        </w:rPr>
        <w:t xml:space="preserve">22.33 </w:t>
      </w:r>
      <w:r w:rsidRPr="008173FE">
        <w:rPr>
          <w:rFonts w:ascii="David" w:hAnsi="David" w:cs="David" w:hint="cs"/>
          <w:sz w:val="24"/>
          <w:szCs w:val="24"/>
          <w:rtl/>
        </w:rPr>
        <w:t>שנות</w:t>
      </w:r>
      <w:r w:rsidRPr="008173FE">
        <w:rPr>
          <w:rFonts w:ascii="David" w:hAnsi="David" w:cs="David"/>
          <w:sz w:val="24"/>
          <w:szCs w:val="24"/>
          <w:rtl/>
        </w:rPr>
        <w:t xml:space="preserve"> </w:t>
      </w:r>
      <w:r w:rsidRPr="008173FE">
        <w:rPr>
          <w:rFonts w:ascii="David" w:hAnsi="David" w:cs="David" w:hint="cs"/>
          <w:sz w:val="24"/>
          <w:szCs w:val="24"/>
          <w:rtl/>
        </w:rPr>
        <w:t>העבודה</w:t>
      </w:r>
      <w:r w:rsidRPr="008173FE">
        <w:rPr>
          <w:rFonts w:ascii="David" w:hAnsi="David" w:cs="David"/>
          <w:sz w:val="24"/>
          <w:szCs w:val="24"/>
          <w:rtl/>
        </w:rPr>
        <w:t xml:space="preserve"> </w:t>
      </w:r>
      <w:r w:rsidRPr="008173FE">
        <w:rPr>
          <w:rFonts w:ascii="David" w:hAnsi="David" w:cs="David" w:hint="cs"/>
          <w:sz w:val="24"/>
          <w:szCs w:val="24"/>
          <w:rtl/>
        </w:rPr>
        <w:t>בחוזה</w:t>
      </w:r>
      <w:r w:rsidRPr="008173FE">
        <w:rPr>
          <w:rFonts w:ascii="David" w:hAnsi="David" w:cs="David"/>
          <w:sz w:val="24"/>
          <w:szCs w:val="24"/>
          <w:rtl/>
        </w:rPr>
        <w:t xml:space="preserve"> </w:t>
      </w:r>
      <w:r w:rsidRPr="008173FE">
        <w:rPr>
          <w:rFonts w:ascii="David" w:hAnsi="David" w:cs="David" w:hint="cs"/>
          <w:sz w:val="24"/>
          <w:szCs w:val="24"/>
          <w:rtl/>
        </w:rPr>
        <w:t>לפי</w:t>
      </w:r>
      <w:r w:rsidRPr="008173FE">
        <w:rPr>
          <w:rFonts w:ascii="David" w:hAnsi="David" w:cs="David"/>
          <w:sz w:val="24"/>
          <w:szCs w:val="24"/>
          <w:rtl/>
        </w:rPr>
        <w:t xml:space="preserve"> </w:t>
      </w:r>
      <w:r w:rsidRPr="008173FE">
        <w:rPr>
          <w:rFonts w:ascii="David" w:hAnsi="David" w:cs="David" w:hint="cs"/>
          <w:sz w:val="24"/>
          <w:szCs w:val="24"/>
          <w:rtl/>
        </w:rPr>
        <w:t>משכורת</w:t>
      </w:r>
      <w:r w:rsidRPr="008173FE">
        <w:rPr>
          <w:rFonts w:ascii="David" w:hAnsi="David" w:cs="David"/>
          <w:sz w:val="24"/>
          <w:szCs w:val="24"/>
          <w:rtl/>
        </w:rPr>
        <w:t xml:space="preserve"> </w:t>
      </w:r>
      <w:r w:rsidRPr="008173FE">
        <w:rPr>
          <w:rFonts w:ascii="David" w:hAnsi="David" w:cs="David" w:hint="cs"/>
          <w:sz w:val="24"/>
          <w:szCs w:val="24"/>
          <w:rtl/>
        </w:rPr>
        <w:t>החוזה</w:t>
      </w:r>
      <w:r w:rsidRPr="008173FE">
        <w:rPr>
          <w:rFonts w:ascii="David" w:hAnsi="David" w:cs="David"/>
          <w:sz w:val="24"/>
          <w:szCs w:val="24"/>
          <w:rtl/>
        </w:rPr>
        <w:t xml:space="preserve">, </w:t>
      </w:r>
      <w:r w:rsidRPr="008173FE">
        <w:rPr>
          <w:rFonts w:ascii="David" w:hAnsi="David" w:cs="David" w:hint="cs"/>
          <w:sz w:val="24"/>
          <w:szCs w:val="24"/>
          <w:rtl/>
        </w:rPr>
        <w:t>ללא</w:t>
      </w:r>
      <w:r w:rsidRPr="008173FE">
        <w:rPr>
          <w:rFonts w:ascii="David" w:hAnsi="David" w:cs="David"/>
          <w:sz w:val="24"/>
          <w:szCs w:val="24"/>
          <w:rtl/>
        </w:rPr>
        <w:t xml:space="preserve"> </w:t>
      </w:r>
      <w:r w:rsidRPr="008173FE">
        <w:rPr>
          <w:rFonts w:ascii="David" w:hAnsi="David" w:cs="David" w:hint="cs"/>
          <w:sz w:val="24"/>
          <w:szCs w:val="24"/>
          <w:rtl/>
        </w:rPr>
        <w:t>כל</w:t>
      </w:r>
      <w:r w:rsidRPr="008173FE">
        <w:rPr>
          <w:rFonts w:ascii="David" w:hAnsi="David" w:cs="David"/>
          <w:sz w:val="24"/>
          <w:szCs w:val="24"/>
          <w:rtl/>
        </w:rPr>
        <w:t xml:space="preserve"> </w:t>
      </w:r>
      <w:proofErr w:type="gramStart"/>
      <w:r w:rsidRPr="008173FE">
        <w:rPr>
          <w:rFonts w:ascii="David" w:hAnsi="David" w:cs="David" w:hint="cs"/>
          <w:sz w:val="24"/>
          <w:szCs w:val="24"/>
          <w:rtl/>
        </w:rPr>
        <w:t>שקלול</w:t>
      </w:r>
      <w:r w:rsidRPr="008173FE">
        <w:rPr>
          <w:rFonts w:ascii="David" w:hAnsi="David" w:cs="David"/>
          <w:sz w:val="24"/>
          <w:szCs w:val="24"/>
        </w:rPr>
        <w:t>.</w:t>
      </w:r>
      <w:proofErr w:type="spellStart"/>
      <w:r w:rsidRPr="008173FE">
        <w:rPr>
          <w:rFonts w:ascii="David" w:hAnsi="David" w:cs="David" w:hint="cs"/>
          <w:sz w:val="24"/>
          <w:szCs w:val="24"/>
          <w:rtl/>
        </w:rPr>
        <w:t>נה</w:t>
      </w:r>
      <w:proofErr w:type="spellEnd"/>
      <w:proofErr w:type="gramEnd"/>
      <w:r w:rsidRPr="008173FE">
        <w:rPr>
          <w:rFonts w:ascii="David" w:hAnsi="David" w:cs="David" w:hint="cs"/>
          <w:sz w:val="24"/>
          <w:szCs w:val="24"/>
          <w:rtl/>
        </w:rPr>
        <w:t xml:space="preserve"> נאמר כי "המדינה מכחישה את הנטען בסעיף 4 לכתב התביעה המתוקן בשל חוסר הדיוק שבו" מבלי להצביע ולו על נקודה</w:t>
      </w:r>
    </w:p>
    <w:p w14:paraId="597718F5" w14:textId="77777777" w:rsidR="000C65CB" w:rsidRDefault="000C65CB" w:rsidP="006E2695">
      <w:pPr>
        <w:spacing w:after="0" w:line="312" w:lineRule="auto"/>
        <w:jc w:val="both"/>
        <w:rPr>
          <w:rFonts w:ascii="David" w:hAnsi="David" w:cs="David"/>
          <w:sz w:val="24"/>
          <w:szCs w:val="24"/>
          <w:rtl/>
        </w:rPr>
      </w:pPr>
    </w:p>
    <w:p w14:paraId="140F9CCF" w14:textId="77777777" w:rsidR="008173FE" w:rsidRPr="00665D10" w:rsidRDefault="000B6FF6" w:rsidP="008173FE">
      <w:pPr>
        <w:spacing w:after="0" w:line="312" w:lineRule="auto"/>
        <w:ind w:left="142"/>
        <w:jc w:val="both"/>
        <w:rPr>
          <w:rFonts w:ascii="David" w:hAnsi="David" w:cs="David"/>
          <w:sz w:val="24"/>
          <w:szCs w:val="24"/>
        </w:rPr>
      </w:pPr>
      <w:r>
        <w:rPr>
          <w:rFonts w:ascii="David" w:hAnsi="David" w:cs="David" w:hint="cs"/>
          <w:sz w:val="24"/>
          <w:szCs w:val="24"/>
          <w:rtl/>
        </w:rPr>
        <w:t>ש</w:t>
      </w:r>
      <w:r w:rsidR="000C65CB">
        <w:rPr>
          <w:rFonts w:ascii="David" w:hAnsi="David" w:cs="David" w:hint="cs"/>
          <w:sz w:val="24"/>
          <w:szCs w:val="24"/>
          <w:rtl/>
        </w:rPr>
        <w:t xml:space="preserve"> </w:t>
      </w:r>
      <w:r w:rsidR="008173FE" w:rsidRPr="00665D10">
        <w:rPr>
          <w:rFonts w:ascii="David" w:hAnsi="David" w:cs="David" w:hint="cs"/>
          <w:sz w:val="24"/>
          <w:szCs w:val="24"/>
          <w:rtl/>
        </w:rPr>
        <w:t xml:space="preserve">אחת של חוסר דיוק. במקום זאת המדינה מפנה את בית הדין למלל ארוך של עשרות סעיפים של הצגה סלקטיבית של עובדות, שאין בהם ולו משפט אחד התומך בטענה שקרית זו. </w:t>
      </w:r>
    </w:p>
    <w:p w14:paraId="3096CE6A" w14:textId="35FF6A85" w:rsidR="006E2695" w:rsidRPr="006E2695" w:rsidRDefault="006E2695" w:rsidP="006E2695">
      <w:pPr>
        <w:spacing w:after="0" w:line="312" w:lineRule="auto"/>
        <w:jc w:val="both"/>
        <w:rPr>
          <w:rFonts w:ascii="David" w:hAnsi="David" w:cs="David"/>
          <w:sz w:val="24"/>
          <w:szCs w:val="24"/>
          <w:rtl/>
        </w:rPr>
      </w:pPr>
    </w:p>
    <w:p w14:paraId="4C598F06" w14:textId="77777777" w:rsidR="006E2695" w:rsidRPr="006E2695" w:rsidRDefault="006E2695" w:rsidP="006E2695">
      <w:pPr>
        <w:spacing w:after="0" w:line="312" w:lineRule="auto"/>
        <w:jc w:val="both"/>
        <w:rPr>
          <w:rFonts w:ascii="David" w:hAnsi="David" w:cs="David"/>
          <w:b/>
          <w:bCs/>
          <w:sz w:val="24"/>
          <w:szCs w:val="24"/>
        </w:rPr>
      </w:pPr>
    </w:p>
    <w:p w14:paraId="51E23DC6" w14:textId="35E3C900" w:rsidR="008A5429" w:rsidRPr="006E2695" w:rsidRDefault="006E2695" w:rsidP="006E2695">
      <w:pPr>
        <w:spacing w:after="0" w:line="312" w:lineRule="auto"/>
        <w:ind w:left="426"/>
        <w:jc w:val="both"/>
        <w:rPr>
          <w:rFonts w:ascii="David" w:hAnsi="David" w:cs="David"/>
          <w:b/>
          <w:bCs/>
          <w:sz w:val="24"/>
          <w:szCs w:val="24"/>
          <w:rtl/>
        </w:rPr>
      </w:pPr>
      <w:r>
        <w:rPr>
          <w:rFonts w:ascii="David" w:hAnsi="David" w:cs="David" w:hint="cs"/>
          <w:b/>
          <w:bCs/>
          <w:sz w:val="24"/>
          <w:szCs w:val="24"/>
          <w:rtl/>
        </w:rPr>
        <w:t xml:space="preserve"> </w:t>
      </w:r>
    </w:p>
    <w:p w14:paraId="0F1FD050" w14:textId="77777777" w:rsidR="008A5429" w:rsidRDefault="008A5429" w:rsidP="008A5429">
      <w:pPr>
        <w:pStyle w:val="a3"/>
        <w:spacing w:after="0" w:line="312" w:lineRule="auto"/>
        <w:ind w:left="-58"/>
        <w:jc w:val="both"/>
        <w:rPr>
          <w:rFonts w:ascii="David" w:hAnsi="David" w:cs="David"/>
          <w:b/>
          <w:bCs/>
          <w:sz w:val="24"/>
          <w:szCs w:val="24"/>
          <w:rtl/>
        </w:rPr>
      </w:pPr>
    </w:p>
    <w:p w14:paraId="2C7E4061" w14:textId="77777777" w:rsidR="008A5429" w:rsidRDefault="008A5429" w:rsidP="008A5429">
      <w:pPr>
        <w:pStyle w:val="a3"/>
        <w:spacing w:after="0" w:line="312" w:lineRule="auto"/>
        <w:ind w:left="-58"/>
        <w:jc w:val="both"/>
        <w:rPr>
          <w:rFonts w:ascii="David" w:hAnsi="David" w:cs="David"/>
          <w:b/>
          <w:bCs/>
          <w:sz w:val="24"/>
          <w:szCs w:val="24"/>
          <w:rtl/>
        </w:rPr>
      </w:pPr>
    </w:p>
    <w:p w14:paraId="4C64AD36" w14:textId="77777777" w:rsidR="008A5429" w:rsidRPr="00536A7B" w:rsidRDefault="008A5429" w:rsidP="006E2695">
      <w:pPr>
        <w:pStyle w:val="a3"/>
        <w:numPr>
          <w:ilvl w:val="0"/>
          <w:numId w:val="5"/>
        </w:numPr>
        <w:spacing w:after="0" w:line="312" w:lineRule="auto"/>
        <w:ind w:left="221" w:hanging="357"/>
        <w:jc w:val="both"/>
        <w:rPr>
          <w:rFonts w:ascii="David" w:hAnsi="David" w:cs="David"/>
          <w:b/>
          <w:bCs/>
          <w:sz w:val="24"/>
          <w:szCs w:val="24"/>
        </w:rPr>
      </w:pPr>
    </w:p>
    <w:p w14:paraId="58A904E3" w14:textId="2F36A41A" w:rsidR="00536A7B" w:rsidRDefault="00536A7B" w:rsidP="00536A7B">
      <w:pPr>
        <w:pStyle w:val="a3"/>
        <w:spacing w:after="0" w:line="312" w:lineRule="auto"/>
        <w:ind w:left="221"/>
        <w:jc w:val="both"/>
        <w:rPr>
          <w:rFonts w:ascii="David" w:hAnsi="David" w:cs="David"/>
          <w:sz w:val="24"/>
          <w:szCs w:val="24"/>
          <w:rtl/>
        </w:rPr>
      </w:pPr>
      <w:r>
        <w:rPr>
          <w:rFonts w:ascii="David" w:hAnsi="David" w:cs="David" w:hint="cs"/>
          <w:sz w:val="24"/>
          <w:szCs w:val="24"/>
          <w:rtl/>
        </w:rPr>
        <w:t>.</w:t>
      </w:r>
    </w:p>
    <w:p w14:paraId="54F41B61" w14:textId="77777777" w:rsidR="00536A7B" w:rsidRDefault="00536A7B" w:rsidP="00536A7B">
      <w:pPr>
        <w:pStyle w:val="a3"/>
        <w:spacing w:after="0" w:line="312" w:lineRule="auto"/>
        <w:ind w:left="221"/>
        <w:jc w:val="both"/>
        <w:rPr>
          <w:rFonts w:ascii="David" w:hAnsi="David" w:cs="David"/>
          <w:sz w:val="24"/>
          <w:szCs w:val="24"/>
          <w:rtl/>
        </w:rPr>
      </w:pPr>
    </w:p>
    <w:p w14:paraId="56FEEDFE" w14:textId="672D6E7A" w:rsidR="006A4423" w:rsidRPr="00536A7B" w:rsidRDefault="003A2EC3" w:rsidP="00536A7B">
      <w:pPr>
        <w:pStyle w:val="a3"/>
        <w:spacing w:after="0" w:line="312" w:lineRule="auto"/>
        <w:ind w:left="221"/>
        <w:jc w:val="both"/>
        <w:rPr>
          <w:rFonts w:ascii="David" w:hAnsi="David" w:cs="David"/>
          <w:b/>
          <w:bCs/>
          <w:sz w:val="24"/>
          <w:szCs w:val="24"/>
        </w:rPr>
      </w:pPr>
      <w:r w:rsidRPr="00536A7B">
        <w:rPr>
          <w:rFonts w:ascii="David" w:hAnsi="David" w:cs="David" w:hint="cs"/>
          <w:sz w:val="24"/>
          <w:szCs w:val="24"/>
          <w:rtl/>
        </w:rPr>
        <w:t xml:space="preserve">ההחלטה </w:t>
      </w:r>
      <w:proofErr w:type="spellStart"/>
      <w:r w:rsidRPr="00536A7B">
        <w:rPr>
          <w:rFonts w:ascii="David" w:hAnsi="David" w:cs="David" w:hint="cs"/>
          <w:sz w:val="24"/>
          <w:szCs w:val="24"/>
          <w:rtl/>
        </w:rPr>
        <w:t>היתה</w:t>
      </w:r>
      <w:proofErr w:type="spellEnd"/>
      <w:r w:rsidRPr="00536A7B">
        <w:rPr>
          <w:rFonts w:ascii="David" w:hAnsi="David" w:cs="David" w:hint="cs"/>
          <w:sz w:val="24"/>
          <w:szCs w:val="24"/>
          <w:rtl/>
        </w:rPr>
        <w:t xml:space="preserve"> שעלי להגיש את </w:t>
      </w:r>
      <w:proofErr w:type="spellStart"/>
      <w:r w:rsidRPr="00536A7B">
        <w:rPr>
          <w:rFonts w:ascii="David" w:hAnsi="David" w:cs="David" w:hint="cs"/>
          <w:sz w:val="24"/>
          <w:szCs w:val="24"/>
          <w:rtl/>
        </w:rPr>
        <w:t>תובתי</w:t>
      </w:r>
      <w:proofErr w:type="spellEnd"/>
      <w:r w:rsidRPr="00536A7B">
        <w:rPr>
          <w:rFonts w:ascii="David" w:hAnsi="David" w:cs="David" w:hint="cs"/>
          <w:sz w:val="24"/>
          <w:szCs w:val="24"/>
          <w:rtl/>
        </w:rPr>
        <w:t xml:space="preserve"> עד </w:t>
      </w:r>
      <w:r w:rsidR="00FC4AB3" w:rsidRPr="00536A7B">
        <w:rPr>
          <w:rFonts w:ascii="David" w:hAnsi="David" w:cs="David" w:hint="cs"/>
          <w:sz w:val="24"/>
          <w:szCs w:val="24"/>
          <w:rtl/>
        </w:rPr>
        <w:t xml:space="preserve"> מיום </w:t>
      </w:r>
      <w:r w:rsidR="008011D5" w:rsidRPr="00536A7B">
        <w:rPr>
          <w:rFonts w:ascii="David" w:hAnsi="David" w:cs="David" w:hint="cs"/>
          <w:sz w:val="24"/>
          <w:szCs w:val="24"/>
          <w:rtl/>
        </w:rPr>
        <w:t>מ</w:t>
      </w:r>
      <w:r w:rsidR="00D21A11" w:rsidRPr="00536A7B">
        <w:rPr>
          <w:rFonts w:ascii="David" w:hAnsi="David" w:cs="David" w:hint="cs"/>
          <w:sz w:val="24"/>
          <w:szCs w:val="24"/>
          <w:rtl/>
        </w:rPr>
        <w:t>סמך "הודעה מטעם המדינה" (ללא תאריך),</w:t>
      </w:r>
      <w:r w:rsidR="00EA6242" w:rsidRPr="00536A7B">
        <w:rPr>
          <w:rFonts w:ascii="David" w:hAnsi="David" w:cs="David" w:hint="cs"/>
          <w:sz w:val="24"/>
          <w:szCs w:val="24"/>
          <w:rtl/>
        </w:rPr>
        <w:t xml:space="preserve"> </w:t>
      </w:r>
      <w:proofErr w:type="spellStart"/>
      <w:r w:rsidR="008F450E" w:rsidRPr="00536A7B">
        <w:rPr>
          <w:rFonts w:ascii="David" w:hAnsi="David" w:cs="David" w:hint="cs"/>
          <w:sz w:val="24"/>
          <w:szCs w:val="24"/>
          <w:rtl/>
        </w:rPr>
        <w:t>עידכנה</w:t>
      </w:r>
      <w:proofErr w:type="spellEnd"/>
      <w:r w:rsidR="008F450E" w:rsidRPr="00536A7B">
        <w:rPr>
          <w:rFonts w:ascii="David" w:hAnsi="David" w:cs="David" w:hint="cs"/>
          <w:sz w:val="24"/>
          <w:szCs w:val="24"/>
          <w:rtl/>
        </w:rPr>
        <w:t xml:space="preserve"> </w:t>
      </w:r>
      <w:r w:rsidR="00EA6242" w:rsidRPr="00536A7B">
        <w:rPr>
          <w:rFonts w:ascii="David" w:hAnsi="David" w:cs="David" w:hint="cs"/>
          <w:sz w:val="24"/>
          <w:szCs w:val="24"/>
          <w:rtl/>
        </w:rPr>
        <w:t xml:space="preserve">המדינה </w:t>
      </w:r>
      <w:r w:rsidR="000202F7" w:rsidRPr="00536A7B">
        <w:rPr>
          <w:rFonts w:ascii="David" w:hAnsi="David" w:cs="David" w:hint="cs"/>
          <w:sz w:val="24"/>
          <w:szCs w:val="24"/>
          <w:rtl/>
        </w:rPr>
        <w:t xml:space="preserve">את בית הדין </w:t>
      </w:r>
      <w:r w:rsidR="006A4423" w:rsidRPr="00536A7B">
        <w:rPr>
          <w:rFonts w:ascii="David" w:hAnsi="David" w:cs="David" w:hint="cs"/>
          <w:sz w:val="24"/>
          <w:szCs w:val="24"/>
          <w:rtl/>
        </w:rPr>
        <w:t xml:space="preserve">על </w:t>
      </w:r>
      <w:r w:rsidR="00EA6242" w:rsidRPr="00536A7B">
        <w:rPr>
          <w:rFonts w:ascii="David" w:hAnsi="David" w:cs="David" w:hint="cs"/>
          <w:sz w:val="24"/>
          <w:szCs w:val="24"/>
          <w:rtl/>
        </w:rPr>
        <w:t>"</w:t>
      </w:r>
      <w:r w:rsidR="006A4423" w:rsidRPr="00536A7B">
        <w:rPr>
          <w:rFonts w:ascii="David" w:hAnsi="David" w:cs="David" w:hint="cs"/>
          <w:sz w:val="24"/>
          <w:szCs w:val="24"/>
          <w:rtl/>
        </w:rPr>
        <w:t>מגעים" בין הצדדים "</w:t>
      </w:r>
      <w:proofErr w:type="spellStart"/>
      <w:r w:rsidR="00EA6242" w:rsidRPr="00536A7B">
        <w:rPr>
          <w:rFonts w:ascii="David" w:hAnsi="David" w:cs="David" w:hint="cs"/>
          <w:sz w:val="24"/>
          <w:szCs w:val="24"/>
          <w:rtl/>
        </w:rPr>
        <w:t>בנסיון</w:t>
      </w:r>
      <w:proofErr w:type="spellEnd"/>
      <w:r w:rsidR="00EA6242" w:rsidRPr="00536A7B">
        <w:rPr>
          <w:rFonts w:ascii="David" w:hAnsi="David" w:cs="David" w:hint="cs"/>
          <w:sz w:val="24"/>
          <w:szCs w:val="24"/>
          <w:rtl/>
        </w:rPr>
        <w:t xml:space="preserve"> </w:t>
      </w:r>
      <w:proofErr w:type="spellStart"/>
      <w:r w:rsidR="00EA6242" w:rsidRPr="00536A7B">
        <w:rPr>
          <w:rFonts w:ascii="David" w:hAnsi="David" w:cs="David" w:hint="cs"/>
          <w:sz w:val="24"/>
          <w:szCs w:val="24"/>
          <w:rtl/>
        </w:rPr>
        <w:t>להדבר</w:t>
      </w:r>
      <w:proofErr w:type="spellEnd"/>
      <w:r w:rsidR="00EA6242" w:rsidRPr="00536A7B">
        <w:rPr>
          <w:rFonts w:ascii="David" w:hAnsi="David" w:cs="David" w:hint="cs"/>
          <w:sz w:val="24"/>
          <w:szCs w:val="24"/>
          <w:rtl/>
        </w:rPr>
        <w:t xml:space="preserve"> על נושאי התביעה" </w:t>
      </w:r>
      <w:r w:rsidR="006A4423" w:rsidRPr="00536A7B">
        <w:rPr>
          <w:rFonts w:ascii="David" w:hAnsi="David" w:cs="David" w:hint="cs"/>
          <w:sz w:val="24"/>
          <w:szCs w:val="24"/>
          <w:rtl/>
        </w:rPr>
        <w:t xml:space="preserve">וזאת </w:t>
      </w:r>
      <w:r w:rsidR="00E26BA4" w:rsidRPr="00536A7B">
        <w:rPr>
          <w:rFonts w:ascii="David" w:hAnsi="David" w:cs="David" w:hint="cs"/>
          <w:sz w:val="24"/>
          <w:szCs w:val="24"/>
          <w:rtl/>
        </w:rPr>
        <w:t>"</w:t>
      </w:r>
      <w:r w:rsidR="00EA6242" w:rsidRPr="00536A7B">
        <w:rPr>
          <w:rFonts w:ascii="David" w:hAnsi="David" w:cs="David" w:hint="cs"/>
          <w:sz w:val="24"/>
          <w:szCs w:val="24"/>
          <w:rtl/>
        </w:rPr>
        <w:t>בהתאם להחלטת בית הדין הנכבד"</w:t>
      </w:r>
      <w:r w:rsidR="004304E6" w:rsidRPr="00536A7B">
        <w:rPr>
          <w:rFonts w:ascii="David" w:hAnsi="David" w:cs="David" w:hint="cs"/>
          <w:sz w:val="24"/>
          <w:szCs w:val="24"/>
          <w:rtl/>
        </w:rPr>
        <w:t xml:space="preserve"> </w:t>
      </w:r>
      <w:bookmarkStart w:id="5" w:name="_Hlk160623606"/>
      <w:r w:rsidR="004304E6" w:rsidRPr="00536A7B">
        <w:rPr>
          <w:rFonts w:ascii="David" w:hAnsi="David" w:cs="David" w:hint="cs"/>
          <w:sz w:val="24"/>
          <w:szCs w:val="24"/>
          <w:rtl/>
        </w:rPr>
        <w:t>ו"כי יש קושי ממשי לקדם הליכי פשרה בתיק"</w:t>
      </w:r>
      <w:r w:rsidR="006A4423" w:rsidRPr="00536A7B">
        <w:rPr>
          <w:rFonts w:ascii="David" w:hAnsi="David" w:cs="David" w:hint="cs"/>
          <w:sz w:val="24"/>
          <w:szCs w:val="24"/>
          <w:rtl/>
        </w:rPr>
        <w:t>.</w:t>
      </w:r>
      <w:bookmarkEnd w:id="5"/>
    </w:p>
    <w:p w14:paraId="49C0EB60" w14:textId="77777777" w:rsidR="004360DE" w:rsidRPr="00391AF3" w:rsidRDefault="004360DE" w:rsidP="00BE77C3">
      <w:pPr>
        <w:pStyle w:val="a3"/>
        <w:spacing w:after="0" w:line="336" w:lineRule="auto"/>
        <w:ind w:left="226"/>
        <w:jc w:val="both"/>
        <w:rPr>
          <w:rFonts w:ascii="David" w:hAnsi="David" w:cs="David"/>
          <w:b/>
          <w:bCs/>
          <w:sz w:val="16"/>
          <w:szCs w:val="16"/>
        </w:rPr>
      </w:pPr>
    </w:p>
    <w:p w14:paraId="37E29E3D" w14:textId="42CECE87" w:rsidR="00294AA3" w:rsidRPr="005F0DF9" w:rsidRDefault="004360DE" w:rsidP="006E2695">
      <w:pPr>
        <w:pStyle w:val="a3"/>
        <w:numPr>
          <w:ilvl w:val="0"/>
          <w:numId w:val="5"/>
        </w:numPr>
        <w:spacing w:after="0" w:line="336" w:lineRule="auto"/>
        <w:ind w:left="226"/>
        <w:jc w:val="both"/>
        <w:rPr>
          <w:rFonts w:ascii="David" w:hAnsi="David" w:cs="David"/>
          <w:b/>
          <w:bCs/>
          <w:sz w:val="24"/>
          <w:szCs w:val="24"/>
        </w:rPr>
      </w:pPr>
      <w:r w:rsidRPr="000202F7">
        <w:rPr>
          <w:rFonts w:ascii="David" w:hAnsi="David" w:cs="David" w:hint="cs"/>
          <w:sz w:val="24"/>
          <w:szCs w:val="24"/>
          <w:rtl/>
        </w:rPr>
        <w:t>החלט</w:t>
      </w:r>
      <w:r w:rsidR="0005717C" w:rsidRPr="000202F7">
        <w:rPr>
          <w:rFonts w:ascii="David" w:hAnsi="David" w:cs="David" w:hint="cs"/>
          <w:sz w:val="24"/>
          <w:szCs w:val="24"/>
          <w:rtl/>
        </w:rPr>
        <w:t>ת כב' השופט</w:t>
      </w:r>
      <w:r w:rsidR="000A2976">
        <w:rPr>
          <w:rFonts w:ascii="David" w:hAnsi="David" w:cs="David" w:hint="cs"/>
          <w:sz w:val="24"/>
          <w:szCs w:val="24"/>
          <w:rtl/>
        </w:rPr>
        <w:t>,</w:t>
      </w:r>
      <w:r w:rsidR="0005717C" w:rsidRPr="000202F7">
        <w:rPr>
          <w:rFonts w:ascii="David" w:hAnsi="David" w:cs="David" w:hint="cs"/>
          <w:sz w:val="24"/>
          <w:szCs w:val="24"/>
          <w:rtl/>
        </w:rPr>
        <w:t xml:space="preserve"> מיום 4.2.2024</w:t>
      </w:r>
      <w:r w:rsidR="000A2976">
        <w:rPr>
          <w:rFonts w:ascii="David" w:hAnsi="David" w:cs="David" w:hint="cs"/>
          <w:sz w:val="24"/>
          <w:szCs w:val="24"/>
          <w:rtl/>
        </w:rPr>
        <w:t>,</w:t>
      </w:r>
      <w:r w:rsidR="0005717C" w:rsidRPr="000202F7">
        <w:rPr>
          <w:rFonts w:ascii="David" w:hAnsi="David" w:cs="David" w:hint="cs"/>
          <w:sz w:val="24"/>
          <w:szCs w:val="24"/>
          <w:rtl/>
        </w:rPr>
        <w:t xml:space="preserve"> </w:t>
      </w:r>
      <w:r w:rsidR="005039BC">
        <w:rPr>
          <w:rFonts w:ascii="David" w:hAnsi="David" w:cs="David" w:hint="cs"/>
          <w:sz w:val="24"/>
          <w:szCs w:val="24"/>
          <w:rtl/>
        </w:rPr>
        <w:t xml:space="preserve">לא </w:t>
      </w:r>
      <w:proofErr w:type="spellStart"/>
      <w:r w:rsidR="005039BC" w:rsidRPr="000202F7">
        <w:rPr>
          <w:rFonts w:ascii="David" w:hAnsi="David" w:cs="David" w:hint="cs"/>
          <w:sz w:val="24"/>
          <w:szCs w:val="24"/>
          <w:rtl/>
        </w:rPr>
        <w:t>היתה</w:t>
      </w:r>
      <w:proofErr w:type="spellEnd"/>
      <w:r w:rsidR="005039BC" w:rsidRPr="000202F7">
        <w:rPr>
          <w:rFonts w:ascii="David" w:hAnsi="David" w:cs="David" w:hint="cs"/>
          <w:sz w:val="24"/>
          <w:szCs w:val="24"/>
          <w:rtl/>
        </w:rPr>
        <w:t xml:space="preserve"> שעל הצדדים "</w:t>
      </w:r>
      <w:proofErr w:type="spellStart"/>
      <w:r w:rsidR="005039BC" w:rsidRPr="000202F7">
        <w:rPr>
          <w:rFonts w:ascii="David" w:hAnsi="David" w:cs="David" w:hint="cs"/>
          <w:sz w:val="24"/>
          <w:szCs w:val="24"/>
          <w:rtl/>
        </w:rPr>
        <w:t>להדבר</w:t>
      </w:r>
      <w:proofErr w:type="spellEnd"/>
      <w:r w:rsidR="005039BC" w:rsidRPr="000202F7">
        <w:rPr>
          <w:rFonts w:ascii="David" w:hAnsi="David" w:cs="David" w:hint="cs"/>
          <w:sz w:val="24"/>
          <w:szCs w:val="24"/>
          <w:rtl/>
        </w:rPr>
        <w:t xml:space="preserve"> בנושאי התביעה" בצורה עמומה כלשהי</w:t>
      </w:r>
      <w:r w:rsidR="005039BC">
        <w:rPr>
          <w:rFonts w:ascii="David" w:hAnsi="David" w:cs="David" w:hint="cs"/>
          <w:sz w:val="24"/>
          <w:szCs w:val="24"/>
          <w:rtl/>
        </w:rPr>
        <w:t xml:space="preserve"> אלא </w:t>
      </w:r>
      <w:r w:rsidR="008C42EE" w:rsidRPr="005F0DF9">
        <w:rPr>
          <w:rFonts w:ascii="David" w:hAnsi="David" w:cs="David" w:hint="cs"/>
          <w:b/>
          <w:bCs/>
          <w:sz w:val="24"/>
          <w:szCs w:val="24"/>
          <w:rtl/>
        </w:rPr>
        <w:t>דר</w:t>
      </w:r>
      <w:r w:rsidR="005039BC">
        <w:rPr>
          <w:rFonts w:ascii="David" w:hAnsi="David" w:cs="David" w:hint="cs"/>
          <w:b/>
          <w:bCs/>
          <w:sz w:val="24"/>
          <w:szCs w:val="24"/>
          <w:rtl/>
        </w:rPr>
        <w:t>י</w:t>
      </w:r>
      <w:r w:rsidR="008C42EE" w:rsidRPr="005F0DF9">
        <w:rPr>
          <w:rFonts w:ascii="David" w:hAnsi="David" w:cs="David" w:hint="cs"/>
          <w:b/>
          <w:bCs/>
          <w:sz w:val="24"/>
          <w:szCs w:val="24"/>
          <w:rtl/>
        </w:rPr>
        <w:t xml:space="preserve">שה </w:t>
      </w:r>
      <w:r w:rsidR="00D319A0">
        <w:rPr>
          <w:rFonts w:ascii="David" w:hAnsi="David" w:cs="David" w:hint="cs"/>
          <w:b/>
          <w:bCs/>
          <w:sz w:val="24"/>
          <w:szCs w:val="24"/>
          <w:rtl/>
        </w:rPr>
        <w:t xml:space="preserve">מפורשת </w:t>
      </w:r>
      <w:r w:rsidR="005039BC">
        <w:rPr>
          <w:rFonts w:ascii="David" w:hAnsi="David" w:cs="David" w:hint="cs"/>
          <w:b/>
          <w:bCs/>
          <w:sz w:val="24"/>
          <w:szCs w:val="24"/>
          <w:rtl/>
        </w:rPr>
        <w:t xml:space="preserve">לקבל </w:t>
      </w:r>
      <w:r w:rsidR="008C42EE" w:rsidRPr="005F0DF9">
        <w:rPr>
          <w:rFonts w:ascii="David" w:hAnsi="David" w:cs="David" w:hint="cs"/>
          <w:b/>
          <w:bCs/>
          <w:sz w:val="24"/>
          <w:szCs w:val="24"/>
          <w:rtl/>
        </w:rPr>
        <w:t xml:space="preserve">מהנתבעת </w:t>
      </w:r>
      <w:proofErr w:type="spellStart"/>
      <w:r w:rsidR="008C42EE" w:rsidRPr="005F0DF9">
        <w:rPr>
          <w:rFonts w:ascii="David" w:hAnsi="David" w:cs="David" w:hint="cs"/>
          <w:b/>
          <w:bCs/>
          <w:sz w:val="24"/>
          <w:szCs w:val="24"/>
          <w:rtl/>
        </w:rPr>
        <w:t>התיחסות</w:t>
      </w:r>
      <w:proofErr w:type="spellEnd"/>
      <w:r w:rsidR="008C42EE" w:rsidRPr="005F0DF9">
        <w:rPr>
          <w:rFonts w:ascii="David" w:hAnsi="David" w:cs="David" w:hint="cs"/>
          <w:b/>
          <w:bCs/>
          <w:sz w:val="24"/>
          <w:szCs w:val="24"/>
          <w:rtl/>
        </w:rPr>
        <w:t xml:space="preserve"> ספציפית לאמור בהודעתי לבית הדין הנכבד מיום 1.2.2024</w:t>
      </w:r>
      <w:r w:rsidR="005039BC">
        <w:rPr>
          <w:rFonts w:ascii="David" w:hAnsi="David" w:cs="David" w:hint="cs"/>
          <w:b/>
          <w:bCs/>
          <w:sz w:val="24"/>
          <w:szCs w:val="24"/>
          <w:rtl/>
        </w:rPr>
        <w:t>.</w:t>
      </w:r>
      <w:r w:rsidR="008C42EE">
        <w:rPr>
          <w:rFonts w:ascii="David" w:hAnsi="David" w:cs="David" w:hint="cs"/>
          <w:b/>
          <w:bCs/>
          <w:sz w:val="24"/>
          <w:szCs w:val="24"/>
          <w:rtl/>
        </w:rPr>
        <w:t xml:space="preserve"> </w:t>
      </w:r>
    </w:p>
    <w:p w14:paraId="13DDB30B" w14:textId="77777777" w:rsidR="00252C52" w:rsidRPr="004304E6" w:rsidRDefault="00252C52" w:rsidP="00BE77C3">
      <w:pPr>
        <w:pStyle w:val="a3"/>
        <w:spacing w:after="0" w:line="336" w:lineRule="auto"/>
        <w:rPr>
          <w:rFonts w:ascii="David" w:hAnsi="David" w:cs="David" w:hint="cs"/>
          <w:sz w:val="8"/>
          <w:szCs w:val="8"/>
          <w:rtl/>
        </w:rPr>
      </w:pPr>
    </w:p>
    <w:p w14:paraId="05E4AB70" w14:textId="731E82A5" w:rsidR="00420B6B" w:rsidRDefault="00294AA3" w:rsidP="00BE77C3">
      <w:pPr>
        <w:pStyle w:val="a3"/>
        <w:spacing w:after="0" w:line="336" w:lineRule="auto"/>
        <w:ind w:left="226"/>
        <w:jc w:val="both"/>
        <w:rPr>
          <w:rFonts w:ascii="David" w:hAnsi="David" w:cs="David"/>
          <w:b/>
          <w:bCs/>
          <w:sz w:val="24"/>
          <w:szCs w:val="24"/>
          <w:rtl/>
        </w:rPr>
      </w:pPr>
      <w:r w:rsidRPr="00420B6B">
        <w:rPr>
          <w:rFonts w:ascii="David" w:hAnsi="David" w:cs="David" w:hint="cs"/>
          <w:sz w:val="24"/>
          <w:szCs w:val="24"/>
          <w:rtl/>
        </w:rPr>
        <w:t xml:space="preserve">בהתאם לכך  </w:t>
      </w:r>
      <w:r w:rsidRPr="005F3D80">
        <w:rPr>
          <w:rFonts w:ascii="David" w:hAnsi="David" w:cs="David" w:hint="cs"/>
          <w:b/>
          <w:bCs/>
          <w:sz w:val="24"/>
          <w:szCs w:val="24"/>
          <w:rtl/>
        </w:rPr>
        <w:t xml:space="preserve">ובמיוחד </w:t>
      </w:r>
      <w:r w:rsidR="000A2976">
        <w:rPr>
          <w:rFonts w:ascii="David" w:hAnsi="David" w:cs="David" w:hint="cs"/>
          <w:b/>
          <w:bCs/>
          <w:sz w:val="24"/>
          <w:szCs w:val="24"/>
          <w:rtl/>
        </w:rPr>
        <w:t>ע</w:t>
      </w:r>
      <w:r w:rsidRPr="005F3D80">
        <w:rPr>
          <w:rFonts w:ascii="David" w:hAnsi="David" w:cs="David" w:hint="cs"/>
          <w:b/>
          <w:bCs/>
          <w:sz w:val="24"/>
          <w:szCs w:val="24"/>
          <w:rtl/>
        </w:rPr>
        <w:t>ל</w:t>
      </w:r>
      <w:r w:rsidR="000A2976">
        <w:rPr>
          <w:rFonts w:ascii="David" w:hAnsi="David" w:cs="David" w:hint="cs"/>
          <w:b/>
          <w:bCs/>
          <w:sz w:val="24"/>
          <w:szCs w:val="24"/>
          <w:rtl/>
        </w:rPr>
        <w:t xml:space="preserve"> רקע הודעת </w:t>
      </w:r>
      <w:r w:rsidRPr="005F3D80">
        <w:rPr>
          <w:rFonts w:ascii="David" w:hAnsi="David" w:cs="David" w:hint="cs"/>
          <w:b/>
          <w:bCs/>
          <w:sz w:val="24"/>
          <w:szCs w:val="24"/>
          <w:rtl/>
        </w:rPr>
        <w:t xml:space="preserve">הנתבעת לבית הדין כי "המדינה פתוחה לשקול </w:t>
      </w:r>
      <w:r w:rsidR="000A2976" w:rsidRPr="000A2976">
        <w:rPr>
          <w:rFonts w:ascii="David" w:hAnsi="David" w:cs="David" w:hint="cs"/>
          <w:b/>
          <w:bCs/>
          <w:sz w:val="24"/>
          <w:szCs w:val="24"/>
          <w:u w:val="single"/>
          <w:rtl/>
        </w:rPr>
        <w:t>כל</w:t>
      </w:r>
      <w:r w:rsidR="000A2976">
        <w:rPr>
          <w:rFonts w:ascii="David" w:hAnsi="David" w:cs="David" w:hint="cs"/>
          <w:b/>
          <w:bCs/>
          <w:sz w:val="24"/>
          <w:szCs w:val="24"/>
          <w:rtl/>
        </w:rPr>
        <w:t xml:space="preserve"> </w:t>
      </w:r>
      <w:r w:rsidRPr="005F3D80">
        <w:rPr>
          <w:rFonts w:ascii="David" w:hAnsi="David" w:cs="David" w:hint="cs"/>
          <w:b/>
          <w:bCs/>
          <w:sz w:val="24"/>
          <w:szCs w:val="24"/>
          <w:rtl/>
        </w:rPr>
        <w:t>הצעת פשרה שתובא בפניה"</w:t>
      </w:r>
      <w:r w:rsidRPr="00420B6B">
        <w:rPr>
          <w:rFonts w:ascii="David" w:hAnsi="David" w:cs="David" w:hint="cs"/>
          <w:sz w:val="24"/>
          <w:szCs w:val="24"/>
          <w:rtl/>
        </w:rPr>
        <w:t xml:space="preserve"> היה על הנתבעת </w:t>
      </w:r>
      <w:proofErr w:type="spellStart"/>
      <w:r w:rsidR="004E1DC8" w:rsidRPr="00420B6B">
        <w:rPr>
          <w:rFonts w:ascii="David" w:hAnsi="David" w:cs="David" w:hint="cs"/>
          <w:sz w:val="24"/>
          <w:szCs w:val="24"/>
          <w:rtl/>
        </w:rPr>
        <w:t>להתיחס</w:t>
      </w:r>
      <w:proofErr w:type="spellEnd"/>
      <w:r w:rsidR="004E1DC8" w:rsidRPr="00420B6B">
        <w:rPr>
          <w:rFonts w:ascii="David" w:hAnsi="David" w:cs="David" w:hint="cs"/>
          <w:sz w:val="24"/>
          <w:szCs w:val="24"/>
          <w:rtl/>
        </w:rPr>
        <w:t xml:space="preserve"> עניינית</w:t>
      </w:r>
      <w:r w:rsidR="004408D6">
        <w:rPr>
          <w:rFonts w:ascii="David" w:hAnsi="David" w:cs="David" w:hint="cs"/>
          <w:sz w:val="24"/>
          <w:szCs w:val="24"/>
          <w:rtl/>
        </w:rPr>
        <w:t>, בין היתר</w:t>
      </w:r>
      <w:r w:rsidR="00D319A0">
        <w:rPr>
          <w:rFonts w:ascii="David" w:hAnsi="David" w:cs="David" w:hint="cs"/>
          <w:sz w:val="24"/>
          <w:szCs w:val="24"/>
          <w:rtl/>
        </w:rPr>
        <w:t xml:space="preserve">, </w:t>
      </w:r>
      <w:r w:rsidR="000422CC">
        <w:rPr>
          <w:rFonts w:ascii="David" w:hAnsi="David" w:cs="David" w:hint="cs"/>
          <w:sz w:val="24"/>
          <w:szCs w:val="24"/>
          <w:rtl/>
        </w:rPr>
        <w:t>ל</w:t>
      </w:r>
      <w:r w:rsidR="004E1DC8" w:rsidRPr="00420B6B">
        <w:rPr>
          <w:rFonts w:ascii="David" w:hAnsi="David" w:cs="David" w:hint="cs"/>
          <w:sz w:val="24"/>
          <w:szCs w:val="24"/>
          <w:rtl/>
        </w:rPr>
        <w:t xml:space="preserve">הצעת מתווה הפשרה </w:t>
      </w:r>
      <w:r w:rsidR="00A40209">
        <w:rPr>
          <w:rFonts w:ascii="David" w:hAnsi="David" w:cs="David" w:hint="cs"/>
          <w:sz w:val="24"/>
          <w:szCs w:val="24"/>
          <w:rtl/>
        </w:rPr>
        <w:t xml:space="preserve">מיום 30.1.2024 </w:t>
      </w:r>
      <w:r w:rsidR="004E1DC8" w:rsidRPr="00420B6B">
        <w:rPr>
          <w:rFonts w:ascii="David" w:hAnsi="David" w:cs="David" w:hint="cs"/>
          <w:sz w:val="24"/>
          <w:szCs w:val="24"/>
          <w:rtl/>
        </w:rPr>
        <w:t xml:space="preserve">שהגשתי </w:t>
      </w:r>
      <w:r w:rsidR="00723E6F" w:rsidRPr="00420B6B">
        <w:rPr>
          <w:rFonts w:ascii="David" w:hAnsi="David" w:cs="David" w:hint="cs"/>
          <w:sz w:val="24"/>
          <w:szCs w:val="24"/>
          <w:rtl/>
        </w:rPr>
        <w:t>ו</w:t>
      </w:r>
      <w:r w:rsidR="000422CC">
        <w:rPr>
          <w:rFonts w:ascii="David" w:hAnsi="David" w:cs="David" w:hint="cs"/>
          <w:sz w:val="24"/>
          <w:szCs w:val="24"/>
          <w:rtl/>
        </w:rPr>
        <w:t>ל</w:t>
      </w:r>
      <w:r w:rsidR="00723E6F" w:rsidRPr="00420B6B">
        <w:rPr>
          <w:rFonts w:ascii="David" w:hAnsi="David" w:cs="David" w:hint="cs"/>
          <w:sz w:val="24"/>
          <w:szCs w:val="24"/>
          <w:rtl/>
        </w:rPr>
        <w:t>מצער לקיים עמי דיון משותף לליבון הסתייגויות -ככל ש</w:t>
      </w:r>
      <w:r w:rsidR="004304E6">
        <w:rPr>
          <w:rFonts w:ascii="David" w:hAnsi="David" w:cs="David" w:hint="cs"/>
          <w:sz w:val="24"/>
          <w:szCs w:val="24"/>
          <w:rtl/>
        </w:rPr>
        <w:t>ה</w:t>
      </w:r>
      <w:r w:rsidR="00723E6F" w:rsidRPr="00420B6B">
        <w:rPr>
          <w:rFonts w:ascii="David" w:hAnsi="David" w:cs="David" w:hint="cs"/>
          <w:sz w:val="24"/>
          <w:szCs w:val="24"/>
          <w:rtl/>
        </w:rPr>
        <w:t>יו- באופן הוגן ובנפש חפצה</w:t>
      </w:r>
      <w:r w:rsidR="006A4423" w:rsidRPr="00420B6B">
        <w:rPr>
          <w:rFonts w:ascii="David" w:hAnsi="David" w:cs="David" w:hint="cs"/>
          <w:sz w:val="24"/>
          <w:szCs w:val="24"/>
          <w:rtl/>
        </w:rPr>
        <w:t xml:space="preserve"> כפי שנכתב</w:t>
      </w:r>
      <w:r w:rsidR="006E29A2">
        <w:rPr>
          <w:rFonts w:ascii="David" w:hAnsi="David" w:cs="David" w:hint="cs"/>
          <w:sz w:val="24"/>
          <w:szCs w:val="24"/>
          <w:rtl/>
        </w:rPr>
        <w:t xml:space="preserve"> בהודעתי</w:t>
      </w:r>
      <w:r w:rsidR="004059C9" w:rsidRPr="00420B6B">
        <w:rPr>
          <w:rFonts w:ascii="David" w:hAnsi="David" w:cs="David" w:hint="cs"/>
          <w:sz w:val="24"/>
          <w:szCs w:val="24"/>
          <w:rtl/>
        </w:rPr>
        <w:t>.</w:t>
      </w:r>
      <w:r w:rsidR="00420B6B" w:rsidRPr="00420B6B">
        <w:rPr>
          <w:rFonts w:ascii="David" w:hAnsi="David" w:cs="David" w:hint="cs"/>
          <w:b/>
          <w:bCs/>
          <w:sz w:val="24"/>
          <w:szCs w:val="24"/>
          <w:rtl/>
        </w:rPr>
        <w:t xml:space="preserve"> </w:t>
      </w:r>
      <w:r w:rsidR="00BE77C3">
        <w:rPr>
          <w:rFonts w:ascii="David" w:hAnsi="David" w:cs="David" w:hint="cs"/>
          <w:b/>
          <w:bCs/>
          <w:sz w:val="24"/>
          <w:szCs w:val="24"/>
          <w:rtl/>
        </w:rPr>
        <w:t xml:space="preserve"> </w:t>
      </w:r>
      <w:r w:rsidR="00AE7F2E" w:rsidRPr="00A40209">
        <w:rPr>
          <w:rFonts w:ascii="David" w:hAnsi="David" w:cs="David" w:hint="cs"/>
          <w:sz w:val="24"/>
          <w:szCs w:val="24"/>
          <w:rtl/>
        </w:rPr>
        <w:t>ל</w:t>
      </w:r>
      <w:r w:rsidR="00420B6B" w:rsidRPr="00A40209">
        <w:rPr>
          <w:rFonts w:ascii="David" w:hAnsi="David" w:cs="David" w:hint="cs"/>
          <w:sz w:val="24"/>
          <w:szCs w:val="24"/>
          <w:rtl/>
        </w:rPr>
        <w:t>מיטב הבנתי,</w:t>
      </w:r>
      <w:r w:rsidR="00420B6B" w:rsidRPr="00420B6B">
        <w:rPr>
          <w:rFonts w:ascii="David" w:hAnsi="David" w:cs="David" w:hint="cs"/>
          <w:b/>
          <w:bCs/>
          <w:sz w:val="24"/>
          <w:szCs w:val="24"/>
          <w:rtl/>
        </w:rPr>
        <w:t xml:space="preserve"> </w:t>
      </w:r>
      <w:r w:rsidR="00420B6B" w:rsidRPr="00A40209">
        <w:rPr>
          <w:rFonts w:ascii="David" w:hAnsi="David" w:cs="David" w:hint="cs"/>
          <w:b/>
          <w:bCs/>
          <w:sz w:val="24"/>
          <w:szCs w:val="24"/>
          <w:rtl/>
        </w:rPr>
        <w:t>אין ב</w:t>
      </w:r>
      <w:r w:rsidR="00A40209" w:rsidRPr="00A40209">
        <w:rPr>
          <w:rFonts w:ascii="David" w:hAnsi="David" w:cs="David" w:hint="cs"/>
          <w:b/>
          <w:bCs/>
          <w:sz w:val="24"/>
          <w:szCs w:val="24"/>
          <w:rtl/>
        </w:rPr>
        <w:t>חצי ה</w:t>
      </w:r>
      <w:r w:rsidR="00166266" w:rsidRPr="00A40209">
        <w:rPr>
          <w:rFonts w:ascii="David" w:hAnsi="David" w:cs="David" w:hint="cs"/>
          <w:b/>
          <w:bCs/>
          <w:sz w:val="24"/>
          <w:szCs w:val="24"/>
          <w:rtl/>
        </w:rPr>
        <w:t xml:space="preserve">משפט </w:t>
      </w:r>
      <w:r w:rsidR="001E163C">
        <w:rPr>
          <w:rFonts w:ascii="David" w:hAnsi="David" w:cs="David" w:hint="cs"/>
          <w:b/>
          <w:bCs/>
          <w:sz w:val="24"/>
          <w:szCs w:val="24"/>
          <w:rtl/>
        </w:rPr>
        <w:t>החלול</w:t>
      </w:r>
      <w:r w:rsidR="00A40209" w:rsidRPr="00A40209">
        <w:rPr>
          <w:rFonts w:ascii="David" w:hAnsi="David" w:cs="David" w:hint="cs"/>
          <w:b/>
          <w:bCs/>
          <w:sz w:val="24"/>
          <w:szCs w:val="24"/>
          <w:rtl/>
        </w:rPr>
        <w:t xml:space="preserve"> </w:t>
      </w:r>
      <w:r w:rsidR="005B09DC" w:rsidRPr="00A40209">
        <w:rPr>
          <w:rFonts w:ascii="David" w:hAnsi="David" w:cs="David" w:hint="cs"/>
          <w:b/>
          <w:bCs/>
          <w:sz w:val="24"/>
          <w:szCs w:val="24"/>
          <w:rtl/>
        </w:rPr>
        <w:t>"כי יש קושי ממשי לקדם הליכי פשרה בתיק"</w:t>
      </w:r>
      <w:r w:rsidR="00420B6B" w:rsidRPr="00A40209">
        <w:rPr>
          <w:rFonts w:ascii="David" w:hAnsi="David" w:cs="David" w:hint="cs"/>
          <w:b/>
          <w:bCs/>
          <w:sz w:val="24"/>
          <w:szCs w:val="24"/>
          <w:rtl/>
        </w:rPr>
        <w:t xml:space="preserve"> </w:t>
      </w:r>
      <w:r w:rsidR="00A40209" w:rsidRPr="00A40209">
        <w:rPr>
          <w:rFonts w:ascii="David" w:hAnsi="David" w:cs="David" w:hint="cs"/>
          <w:sz w:val="24"/>
          <w:szCs w:val="24"/>
          <w:rtl/>
        </w:rPr>
        <w:t>שבהודעה מטעם המדינה,</w:t>
      </w:r>
      <w:r w:rsidR="00A40209">
        <w:rPr>
          <w:rFonts w:ascii="David" w:hAnsi="David" w:cs="David" w:hint="cs"/>
          <w:b/>
          <w:bCs/>
          <w:sz w:val="24"/>
          <w:szCs w:val="24"/>
          <w:rtl/>
        </w:rPr>
        <w:t xml:space="preserve"> </w:t>
      </w:r>
      <w:r w:rsidR="00420B6B" w:rsidRPr="00420B6B">
        <w:rPr>
          <w:rFonts w:ascii="David" w:hAnsi="David" w:cs="David" w:hint="cs"/>
          <w:b/>
          <w:bCs/>
          <w:sz w:val="24"/>
          <w:szCs w:val="24"/>
          <w:rtl/>
        </w:rPr>
        <w:t>ולו רמז</w:t>
      </w:r>
      <w:r w:rsidR="00F97268">
        <w:rPr>
          <w:rFonts w:ascii="David" w:hAnsi="David" w:cs="David" w:hint="cs"/>
          <w:b/>
          <w:bCs/>
          <w:sz w:val="24"/>
          <w:szCs w:val="24"/>
          <w:rtl/>
        </w:rPr>
        <w:t xml:space="preserve">, </w:t>
      </w:r>
      <w:proofErr w:type="spellStart"/>
      <w:r w:rsidR="00420B6B" w:rsidRPr="00420B6B">
        <w:rPr>
          <w:rFonts w:ascii="David" w:hAnsi="David" w:cs="David" w:hint="cs"/>
          <w:b/>
          <w:bCs/>
          <w:sz w:val="24"/>
          <w:szCs w:val="24"/>
          <w:rtl/>
        </w:rPr>
        <w:t>להתיחסות</w:t>
      </w:r>
      <w:proofErr w:type="spellEnd"/>
      <w:r w:rsidR="00420B6B" w:rsidRPr="00420B6B">
        <w:rPr>
          <w:rFonts w:ascii="David" w:hAnsi="David" w:cs="David" w:hint="cs"/>
          <w:b/>
          <w:bCs/>
          <w:sz w:val="24"/>
          <w:szCs w:val="24"/>
          <w:rtl/>
        </w:rPr>
        <w:t xml:space="preserve"> הנדרשת.</w:t>
      </w:r>
    </w:p>
    <w:p w14:paraId="5679B089" w14:textId="77777777" w:rsidR="00391AF3" w:rsidRPr="00391AF3" w:rsidRDefault="00391AF3" w:rsidP="00BE77C3">
      <w:pPr>
        <w:pStyle w:val="a3"/>
        <w:spacing w:after="0" w:line="336" w:lineRule="auto"/>
        <w:ind w:left="226"/>
        <w:jc w:val="both"/>
        <w:rPr>
          <w:rFonts w:ascii="David" w:hAnsi="David" w:cs="David"/>
          <w:b/>
          <w:bCs/>
          <w:sz w:val="12"/>
          <w:szCs w:val="12"/>
        </w:rPr>
      </w:pPr>
    </w:p>
    <w:p w14:paraId="703D1649" w14:textId="2E53DB91" w:rsidR="000A2976" w:rsidRDefault="00FB0F72" w:rsidP="00BE77C3">
      <w:pPr>
        <w:tabs>
          <w:tab w:val="left" w:pos="1643"/>
        </w:tabs>
        <w:spacing w:after="0" w:line="336" w:lineRule="auto"/>
        <w:ind w:left="226"/>
        <w:jc w:val="both"/>
        <w:rPr>
          <w:rFonts w:ascii="David" w:hAnsi="David" w:cs="David"/>
          <w:sz w:val="24"/>
          <w:szCs w:val="24"/>
          <w:rtl/>
        </w:rPr>
      </w:pPr>
      <w:proofErr w:type="spellStart"/>
      <w:r w:rsidRPr="00FB0F72">
        <w:rPr>
          <w:rFonts w:ascii="David" w:hAnsi="David" w:cs="David" w:hint="cs"/>
          <w:sz w:val="24"/>
          <w:szCs w:val="24"/>
          <w:rtl/>
        </w:rPr>
        <w:t>יצויין</w:t>
      </w:r>
      <w:proofErr w:type="spellEnd"/>
      <w:r w:rsidRPr="00FB0F72">
        <w:rPr>
          <w:rFonts w:ascii="David" w:hAnsi="David" w:cs="David" w:hint="cs"/>
          <w:sz w:val="24"/>
          <w:szCs w:val="24"/>
          <w:rtl/>
        </w:rPr>
        <w:t xml:space="preserve"> בהקשר</w:t>
      </w:r>
      <w:r w:rsidR="006E29A2">
        <w:rPr>
          <w:rFonts w:ascii="David" w:hAnsi="David" w:cs="David" w:hint="cs"/>
          <w:sz w:val="24"/>
          <w:szCs w:val="24"/>
          <w:rtl/>
        </w:rPr>
        <w:t xml:space="preserve"> זה </w:t>
      </w:r>
      <w:r w:rsidR="008D503D">
        <w:rPr>
          <w:rFonts w:ascii="David" w:hAnsi="David" w:cs="David" w:hint="cs"/>
          <w:sz w:val="24"/>
          <w:szCs w:val="24"/>
          <w:rtl/>
        </w:rPr>
        <w:t xml:space="preserve"> </w:t>
      </w:r>
      <w:r w:rsidR="006E29A2">
        <w:rPr>
          <w:rFonts w:ascii="David" w:hAnsi="David" w:cs="David" w:hint="cs"/>
          <w:sz w:val="24"/>
          <w:szCs w:val="24"/>
          <w:rtl/>
        </w:rPr>
        <w:t>כי</w:t>
      </w:r>
      <w:r w:rsidRPr="00FB0F72">
        <w:rPr>
          <w:rFonts w:ascii="David" w:hAnsi="David" w:cs="David" w:hint="cs"/>
          <w:sz w:val="24"/>
          <w:szCs w:val="24"/>
          <w:rtl/>
        </w:rPr>
        <w:t xml:space="preserve"> לאחר המתנה מורטת עצבים של שבועות </w:t>
      </w:r>
      <w:r w:rsidR="006E29A2">
        <w:rPr>
          <w:rFonts w:ascii="David" w:hAnsi="David" w:cs="David" w:hint="cs"/>
          <w:sz w:val="24"/>
          <w:szCs w:val="24"/>
          <w:rtl/>
        </w:rPr>
        <w:t>ארוכים</w:t>
      </w:r>
      <w:r w:rsidRPr="00FB0F72">
        <w:rPr>
          <w:rFonts w:ascii="David" w:hAnsi="David" w:cs="David" w:hint="cs"/>
          <w:sz w:val="24"/>
          <w:szCs w:val="24"/>
          <w:rtl/>
        </w:rPr>
        <w:t xml:space="preserve">, </w:t>
      </w:r>
      <w:r w:rsidR="006E29A2">
        <w:rPr>
          <w:rFonts w:ascii="David" w:hAnsi="David" w:cs="David" w:hint="cs"/>
          <w:sz w:val="24"/>
          <w:szCs w:val="24"/>
          <w:rtl/>
        </w:rPr>
        <w:t xml:space="preserve">ורק לאחר </w:t>
      </w:r>
      <w:r w:rsidR="006E29A2" w:rsidRPr="00FB0F72">
        <w:rPr>
          <w:rFonts w:ascii="David" w:hAnsi="David" w:cs="David" w:hint="cs"/>
          <w:sz w:val="24"/>
          <w:szCs w:val="24"/>
          <w:rtl/>
        </w:rPr>
        <w:t xml:space="preserve">פניות </w:t>
      </w:r>
      <w:r w:rsidR="006E29A2">
        <w:rPr>
          <w:rFonts w:ascii="David" w:hAnsi="David" w:cs="David" w:hint="cs"/>
          <w:sz w:val="24"/>
          <w:szCs w:val="24"/>
          <w:rtl/>
        </w:rPr>
        <w:t xml:space="preserve">חוזרות </w:t>
      </w:r>
      <w:proofErr w:type="spellStart"/>
      <w:r w:rsidR="006E29A2">
        <w:rPr>
          <w:rFonts w:ascii="David" w:hAnsi="David" w:cs="David" w:hint="cs"/>
          <w:sz w:val="24"/>
          <w:szCs w:val="24"/>
          <w:rtl/>
        </w:rPr>
        <w:t>ונישנות</w:t>
      </w:r>
      <w:proofErr w:type="spellEnd"/>
      <w:r w:rsidR="006E29A2">
        <w:rPr>
          <w:rFonts w:ascii="David" w:hAnsi="David" w:cs="David" w:hint="cs"/>
          <w:sz w:val="24"/>
          <w:szCs w:val="24"/>
          <w:rtl/>
        </w:rPr>
        <w:t xml:space="preserve"> </w:t>
      </w:r>
      <w:r w:rsidR="006E29A2" w:rsidRPr="00FB0F72">
        <w:rPr>
          <w:rFonts w:ascii="David" w:hAnsi="David" w:cs="David" w:hint="cs"/>
          <w:sz w:val="24"/>
          <w:szCs w:val="24"/>
          <w:rtl/>
        </w:rPr>
        <w:t>שלי</w:t>
      </w:r>
      <w:r w:rsidR="006E29A2">
        <w:rPr>
          <w:rFonts w:ascii="David" w:hAnsi="David" w:cs="David" w:hint="cs"/>
          <w:sz w:val="24"/>
          <w:szCs w:val="24"/>
          <w:rtl/>
        </w:rPr>
        <w:t xml:space="preserve"> (על אף שע"פ הנחיות </w:t>
      </w:r>
      <w:r w:rsidR="00931877">
        <w:rPr>
          <w:rFonts w:ascii="David" w:hAnsi="David" w:cs="David" w:hint="cs"/>
          <w:sz w:val="24"/>
          <w:szCs w:val="24"/>
          <w:rtl/>
        </w:rPr>
        <w:t xml:space="preserve">קודמות של </w:t>
      </w:r>
      <w:r w:rsidR="006E29A2">
        <w:rPr>
          <w:rFonts w:ascii="David" w:hAnsi="David" w:cs="David" w:hint="cs"/>
          <w:sz w:val="24"/>
          <w:szCs w:val="24"/>
          <w:rtl/>
        </w:rPr>
        <w:t>בית הדין</w:t>
      </w:r>
      <w:r w:rsidR="00931877">
        <w:rPr>
          <w:rFonts w:ascii="David" w:hAnsi="David" w:cs="David" w:hint="cs"/>
          <w:sz w:val="24"/>
          <w:szCs w:val="24"/>
          <w:rtl/>
        </w:rPr>
        <w:t xml:space="preserve"> הנכבד,</w:t>
      </w:r>
      <w:r w:rsidR="006E29A2">
        <w:rPr>
          <w:rFonts w:ascii="David" w:hAnsi="David" w:cs="David" w:hint="cs"/>
          <w:sz w:val="24"/>
          <w:szCs w:val="24"/>
          <w:rtl/>
        </w:rPr>
        <w:t xml:space="preserve"> הנתבעת </w:t>
      </w:r>
      <w:r w:rsidR="00931877">
        <w:rPr>
          <w:rFonts w:ascii="David" w:hAnsi="David" w:cs="David" w:hint="cs"/>
          <w:sz w:val="24"/>
          <w:szCs w:val="24"/>
          <w:rtl/>
        </w:rPr>
        <w:t xml:space="preserve">היא </w:t>
      </w:r>
      <w:proofErr w:type="spellStart"/>
      <w:r w:rsidR="00931877">
        <w:rPr>
          <w:rFonts w:ascii="David" w:hAnsi="David" w:cs="David" w:hint="cs"/>
          <w:sz w:val="24"/>
          <w:szCs w:val="24"/>
          <w:rtl/>
        </w:rPr>
        <w:t>ש</w:t>
      </w:r>
      <w:r w:rsidR="006E29A2">
        <w:rPr>
          <w:rFonts w:ascii="David" w:hAnsi="David" w:cs="David" w:hint="cs"/>
          <w:sz w:val="24"/>
          <w:szCs w:val="24"/>
          <w:rtl/>
        </w:rPr>
        <w:t>היתה</w:t>
      </w:r>
      <w:proofErr w:type="spellEnd"/>
      <w:r w:rsidR="006E29A2">
        <w:rPr>
          <w:rFonts w:ascii="David" w:hAnsi="David" w:cs="David" w:hint="cs"/>
          <w:sz w:val="24"/>
          <w:szCs w:val="24"/>
          <w:rtl/>
        </w:rPr>
        <w:t xml:space="preserve"> אמורה ליזום וליצור את הקשר),</w:t>
      </w:r>
      <w:r w:rsidR="006E29A2" w:rsidRPr="00FB0F72">
        <w:rPr>
          <w:rFonts w:ascii="David" w:hAnsi="David" w:cs="David" w:hint="cs"/>
          <w:sz w:val="24"/>
          <w:szCs w:val="24"/>
          <w:rtl/>
        </w:rPr>
        <w:t xml:space="preserve"> </w:t>
      </w:r>
      <w:r w:rsidRPr="00FB0F72">
        <w:rPr>
          <w:rFonts w:ascii="David" w:hAnsi="David" w:cs="David" w:hint="cs"/>
          <w:sz w:val="24"/>
          <w:szCs w:val="24"/>
          <w:rtl/>
        </w:rPr>
        <w:t xml:space="preserve">קבלתי מב"כ המדינה הודעת </w:t>
      </w:r>
      <w:proofErr w:type="spellStart"/>
      <w:r w:rsidRPr="00FB0F72">
        <w:rPr>
          <w:rFonts w:ascii="David" w:hAnsi="David" w:cs="David" w:hint="cs"/>
          <w:sz w:val="24"/>
          <w:szCs w:val="24"/>
          <w:rtl/>
        </w:rPr>
        <w:t>ווטסאפ</w:t>
      </w:r>
      <w:proofErr w:type="spellEnd"/>
      <w:r w:rsidR="000A2976">
        <w:rPr>
          <w:rFonts w:ascii="David" w:hAnsi="David" w:cs="David" w:hint="cs"/>
          <w:sz w:val="24"/>
          <w:szCs w:val="24"/>
          <w:rtl/>
        </w:rPr>
        <w:t xml:space="preserve"> סתמית</w:t>
      </w:r>
      <w:r w:rsidRPr="00FB0F72">
        <w:rPr>
          <w:rFonts w:ascii="David" w:hAnsi="David" w:cs="David" w:hint="cs"/>
          <w:sz w:val="24"/>
          <w:szCs w:val="24"/>
          <w:rtl/>
        </w:rPr>
        <w:t xml:space="preserve"> לפיה </w:t>
      </w:r>
      <w:r w:rsidRPr="00FB0F72">
        <w:rPr>
          <w:rFonts w:ascii="David" w:hAnsi="David" w:cs="David" w:hint="cs"/>
          <w:b/>
          <w:bCs/>
          <w:sz w:val="24"/>
          <w:szCs w:val="24"/>
          <w:rtl/>
        </w:rPr>
        <w:t>ההצעה "נדחתה ע"י הנציבות"</w:t>
      </w:r>
      <w:r w:rsidR="00A40209">
        <w:rPr>
          <w:rFonts w:ascii="David" w:hAnsi="David" w:cs="David" w:hint="cs"/>
          <w:b/>
          <w:bCs/>
          <w:sz w:val="24"/>
          <w:szCs w:val="24"/>
          <w:rtl/>
        </w:rPr>
        <w:t xml:space="preserve"> וש</w:t>
      </w:r>
      <w:r w:rsidR="008D503D" w:rsidRPr="008D503D">
        <w:rPr>
          <w:rFonts w:ascii="David" w:hAnsi="David" w:cs="David" w:hint="cs"/>
          <w:b/>
          <w:bCs/>
          <w:sz w:val="24"/>
          <w:szCs w:val="24"/>
          <w:rtl/>
        </w:rPr>
        <w:t>הסיבות יפורטו בפני ביה"ד.</w:t>
      </w:r>
      <w:r w:rsidR="008D503D">
        <w:rPr>
          <w:rFonts w:ascii="David" w:hAnsi="David" w:cs="David" w:hint="cs"/>
          <w:b/>
          <w:bCs/>
          <w:sz w:val="24"/>
          <w:szCs w:val="24"/>
          <w:rtl/>
        </w:rPr>
        <w:t xml:space="preserve"> </w:t>
      </w:r>
      <w:r w:rsidR="000A2976">
        <w:rPr>
          <w:rFonts w:ascii="David" w:hAnsi="David" w:cs="David" w:hint="cs"/>
          <w:sz w:val="24"/>
          <w:szCs w:val="24"/>
          <w:rtl/>
        </w:rPr>
        <w:t xml:space="preserve">    </w:t>
      </w:r>
      <w:r w:rsidR="008D503D" w:rsidRPr="008D503D">
        <w:rPr>
          <w:rFonts w:ascii="David" w:hAnsi="David" w:cs="David" w:hint="cs"/>
          <w:sz w:val="24"/>
          <w:szCs w:val="24"/>
          <w:rtl/>
        </w:rPr>
        <w:t xml:space="preserve">ר' תדפיס </w:t>
      </w:r>
      <w:proofErr w:type="spellStart"/>
      <w:r w:rsidR="001E163C">
        <w:rPr>
          <w:rFonts w:ascii="David" w:hAnsi="David" w:cs="David" w:hint="cs"/>
          <w:sz w:val="24"/>
          <w:szCs w:val="24"/>
          <w:rtl/>
        </w:rPr>
        <w:t>ה</w:t>
      </w:r>
      <w:r w:rsidR="008D503D" w:rsidRPr="008D503D">
        <w:rPr>
          <w:rFonts w:ascii="David" w:hAnsi="David" w:cs="David" w:hint="cs"/>
          <w:sz w:val="24"/>
          <w:szCs w:val="24"/>
          <w:rtl/>
        </w:rPr>
        <w:t>ווטסאפ</w:t>
      </w:r>
      <w:proofErr w:type="spellEnd"/>
      <w:r w:rsidR="001E163C">
        <w:rPr>
          <w:rFonts w:ascii="David" w:hAnsi="David" w:cs="David" w:hint="cs"/>
          <w:sz w:val="24"/>
          <w:szCs w:val="24"/>
          <w:rtl/>
        </w:rPr>
        <w:t>,</w:t>
      </w:r>
      <w:r w:rsidR="008D503D" w:rsidRPr="008D503D">
        <w:rPr>
          <w:rFonts w:ascii="David" w:hAnsi="David" w:cs="David" w:hint="cs"/>
          <w:sz w:val="24"/>
          <w:szCs w:val="24"/>
          <w:rtl/>
        </w:rPr>
        <w:t xml:space="preserve"> </w:t>
      </w:r>
      <w:proofErr w:type="spellStart"/>
      <w:r w:rsidR="008D503D" w:rsidRPr="008D503D">
        <w:rPr>
          <w:rFonts w:ascii="David" w:hAnsi="David" w:cs="David" w:hint="cs"/>
          <w:sz w:val="24"/>
          <w:szCs w:val="24"/>
          <w:rtl/>
        </w:rPr>
        <w:t>המצ"</w:t>
      </w:r>
      <w:r w:rsidR="008D503D" w:rsidRPr="001E163C">
        <w:rPr>
          <w:rFonts w:ascii="David" w:hAnsi="David" w:cs="David" w:hint="cs"/>
          <w:sz w:val="24"/>
          <w:szCs w:val="24"/>
          <w:rtl/>
        </w:rPr>
        <w:t>ב</w:t>
      </w:r>
      <w:proofErr w:type="spellEnd"/>
      <w:r w:rsidR="008D503D" w:rsidRPr="001E163C">
        <w:rPr>
          <w:rFonts w:ascii="David" w:hAnsi="David" w:cs="David" w:hint="cs"/>
          <w:sz w:val="24"/>
          <w:szCs w:val="24"/>
          <w:rtl/>
        </w:rPr>
        <w:t xml:space="preserve"> </w:t>
      </w:r>
      <w:r w:rsidR="003B4AAE" w:rsidRPr="001E163C">
        <w:rPr>
          <w:rFonts w:ascii="David" w:hAnsi="David" w:cs="David" w:hint="cs"/>
          <w:sz w:val="24"/>
          <w:szCs w:val="24"/>
          <w:rtl/>
        </w:rPr>
        <w:t>כנספח א</w:t>
      </w:r>
      <w:r w:rsidR="000A2976" w:rsidRPr="001E163C">
        <w:rPr>
          <w:rFonts w:ascii="David" w:hAnsi="David" w:cs="David" w:hint="cs"/>
          <w:sz w:val="24"/>
          <w:szCs w:val="24"/>
          <w:rtl/>
        </w:rPr>
        <w:t>.</w:t>
      </w:r>
      <w:r w:rsidR="000A2976">
        <w:rPr>
          <w:rFonts w:ascii="David" w:hAnsi="David" w:cs="David" w:hint="cs"/>
          <w:b/>
          <w:bCs/>
          <w:sz w:val="24"/>
          <w:szCs w:val="24"/>
          <w:rtl/>
        </w:rPr>
        <w:t xml:space="preserve"> </w:t>
      </w:r>
    </w:p>
    <w:p w14:paraId="430515A8" w14:textId="77777777" w:rsidR="008C42EE" w:rsidRPr="008C42EE" w:rsidRDefault="008C42EE" w:rsidP="00BE77C3">
      <w:pPr>
        <w:tabs>
          <w:tab w:val="left" w:pos="1643"/>
        </w:tabs>
        <w:spacing w:after="0" w:line="336" w:lineRule="auto"/>
        <w:ind w:left="226"/>
        <w:jc w:val="both"/>
        <w:rPr>
          <w:rFonts w:ascii="David" w:hAnsi="David" w:cs="David"/>
          <w:sz w:val="8"/>
          <w:szCs w:val="8"/>
          <w:rtl/>
        </w:rPr>
      </w:pPr>
    </w:p>
    <w:p w14:paraId="1880ECE4" w14:textId="1FFBCE5E" w:rsidR="000A2976" w:rsidRDefault="000A2976" w:rsidP="00BE77C3">
      <w:pPr>
        <w:spacing w:after="0" w:line="336" w:lineRule="auto"/>
        <w:ind w:left="226"/>
        <w:jc w:val="both"/>
        <w:rPr>
          <w:rFonts w:ascii="David" w:hAnsi="David" w:cs="David"/>
          <w:b/>
          <w:bCs/>
          <w:sz w:val="24"/>
          <w:szCs w:val="24"/>
          <w:rtl/>
        </w:rPr>
      </w:pPr>
      <w:r>
        <w:rPr>
          <w:rFonts w:ascii="David" w:hAnsi="David" w:cs="David" w:hint="cs"/>
          <w:sz w:val="24"/>
          <w:szCs w:val="24"/>
          <w:rtl/>
        </w:rPr>
        <w:t xml:space="preserve">בפועל, למרות התחייבות זו, גם </w:t>
      </w:r>
      <w:r w:rsidRPr="00E13024">
        <w:rPr>
          <w:rFonts w:ascii="David" w:hAnsi="David" w:cs="David" w:hint="cs"/>
          <w:b/>
          <w:bCs/>
          <w:sz w:val="24"/>
          <w:szCs w:val="24"/>
          <w:rtl/>
        </w:rPr>
        <w:t xml:space="preserve">הפרוט המובטח </w:t>
      </w:r>
      <w:r>
        <w:rPr>
          <w:rFonts w:ascii="David" w:hAnsi="David" w:cs="David" w:hint="cs"/>
          <w:b/>
          <w:bCs/>
          <w:sz w:val="24"/>
          <w:szCs w:val="24"/>
          <w:rtl/>
        </w:rPr>
        <w:t xml:space="preserve">לא מופיע </w:t>
      </w:r>
      <w:r w:rsidRPr="00E13024">
        <w:rPr>
          <w:rFonts w:ascii="David" w:hAnsi="David" w:cs="David" w:hint="cs"/>
          <w:b/>
          <w:bCs/>
          <w:sz w:val="24"/>
          <w:szCs w:val="24"/>
          <w:rtl/>
        </w:rPr>
        <w:t>בהודע</w:t>
      </w:r>
      <w:r w:rsidR="005039BC">
        <w:rPr>
          <w:rFonts w:ascii="David" w:hAnsi="David" w:cs="David" w:hint="cs"/>
          <w:b/>
          <w:bCs/>
          <w:sz w:val="24"/>
          <w:szCs w:val="24"/>
          <w:rtl/>
        </w:rPr>
        <w:t>ה הנ"ל של</w:t>
      </w:r>
      <w:r>
        <w:rPr>
          <w:rFonts w:ascii="David" w:hAnsi="David" w:cs="David" w:hint="cs"/>
          <w:b/>
          <w:bCs/>
          <w:sz w:val="24"/>
          <w:szCs w:val="24"/>
          <w:rtl/>
        </w:rPr>
        <w:t xml:space="preserve"> הנתבעת</w:t>
      </w:r>
      <w:r>
        <w:rPr>
          <w:rFonts w:ascii="David" w:hAnsi="David" w:cs="David" w:hint="cs"/>
          <w:sz w:val="24"/>
          <w:szCs w:val="24"/>
          <w:rtl/>
        </w:rPr>
        <w:t>.</w:t>
      </w:r>
      <w:r>
        <w:rPr>
          <w:rFonts w:ascii="David" w:hAnsi="David" w:cs="David" w:hint="cs"/>
          <w:b/>
          <w:bCs/>
          <w:sz w:val="24"/>
          <w:szCs w:val="24"/>
          <w:rtl/>
        </w:rPr>
        <w:t xml:space="preserve"> </w:t>
      </w:r>
    </w:p>
    <w:p w14:paraId="75E8C6A7" w14:textId="77777777" w:rsidR="008C42EE" w:rsidRPr="00391AF3" w:rsidRDefault="008C42EE" w:rsidP="00BE77C3">
      <w:pPr>
        <w:spacing w:after="0" w:line="336" w:lineRule="auto"/>
        <w:ind w:left="226"/>
        <w:jc w:val="both"/>
        <w:rPr>
          <w:rFonts w:ascii="David" w:hAnsi="David" w:cs="David"/>
          <w:b/>
          <w:bCs/>
          <w:sz w:val="12"/>
          <w:szCs w:val="12"/>
          <w:rtl/>
        </w:rPr>
      </w:pPr>
    </w:p>
    <w:p w14:paraId="665C3449" w14:textId="7CDC2DA1" w:rsidR="000A2976" w:rsidRDefault="000A2976" w:rsidP="006E2695">
      <w:pPr>
        <w:pStyle w:val="a3"/>
        <w:numPr>
          <w:ilvl w:val="0"/>
          <w:numId w:val="5"/>
        </w:numPr>
        <w:spacing w:after="0" w:line="336" w:lineRule="auto"/>
        <w:ind w:left="226"/>
        <w:jc w:val="both"/>
        <w:rPr>
          <w:rFonts w:ascii="David" w:hAnsi="David" w:cs="David"/>
          <w:sz w:val="24"/>
          <w:szCs w:val="24"/>
        </w:rPr>
      </w:pPr>
      <w:r w:rsidRPr="005867DE">
        <w:rPr>
          <w:rFonts w:ascii="David" w:hAnsi="David" w:cs="David" w:hint="cs"/>
          <w:sz w:val="24"/>
          <w:szCs w:val="24"/>
          <w:rtl/>
        </w:rPr>
        <w:t>יתירה מזאת ואולי חמור מכך:</w:t>
      </w:r>
      <w:r>
        <w:rPr>
          <w:rFonts w:ascii="David" w:hAnsi="David" w:cs="David" w:hint="cs"/>
          <w:sz w:val="24"/>
          <w:szCs w:val="24"/>
          <w:rtl/>
        </w:rPr>
        <w:t xml:space="preserve"> כשנודע לי </w:t>
      </w:r>
      <w:r w:rsidRPr="005867DE">
        <w:rPr>
          <w:rFonts w:ascii="David" w:hAnsi="David" w:cs="David" w:hint="cs"/>
          <w:sz w:val="24"/>
          <w:szCs w:val="24"/>
          <w:rtl/>
        </w:rPr>
        <w:t>על דחיית הצעתי ע"י הנציבות, בקשתי</w:t>
      </w:r>
      <w:r w:rsidRPr="00247FD2">
        <w:rPr>
          <w:rFonts w:ascii="David" w:hAnsi="David" w:cs="David" w:hint="cs"/>
          <w:sz w:val="24"/>
          <w:szCs w:val="24"/>
          <w:rtl/>
        </w:rPr>
        <w:t xml:space="preserve"> </w:t>
      </w:r>
      <w:r w:rsidRPr="005867DE">
        <w:rPr>
          <w:rFonts w:ascii="David" w:hAnsi="David" w:cs="David" w:hint="cs"/>
          <w:sz w:val="24"/>
          <w:szCs w:val="24"/>
          <w:rtl/>
        </w:rPr>
        <w:t>מב"כ המדינה</w:t>
      </w:r>
      <w:r>
        <w:rPr>
          <w:rFonts w:ascii="David" w:hAnsi="David" w:cs="David" w:hint="cs"/>
          <w:sz w:val="24"/>
          <w:szCs w:val="24"/>
          <w:rtl/>
        </w:rPr>
        <w:t>,</w:t>
      </w:r>
      <w:r w:rsidRPr="005867DE">
        <w:rPr>
          <w:rFonts w:ascii="David" w:hAnsi="David" w:cs="David" w:hint="cs"/>
          <w:sz w:val="24"/>
          <w:szCs w:val="24"/>
          <w:rtl/>
        </w:rPr>
        <w:t xml:space="preserve"> </w:t>
      </w:r>
      <w:proofErr w:type="spellStart"/>
      <w:r w:rsidRPr="005867DE">
        <w:rPr>
          <w:rFonts w:ascii="David" w:hAnsi="David" w:cs="David" w:hint="cs"/>
          <w:sz w:val="24"/>
          <w:szCs w:val="24"/>
          <w:rtl/>
        </w:rPr>
        <w:t>להפגש</w:t>
      </w:r>
      <w:proofErr w:type="spellEnd"/>
      <w:r w:rsidRPr="005867DE">
        <w:rPr>
          <w:rFonts w:ascii="David" w:hAnsi="David" w:cs="David" w:hint="cs"/>
          <w:sz w:val="24"/>
          <w:szCs w:val="24"/>
          <w:rtl/>
        </w:rPr>
        <w:t xml:space="preserve"> "עם מי שהחליט בנציבות לדחות את ההצעה"</w:t>
      </w:r>
      <w:r>
        <w:rPr>
          <w:rFonts w:ascii="David" w:hAnsi="David" w:cs="David" w:hint="cs"/>
          <w:sz w:val="24"/>
          <w:szCs w:val="24"/>
          <w:rtl/>
        </w:rPr>
        <w:t xml:space="preserve"> וזאת ברוח מספר החלטות של בית הדין</w:t>
      </w:r>
      <w:r w:rsidR="005039BC">
        <w:rPr>
          <w:rFonts w:ascii="David" w:hAnsi="David" w:cs="David" w:hint="cs"/>
          <w:sz w:val="24"/>
          <w:szCs w:val="24"/>
          <w:rtl/>
        </w:rPr>
        <w:t>,</w:t>
      </w:r>
      <w:r>
        <w:rPr>
          <w:rFonts w:ascii="David" w:hAnsi="David" w:cs="David" w:hint="cs"/>
          <w:sz w:val="24"/>
          <w:szCs w:val="24"/>
          <w:rtl/>
        </w:rPr>
        <w:t xml:space="preserve"> </w:t>
      </w:r>
      <w:r w:rsidR="005039BC">
        <w:rPr>
          <w:rFonts w:ascii="David" w:hAnsi="David" w:cs="David" w:hint="cs"/>
          <w:sz w:val="24"/>
          <w:szCs w:val="24"/>
          <w:rtl/>
        </w:rPr>
        <w:t xml:space="preserve"> </w:t>
      </w:r>
      <w:r>
        <w:rPr>
          <w:rFonts w:ascii="David" w:hAnsi="David" w:cs="David" w:hint="cs"/>
          <w:sz w:val="24"/>
          <w:szCs w:val="24"/>
          <w:rtl/>
        </w:rPr>
        <w:t>כי "הצדדים יעמדו בקשר ישירות ביניהם".</w:t>
      </w:r>
    </w:p>
    <w:p w14:paraId="2FAC9671" w14:textId="77777777" w:rsidR="00FB6008" w:rsidRDefault="000A2976" w:rsidP="00391AF3">
      <w:pPr>
        <w:pStyle w:val="a3"/>
        <w:spacing w:after="0" w:line="336" w:lineRule="auto"/>
        <w:ind w:left="226"/>
        <w:jc w:val="both"/>
        <w:rPr>
          <w:rFonts w:ascii="David" w:hAnsi="David" w:cs="David"/>
          <w:sz w:val="24"/>
          <w:szCs w:val="24"/>
          <w:rtl/>
        </w:rPr>
      </w:pPr>
      <w:r w:rsidRPr="005867DE">
        <w:rPr>
          <w:rFonts w:ascii="David" w:hAnsi="David" w:cs="David" w:hint="cs"/>
          <w:sz w:val="24"/>
          <w:szCs w:val="24"/>
          <w:rtl/>
        </w:rPr>
        <w:t xml:space="preserve">לשבחה ייאמר כי </w:t>
      </w:r>
      <w:r>
        <w:rPr>
          <w:rFonts w:ascii="David" w:hAnsi="David" w:cs="David" w:hint="cs"/>
          <w:sz w:val="24"/>
          <w:szCs w:val="24"/>
          <w:rtl/>
        </w:rPr>
        <w:t xml:space="preserve">לדבריה </w:t>
      </w:r>
      <w:r w:rsidRPr="005867DE">
        <w:rPr>
          <w:rFonts w:ascii="David" w:hAnsi="David" w:cs="David" w:hint="cs"/>
          <w:sz w:val="24"/>
          <w:szCs w:val="24"/>
          <w:rtl/>
        </w:rPr>
        <w:t xml:space="preserve">היא </w:t>
      </w:r>
      <w:r>
        <w:rPr>
          <w:rFonts w:ascii="David" w:hAnsi="David" w:cs="David" w:hint="cs"/>
          <w:sz w:val="24"/>
          <w:szCs w:val="24"/>
          <w:rtl/>
        </w:rPr>
        <w:t xml:space="preserve">כבר </w:t>
      </w:r>
      <w:r w:rsidRPr="005867DE">
        <w:rPr>
          <w:rFonts w:ascii="David" w:hAnsi="David" w:cs="David" w:hint="cs"/>
          <w:sz w:val="24"/>
          <w:szCs w:val="24"/>
          <w:rtl/>
        </w:rPr>
        <w:t>העלתה את בקש</w:t>
      </w:r>
      <w:r>
        <w:rPr>
          <w:rFonts w:ascii="David" w:hAnsi="David" w:cs="David" w:hint="cs"/>
          <w:sz w:val="24"/>
          <w:szCs w:val="24"/>
          <w:rtl/>
        </w:rPr>
        <w:t>תי</w:t>
      </w:r>
      <w:r w:rsidR="00D9074F">
        <w:rPr>
          <w:rFonts w:ascii="David" w:hAnsi="David" w:cs="David" w:hint="cs"/>
          <w:sz w:val="24"/>
          <w:szCs w:val="24"/>
          <w:rtl/>
        </w:rPr>
        <w:t xml:space="preserve"> (</w:t>
      </w:r>
      <w:r w:rsidR="001E163C">
        <w:rPr>
          <w:rFonts w:ascii="David" w:hAnsi="David" w:cs="David" w:hint="cs"/>
          <w:sz w:val="24"/>
          <w:szCs w:val="24"/>
          <w:rtl/>
        </w:rPr>
        <w:t xml:space="preserve">הכלולה </w:t>
      </w:r>
      <w:r w:rsidR="0049280E">
        <w:rPr>
          <w:rFonts w:ascii="David" w:hAnsi="David" w:cs="David" w:hint="cs"/>
          <w:sz w:val="24"/>
          <w:szCs w:val="24"/>
          <w:rtl/>
        </w:rPr>
        <w:t>ב</w:t>
      </w:r>
      <w:r w:rsidR="00D9074F">
        <w:rPr>
          <w:rFonts w:ascii="David" w:hAnsi="David" w:cs="David" w:hint="cs"/>
          <w:sz w:val="24"/>
          <w:szCs w:val="24"/>
          <w:rtl/>
        </w:rPr>
        <w:t>הצעתי לפשרה)</w:t>
      </w:r>
      <w:r>
        <w:rPr>
          <w:rFonts w:ascii="David" w:hAnsi="David" w:cs="David" w:hint="cs"/>
          <w:sz w:val="24"/>
          <w:szCs w:val="24"/>
          <w:rtl/>
        </w:rPr>
        <w:t xml:space="preserve"> </w:t>
      </w:r>
      <w:proofErr w:type="spellStart"/>
      <w:r>
        <w:rPr>
          <w:rFonts w:ascii="David" w:hAnsi="David" w:cs="David" w:hint="cs"/>
          <w:sz w:val="24"/>
          <w:szCs w:val="24"/>
          <w:rtl/>
        </w:rPr>
        <w:t>להפגש</w:t>
      </w:r>
      <w:proofErr w:type="spellEnd"/>
      <w:r>
        <w:rPr>
          <w:rFonts w:ascii="David" w:hAnsi="David" w:cs="David" w:hint="cs"/>
          <w:sz w:val="24"/>
          <w:szCs w:val="24"/>
          <w:rtl/>
        </w:rPr>
        <w:t xml:space="preserve"> </w:t>
      </w:r>
      <w:r w:rsidR="00FF476B">
        <w:rPr>
          <w:rFonts w:ascii="David" w:hAnsi="David" w:cs="David" w:hint="cs"/>
          <w:sz w:val="24"/>
          <w:szCs w:val="24"/>
          <w:rtl/>
        </w:rPr>
        <w:t>ו</w:t>
      </w:r>
      <w:r w:rsidR="0049280E">
        <w:rPr>
          <w:rFonts w:ascii="David" w:hAnsi="David" w:cs="David" w:hint="cs"/>
          <w:sz w:val="24"/>
          <w:szCs w:val="24"/>
          <w:rtl/>
        </w:rPr>
        <w:t xml:space="preserve">סורבה </w:t>
      </w:r>
      <w:r w:rsidR="00FF476B">
        <w:rPr>
          <w:rFonts w:ascii="David" w:hAnsi="David" w:cs="David" w:hint="cs"/>
          <w:sz w:val="24"/>
          <w:szCs w:val="24"/>
          <w:rtl/>
        </w:rPr>
        <w:t xml:space="preserve">אך </w:t>
      </w:r>
      <w:r w:rsidR="00A803DA">
        <w:rPr>
          <w:rFonts w:ascii="David" w:hAnsi="David" w:cs="David" w:hint="cs"/>
          <w:sz w:val="24"/>
          <w:szCs w:val="24"/>
          <w:rtl/>
        </w:rPr>
        <w:t xml:space="preserve">הבהירה כי </w:t>
      </w:r>
      <w:r w:rsidRPr="005867DE">
        <w:rPr>
          <w:rFonts w:ascii="David" w:hAnsi="David" w:cs="David" w:hint="cs"/>
          <w:sz w:val="24"/>
          <w:szCs w:val="24"/>
          <w:rtl/>
        </w:rPr>
        <w:t>"אעלה שוב את בקשתך להיפגש"</w:t>
      </w:r>
      <w:r>
        <w:rPr>
          <w:rFonts w:ascii="David" w:hAnsi="David" w:cs="David" w:hint="cs"/>
          <w:sz w:val="24"/>
          <w:szCs w:val="24"/>
          <w:rtl/>
        </w:rPr>
        <w:t xml:space="preserve">. </w:t>
      </w:r>
      <w:r w:rsidR="0049280E">
        <w:rPr>
          <w:rFonts w:ascii="David" w:hAnsi="David" w:cs="David" w:hint="cs"/>
          <w:sz w:val="24"/>
          <w:szCs w:val="24"/>
          <w:rtl/>
        </w:rPr>
        <w:t xml:space="preserve"> </w:t>
      </w:r>
      <w:r>
        <w:rPr>
          <w:rFonts w:ascii="David" w:hAnsi="David" w:cs="David" w:hint="cs"/>
          <w:sz w:val="24"/>
          <w:szCs w:val="24"/>
          <w:rtl/>
        </w:rPr>
        <w:t>עם זאת</w:t>
      </w:r>
      <w:r w:rsidR="005F0DF9">
        <w:rPr>
          <w:rFonts w:ascii="David" w:hAnsi="David" w:cs="David" w:hint="cs"/>
          <w:sz w:val="24"/>
          <w:szCs w:val="24"/>
          <w:rtl/>
        </w:rPr>
        <w:t>,</w:t>
      </w:r>
      <w:r>
        <w:rPr>
          <w:rFonts w:ascii="David" w:hAnsi="David" w:cs="David" w:hint="cs"/>
          <w:sz w:val="24"/>
          <w:szCs w:val="24"/>
          <w:rtl/>
        </w:rPr>
        <w:t xml:space="preserve"> </w:t>
      </w:r>
      <w:r w:rsidR="005F0DF9">
        <w:rPr>
          <w:rFonts w:ascii="David" w:hAnsi="David" w:cs="David" w:hint="cs"/>
          <w:sz w:val="24"/>
          <w:szCs w:val="24"/>
          <w:rtl/>
        </w:rPr>
        <w:t xml:space="preserve">ומן הסתם עקב ציפייתי </w:t>
      </w:r>
      <w:r w:rsidR="005F0DF9">
        <w:rPr>
          <w:rFonts w:ascii="David" w:hAnsi="David" w:cs="David" w:hint="cs"/>
          <w:sz w:val="24"/>
          <w:szCs w:val="24"/>
          <w:rtl/>
        </w:rPr>
        <w:lastRenderedPageBreak/>
        <w:t xml:space="preserve">לדיון הוגן ובנפש חפצה, היא הוסיפה </w:t>
      </w:r>
      <w:r w:rsidR="005039BC">
        <w:rPr>
          <w:rFonts w:ascii="David" w:hAnsi="David" w:cs="David" w:hint="cs"/>
          <w:sz w:val="24"/>
          <w:szCs w:val="24"/>
          <w:rtl/>
        </w:rPr>
        <w:t xml:space="preserve">מיד </w:t>
      </w:r>
      <w:r>
        <w:rPr>
          <w:rFonts w:ascii="David" w:hAnsi="David" w:cs="David" w:hint="cs"/>
          <w:sz w:val="24"/>
          <w:szCs w:val="24"/>
          <w:rtl/>
        </w:rPr>
        <w:t>כי</w:t>
      </w:r>
      <w:r w:rsidRPr="005867DE">
        <w:rPr>
          <w:rFonts w:ascii="David" w:hAnsi="David" w:cs="David" w:hint="cs"/>
          <w:sz w:val="24"/>
          <w:szCs w:val="24"/>
          <w:rtl/>
        </w:rPr>
        <w:t xml:space="preserve"> "</w:t>
      </w:r>
      <w:proofErr w:type="spellStart"/>
      <w:r w:rsidRPr="005867DE">
        <w:rPr>
          <w:rFonts w:ascii="David" w:hAnsi="David" w:cs="David" w:hint="cs"/>
          <w:sz w:val="24"/>
          <w:szCs w:val="24"/>
          <w:rtl/>
        </w:rPr>
        <w:t>מסופקתני</w:t>
      </w:r>
      <w:proofErr w:type="spellEnd"/>
      <w:r w:rsidRPr="005867DE">
        <w:rPr>
          <w:rFonts w:ascii="David" w:hAnsi="David" w:cs="David" w:hint="cs"/>
          <w:sz w:val="24"/>
          <w:szCs w:val="24"/>
          <w:rtl/>
        </w:rPr>
        <w:t xml:space="preserve"> אם יהיה בפגישה כדי לקדם את ניהול </w:t>
      </w:r>
      <w:proofErr w:type="spellStart"/>
      <w:r w:rsidRPr="005867DE">
        <w:rPr>
          <w:rFonts w:ascii="David" w:hAnsi="David" w:cs="David" w:hint="cs"/>
          <w:sz w:val="24"/>
          <w:szCs w:val="24"/>
          <w:rtl/>
        </w:rPr>
        <w:t>ענינך</w:t>
      </w:r>
      <w:proofErr w:type="spellEnd"/>
      <w:r w:rsidRPr="005867DE">
        <w:rPr>
          <w:rFonts w:ascii="David" w:hAnsi="David" w:cs="David" w:hint="cs"/>
          <w:sz w:val="24"/>
          <w:szCs w:val="24"/>
          <w:rtl/>
        </w:rPr>
        <w:t>"</w:t>
      </w:r>
      <w:r>
        <w:rPr>
          <w:rFonts w:ascii="David" w:hAnsi="David" w:cs="David" w:hint="cs"/>
          <w:sz w:val="24"/>
          <w:szCs w:val="24"/>
          <w:rtl/>
        </w:rPr>
        <w:t>.</w:t>
      </w:r>
      <w:r w:rsidR="005F0DF9">
        <w:rPr>
          <w:rFonts w:ascii="David" w:hAnsi="David" w:cs="David" w:hint="cs"/>
          <w:sz w:val="24"/>
          <w:szCs w:val="24"/>
          <w:rtl/>
        </w:rPr>
        <w:t xml:space="preserve">  </w:t>
      </w:r>
      <w:r w:rsidR="00391AF3">
        <w:rPr>
          <w:rFonts w:ascii="David" w:hAnsi="David" w:cs="David" w:hint="cs"/>
          <w:sz w:val="24"/>
          <w:szCs w:val="24"/>
          <w:rtl/>
        </w:rPr>
        <w:t xml:space="preserve"> </w:t>
      </w:r>
    </w:p>
    <w:p w14:paraId="3C9FC1B7" w14:textId="6014B2CE" w:rsidR="000A2976" w:rsidRDefault="000A2976" w:rsidP="00391AF3">
      <w:pPr>
        <w:pStyle w:val="a3"/>
        <w:spacing w:after="0" w:line="336" w:lineRule="auto"/>
        <w:ind w:left="226"/>
        <w:jc w:val="both"/>
        <w:rPr>
          <w:rFonts w:ascii="David" w:hAnsi="David" w:cs="David"/>
          <w:sz w:val="24"/>
          <w:szCs w:val="24"/>
          <w:rtl/>
        </w:rPr>
      </w:pPr>
      <w:r>
        <w:rPr>
          <w:rFonts w:ascii="David" w:hAnsi="David" w:cs="David" w:hint="cs"/>
          <w:sz w:val="24"/>
          <w:szCs w:val="24"/>
          <w:rtl/>
        </w:rPr>
        <w:t xml:space="preserve">ר' </w:t>
      </w:r>
      <w:r w:rsidR="00FB6008">
        <w:rPr>
          <w:rFonts w:ascii="David" w:hAnsi="David" w:cs="David" w:hint="cs"/>
          <w:sz w:val="24"/>
          <w:szCs w:val="24"/>
          <w:rtl/>
        </w:rPr>
        <w:t xml:space="preserve">הודעת ב"כ הנתבעת </w:t>
      </w:r>
      <w:r w:rsidR="00037A2C">
        <w:rPr>
          <w:rFonts w:ascii="David" w:hAnsi="David" w:cs="David" w:hint="cs"/>
          <w:sz w:val="24"/>
          <w:szCs w:val="24"/>
          <w:rtl/>
        </w:rPr>
        <w:t>(</w:t>
      </w:r>
      <w:r>
        <w:rPr>
          <w:rFonts w:ascii="David" w:hAnsi="David" w:cs="David" w:hint="cs"/>
          <w:sz w:val="24"/>
          <w:szCs w:val="24"/>
          <w:rtl/>
        </w:rPr>
        <w:t xml:space="preserve">תדפיס הודעת </w:t>
      </w:r>
      <w:proofErr w:type="spellStart"/>
      <w:r>
        <w:rPr>
          <w:rFonts w:ascii="David" w:hAnsi="David" w:cs="David" w:hint="cs"/>
          <w:sz w:val="24"/>
          <w:szCs w:val="24"/>
          <w:rtl/>
        </w:rPr>
        <w:t>ווטסאפ</w:t>
      </w:r>
      <w:proofErr w:type="spellEnd"/>
      <w:r w:rsidR="00037A2C">
        <w:rPr>
          <w:rFonts w:ascii="David" w:hAnsi="David" w:cs="David" w:hint="cs"/>
          <w:sz w:val="24"/>
          <w:szCs w:val="24"/>
          <w:rtl/>
        </w:rPr>
        <w:t>)</w:t>
      </w:r>
      <w:r>
        <w:rPr>
          <w:rFonts w:ascii="David" w:hAnsi="David" w:cs="David" w:hint="cs"/>
          <w:sz w:val="24"/>
          <w:szCs w:val="24"/>
          <w:rtl/>
        </w:rPr>
        <w:t xml:space="preserve"> </w:t>
      </w:r>
      <w:proofErr w:type="spellStart"/>
      <w:r w:rsidR="005F0DF9">
        <w:rPr>
          <w:rFonts w:ascii="David" w:hAnsi="David" w:cs="David" w:hint="cs"/>
          <w:sz w:val="24"/>
          <w:szCs w:val="24"/>
          <w:rtl/>
        </w:rPr>
        <w:t>ה</w:t>
      </w:r>
      <w:r>
        <w:rPr>
          <w:rFonts w:ascii="David" w:hAnsi="David" w:cs="David" w:hint="cs"/>
          <w:sz w:val="24"/>
          <w:szCs w:val="24"/>
          <w:rtl/>
        </w:rPr>
        <w:t>מ</w:t>
      </w:r>
      <w:r w:rsidR="005F0DF9">
        <w:rPr>
          <w:rFonts w:ascii="David" w:hAnsi="David" w:cs="David" w:hint="cs"/>
          <w:sz w:val="24"/>
          <w:szCs w:val="24"/>
          <w:rtl/>
        </w:rPr>
        <w:t>צ</w:t>
      </w:r>
      <w:r>
        <w:rPr>
          <w:rFonts w:ascii="David" w:hAnsi="David" w:cs="David" w:hint="cs"/>
          <w:sz w:val="24"/>
          <w:szCs w:val="24"/>
          <w:rtl/>
        </w:rPr>
        <w:t>"</w:t>
      </w:r>
      <w:r w:rsidRPr="001E163C">
        <w:rPr>
          <w:rFonts w:ascii="David" w:hAnsi="David" w:cs="David" w:hint="cs"/>
          <w:sz w:val="24"/>
          <w:szCs w:val="24"/>
          <w:rtl/>
        </w:rPr>
        <w:t>ב</w:t>
      </w:r>
      <w:proofErr w:type="spellEnd"/>
      <w:r w:rsidRPr="001E163C">
        <w:rPr>
          <w:rFonts w:ascii="David" w:hAnsi="David" w:cs="David" w:hint="cs"/>
          <w:sz w:val="24"/>
          <w:szCs w:val="24"/>
          <w:rtl/>
        </w:rPr>
        <w:t xml:space="preserve"> כנספח ב'</w:t>
      </w:r>
      <w:r w:rsidR="00FB6008">
        <w:rPr>
          <w:rFonts w:ascii="David" w:hAnsi="David" w:cs="David" w:hint="cs"/>
          <w:sz w:val="24"/>
          <w:szCs w:val="24"/>
          <w:rtl/>
        </w:rPr>
        <w:t>.</w:t>
      </w:r>
    </w:p>
    <w:p w14:paraId="09518275" w14:textId="77777777" w:rsidR="00F97268" w:rsidRPr="00F97268" w:rsidRDefault="00F97268" w:rsidP="00391AF3">
      <w:pPr>
        <w:pStyle w:val="a3"/>
        <w:spacing w:after="0" w:line="336" w:lineRule="auto"/>
        <w:ind w:left="226"/>
        <w:jc w:val="both"/>
        <w:rPr>
          <w:rFonts w:ascii="David" w:hAnsi="David" w:cs="David"/>
          <w:sz w:val="8"/>
          <w:szCs w:val="8"/>
          <w:rtl/>
        </w:rPr>
      </w:pPr>
    </w:p>
    <w:p w14:paraId="1ADC7F69" w14:textId="5341EF75" w:rsidR="00391AF3" w:rsidRPr="00391AF3" w:rsidRDefault="00391AF3" w:rsidP="00391AF3">
      <w:pPr>
        <w:pStyle w:val="a3"/>
        <w:spacing w:after="0" w:line="336" w:lineRule="auto"/>
        <w:ind w:left="226"/>
        <w:jc w:val="both"/>
        <w:rPr>
          <w:rFonts w:ascii="David" w:hAnsi="David" w:cs="David"/>
          <w:sz w:val="4"/>
          <w:szCs w:val="4"/>
        </w:rPr>
      </w:pPr>
    </w:p>
    <w:p w14:paraId="22BE6CAB" w14:textId="6F5543B5" w:rsidR="004C4BCA" w:rsidRDefault="000A2976" w:rsidP="00BE77C3">
      <w:pPr>
        <w:pStyle w:val="a3"/>
        <w:spacing w:after="0" w:line="336" w:lineRule="auto"/>
        <w:ind w:left="226"/>
        <w:jc w:val="both"/>
        <w:rPr>
          <w:rFonts w:ascii="David" w:hAnsi="David" w:cs="David"/>
          <w:sz w:val="24"/>
          <w:szCs w:val="24"/>
          <w:rtl/>
        </w:rPr>
      </w:pPr>
      <w:r>
        <w:rPr>
          <w:rFonts w:ascii="David" w:hAnsi="David" w:cs="David" w:hint="cs"/>
          <w:sz w:val="24"/>
          <w:szCs w:val="24"/>
          <w:rtl/>
        </w:rPr>
        <w:t xml:space="preserve">ואכן, </w:t>
      </w:r>
      <w:r w:rsidRPr="00247FD2">
        <w:rPr>
          <w:rFonts w:ascii="David" w:hAnsi="David" w:cs="David" w:hint="cs"/>
          <w:sz w:val="24"/>
          <w:szCs w:val="24"/>
          <w:rtl/>
        </w:rPr>
        <w:t>כנבואה המגשימה את עצמה, קבלתי</w:t>
      </w:r>
      <w:r>
        <w:rPr>
          <w:rFonts w:ascii="David" w:hAnsi="David" w:cs="David" w:hint="cs"/>
          <w:sz w:val="24"/>
          <w:szCs w:val="24"/>
          <w:rtl/>
        </w:rPr>
        <w:t>, הפעם</w:t>
      </w:r>
      <w:r w:rsidRPr="00247FD2">
        <w:rPr>
          <w:rFonts w:ascii="David" w:hAnsi="David" w:cs="David" w:hint="cs"/>
          <w:sz w:val="24"/>
          <w:szCs w:val="24"/>
          <w:rtl/>
        </w:rPr>
        <w:t xml:space="preserve"> </w:t>
      </w:r>
      <w:r>
        <w:rPr>
          <w:rFonts w:ascii="David" w:hAnsi="David" w:cs="David" w:hint="cs"/>
          <w:sz w:val="24"/>
          <w:szCs w:val="24"/>
          <w:rtl/>
        </w:rPr>
        <w:t>בתוך יום אחד(!)</w:t>
      </w:r>
      <w:r w:rsidR="00F97268">
        <w:rPr>
          <w:rFonts w:ascii="David" w:hAnsi="David" w:cs="David" w:hint="cs"/>
          <w:sz w:val="24"/>
          <w:szCs w:val="24"/>
          <w:rtl/>
        </w:rPr>
        <w:t>,</w:t>
      </w:r>
      <w:r w:rsidR="004304E6">
        <w:rPr>
          <w:rFonts w:ascii="David" w:hAnsi="David" w:cs="David" w:hint="cs"/>
          <w:sz w:val="24"/>
          <w:szCs w:val="24"/>
          <w:rtl/>
        </w:rPr>
        <w:t xml:space="preserve"> </w:t>
      </w:r>
      <w:r w:rsidRPr="00247FD2">
        <w:rPr>
          <w:rFonts w:ascii="David" w:hAnsi="David" w:cs="David" w:hint="cs"/>
          <w:sz w:val="24"/>
          <w:szCs w:val="24"/>
          <w:rtl/>
        </w:rPr>
        <w:t xml:space="preserve">הודעת </w:t>
      </w:r>
      <w:proofErr w:type="spellStart"/>
      <w:r w:rsidRPr="00247FD2">
        <w:rPr>
          <w:rFonts w:ascii="David" w:hAnsi="David" w:cs="David" w:hint="cs"/>
          <w:sz w:val="24"/>
          <w:szCs w:val="24"/>
          <w:rtl/>
        </w:rPr>
        <w:t>ווטסאפ</w:t>
      </w:r>
      <w:proofErr w:type="spellEnd"/>
      <w:r w:rsidRPr="00247FD2">
        <w:rPr>
          <w:rFonts w:ascii="David" w:hAnsi="David" w:cs="David" w:hint="cs"/>
          <w:sz w:val="24"/>
          <w:szCs w:val="24"/>
          <w:rtl/>
        </w:rPr>
        <w:t xml:space="preserve"> </w:t>
      </w:r>
      <w:r w:rsidR="004C4BCA">
        <w:rPr>
          <w:rFonts w:ascii="David" w:hAnsi="David" w:cs="David" w:hint="cs"/>
          <w:sz w:val="24"/>
          <w:szCs w:val="24"/>
          <w:rtl/>
        </w:rPr>
        <w:t>האומרת ש</w:t>
      </w:r>
      <w:r w:rsidR="004C4BCA" w:rsidRPr="004C4BCA">
        <w:rPr>
          <w:rFonts w:ascii="David" w:hAnsi="David" w:cs="David" w:hint="cs"/>
          <w:sz w:val="24"/>
          <w:szCs w:val="24"/>
          <w:rtl/>
        </w:rPr>
        <w:t>פגישה אתי לא תתקיים כי "נפגשו אתך מספר פעמים" (</w:t>
      </w:r>
      <w:r w:rsidR="004C4BCA" w:rsidRPr="00FF476B">
        <w:rPr>
          <w:rFonts w:ascii="David" w:hAnsi="David" w:cs="David" w:hint="cs"/>
          <w:b/>
          <w:bCs/>
          <w:sz w:val="24"/>
          <w:szCs w:val="24"/>
          <w:rtl/>
        </w:rPr>
        <w:t>שקר וכזב</w:t>
      </w:r>
      <w:r w:rsidR="00D319A0">
        <w:rPr>
          <w:rFonts w:ascii="David" w:hAnsi="David" w:cs="David" w:hint="cs"/>
          <w:b/>
          <w:bCs/>
          <w:sz w:val="24"/>
          <w:szCs w:val="24"/>
          <w:rtl/>
        </w:rPr>
        <w:t xml:space="preserve">, </w:t>
      </w:r>
      <w:r w:rsidR="00D319A0">
        <w:rPr>
          <w:rFonts w:ascii="David" w:hAnsi="David" w:cs="David" w:hint="cs"/>
          <w:sz w:val="24"/>
          <w:szCs w:val="24"/>
          <w:rtl/>
        </w:rPr>
        <w:t xml:space="preserve">ר' </w:t>
      </w:r>
      <w:proofErr w:type="spellStart"/>
      <w:r w:rsidR="00D319A0">
        <w:rPr>
          <w:rFonts w:ascii="David" w:hAnsi="David" w:cs="David" w:hint="cs"/>
          <w:sz w:val="24"/>
          <w:szCs w:val="24"/>
          <w:rtl/>
        </w:rPr>
        <w:t>פיסקא</w:t>
      </w:r>
      <w:r w:rsidR="00F016C3">
        <w:rPr>
          <w:rFonts w:ascii="David" w:hAnsi="David" w:cs="David" w:hint="cs"/>
          <w:sz w:val="24"/>
          <w:szCs w:val="24"/>
          <w:rtl/>
        </w:rPr>
        <w:t>ות</w:t>
      </w:r>
      <w:proofErr w:type="spellEnd"/>
      <w:r w:rsidR="00D319A0">
        <w:rPr>
          <w:rFonts w:ascii="David" w:hAnsi="David" w:cs="David" w:hint="cs"/>
          <w:sz w:val="24"/>
          <w:szCs w:val="24"/>
          <w:rtl/>
        </w:rPr>
        <w:t xml:space="preserve"> 1</w:t>
      </w:r>
      <w:r w:rsidR="00F016C3">
        <w:rPr>
          <w:rFonts w:ascii="David" w:hAnsi="David" w:cs="David" w:hint="cs"/>
          <w:sz w:val="24"/>
          <w:szCs w:val="24"/>
          <w:rtl/>
        </w:rPr>
        <w:t>-2</w:t>
      </w:r>
      <w:r w:rsidR="00D319A0">
        <w:rPr>
          <w:rFonts w:ascii="David" w:hAnsi="David" w:cs="David" w:hint="cs"/>
          <w:sz w:val="24"/>
          <w:szCs w:val="24"/>
          <w:rtl/>
        </w:rPr>
        <w:t xml:space="preserve"> </w:t>
      </w:r>
      <w:r w:rsidR="00F016C3">
        <w:rPr>
          <w:rFonts w:ascii="David" w:hAnsi="David" w:cs="David" w:hint="cs"/>
          <w:sz w:val="24"/>
          <w:szCs w:val="24"/>
          <w:rtl/>
        </w:rPr>
        <w:t>ב</w:t>
      </w:r>
      <w:r w:rsidR="00D319A0">
        <w:rPr>
          <w:rFonts w:ascii="David" w:hAnsi="David" w:cs="David" w:hint="cs"/>
          <w:sz w:val="24"/>
          <w:szCs w:val="24"/>
          <w:rtl/>
        </w:rPr>
        <w:t>נספח ג'</w:t>
      </w:r>
      <w:r w:rsidR="004C4BCA" w:rsidRPr="00FF476B">
        <w:rPr>
          <w:rFonts w:ascii="David" w:hAnsi="David" w:cs="David" w:hint="cs"/>
          <w:b/>
          <w:bCs/>
          <w:sz w:val="24"/>
          <w:szCs w:val="24"/>
          <w:rtl/>
        </w:rPr>
        <w:t>)</w:t>
      </w:r>
      <w:r w:rsidR="004C4BCA" w:rsidRPr="004C4BCA">
        <w:rPr>
          <w:rFonts w:ascii="David" w:hAnsi="David" w:cs="David" w:hint="cs"/>
          <w:sz w:val="24"/>
          <w:szCs w:val="24"/>
          <w:rtl/>
        </w:rPr>
        <w:t xml:space="preserve"> ו"הגורמים המקצועיים" העלומים, </w:t>
      </w:r>
      <w:r w:rsidR="005A52B9">
        <w:rPr>
          <w:rFonts w:ascii="David" w:hAnsi="David" w:cs="David" w:hint="cs"/>
          <w:sz w:val="24"/>
          <w:szCs w:val="24"/>
          <w:rtl/>
        </w:rPr>
        <w:t>"</w:t>
      </w:r>
      <w:r w:rsidR="004C4BCA" w:rsidRPr="004C4BCA">
        <w:rPr>
          <w:rFonts w:ascii="David" w:hAnsi="David" w:cs="David" w:hint="cs"/>
          <w:sz w:val="24"/>
          <w:szCs w:val="24"/>
          <w:rtl/>
        </w:rPr>
        <w:t>לא רואים כיצד פגישה יכולה לקדם את הדיון</w:t>
      </w:r>
      <w:r w:rsidR="005A52B9">
        <w:rPr>
          <w:rFonts w:ascii="David" w:hAnsi="David" w:cs="David" w:hint="cs"/>
          <w:sz w:val="24"/>
          <w:szCs w:val="24"/>
          <w:rtl/>
        </w:rPr>
        <w:t>"</w:t>
      </w:r>
      <w:r w:rsidR="004C4BCA" w:rsidRPr="004C4BCA">
        <w:rPr>
          <w:rFonts w:ascii="David" w:hAnsi="David" w:cs="David" w:hint="cs"/>
          <w:sz w:val="24"/>
          <w:szCs w:val="24"/>
          <w:rtl/>
        </w:rPr>
        <w:t>.</w:t>
      </w:r>
      <w:r w:rsidR="00FF476B">
        <w:rPr>
          <w:rFonts w:ascii="David" w:hAnsi="David" w:cs="David" w:hint="cs"/>
          <w:sz w:val="24"/>
          <w:szCs w:val="24"/>
          <w:rtl/>
        </w:rPr>
        <w:t xml:space="preserve"> </w:t>
      </w:r>
    </w:p>
    <w:p w14:paraId="2D609D1E" w14:textId="1C18DBA5" w:rsidR="0023715B" w:rsidRDefault="005F0DF9" w:rsidP="006E2695">
      <w:pPr>
        <w:pStyle w:val="a3"/>
        <w:numPr>
          <w:ilvl w:val="0"/>
          <w:numId w:val="5"/>
        </w:numPr>
        <w:spacing w:after="0" w:line="336" w:lineRule="auto"/>
        <w:ind w:left="142"/>
        <w:jc w:val="both"/>
        <w:rPr>
          <w:rFonts w:ascii="David" w:hAnsi="David" w:cs="David"/>
          <w:b/>
          <w:bCs/>
          <w:sz w:val="24"/>
          <w:szCs w:val="24"/>
        </w:rPr>
      </w:pPr>
      <w:r w:rsidRPr="00166266">
        <w:rPr>
          <w:rFonts w:ascii="David" w:hAnsi="David" w:cs="David" w:hint="cs"/>
          <w:sz w:val="24"/>
          <w:szCs w:val="24"/>
          <w:rtl/>
        </w:rPr>
        <w:t xml:space="preserve">באותה הודעת  </w:t>
      </w:r>
      <w:proofErr w:type="spellStart"/>
      <w:r w:rsidRPr="00166266">
        <w:rPr>
          <w:rFonts w:ascii="David" w:hAnsi="David" w:cs="David" w:hint="cs"/>
          <w:sz w:val="24"/>
          <w:szCs w:val="24"/>
          <w:rtl/>
        </w:rPr>
        <w:t>ווטסאפ</w:t>
      </w:r>
      <w:proofErr w:type="spellEnd"/>
      <w:r w:rsidRPr="00166266">
        <w:rPr>
          <w:rFonts w:ascii="David" w:hAnsi="David" w:cs="David" w:hint="cs"/>
          <w:sz w:val="24"/>
          <w:szCs w:val="24"/>
          <w:rtl/>
        </w:rPr>
        <w:t xml:space="preserve"> </w:t>
      </w:r>
      <w:r w:rsidR="005A52B9" w:rsidRPr="00166266">
        <w:rPr>
          <w:rFonts w:ascii="David" w:hAnsi="David" w:cs="David" w:hint="cs"/>
          <w:sz w:val="24"/>
          <w:szCs w:val="24"/>
          <w:rtl/>
        </w:rPr>
        <w:t xml:space="preserve">מובלע גם </w:t>
      </w:r>
      <w:r w:rsidR="00AA7DDF" w:rsidRPr="00166266">
        <w:rPr>
          <w:rFonts w:ascii="David" w:hAnsi="David" w:cs="David" w:hint="cs"/>
          <w:sz w:val="24"/>
          <w:szCs w:val="24"/>
          <w:rtl/>
        </w:rPr>
        <w:t>ה</w:t>
      </w:r>
      <w:r w:rsidRPr="00166266">
        <w:rPr>
          <w:rFonts w:ascii="David" w:hAnsi="David" w:cs="David" w:hint="cs"/>
          <w:sz w:val="24"/>
          <w:szCs w:val="24"/>
          <w:rtl/>
        </w:rPr>
        <w:t>"</w:t>
      </w:r>
      <w:r w:rsidR="00AA7DDF" w:rsidRPr="00166266">
        <w:rPr>
          <w:rFonts w:ascii="David" w:hAnsi="David" w:cs="David" w:hint="cs"/>
          <w:sz w:val="24"/>
          <w:szCs w:val="24"/>
          <w:rtl/>
        </w:rPr>
        <w:t>ה</w:t>
      </w:r>
      <w:r w:rsidR="00C30F09" w:rsidRPr="00166266">
        <w:rPr>
          <w:rFonts w:ascii="David" w:hAnsi="David" w:cs="David" w:hint="cs"/>
          <w:sz w:val="24"/>
          <w:szCs w:val="24"/>
          <w:rtl/>
        </w:rPr>
        <w:t xml:space="preserve">סבר" </w:t>
      </w:r>
      <w:r w:rsidR="00C30F09" w:rsidRPr="00166266">
        <w:rPr>
          <w:rFonts w:ascii="David" w:hAnsi="David" w:cs="David" w:hint="cs"/>
          <w:b/>
          <w:bCs/>
          <w:sz w:val="24"/>
          <w:szCs w:val="24"/>
          <w:rtl/>
        </w:rPr>
        <w:t>ש</w:t>
      </w:r>
      <w:r w:rsidR="005A52B9" w:rsidRPr="00166266">
        <w:rPr>
          <w:rFonts w:ascii="David" w:hAnsi="David" w:cs="David" w:hint="cs"/>
          <w:b/>
          <w:bCs/>
          <w:sz w:val="24"/>
          <w:szCs w:val="24"/>
          <w:rtl/>
        </w:rPr>
        <w:t>ד</w:t>
      </w:r>
      <w:r w:rsidRPr="00166266">
        <w:rPr>
          <w:rFonts w:ascii="David" w:hAnsi="David" w:cs="David" w:hint="cs"/>
          <w:b/>
          <w:bCs/>
          <w:sz w:val="24"/>
          <w:szCs w:val="24"/>
          <w:rtl/>
        </w:rPr>
        <w:t>חי</w:t>
      </w:r>
      <w:r w:rsidR="00931877" w:rsidRPr="00166266">
        <w:rPr>
          <w:rFonts w:ascii="David" w:hAnsi="David" w:cs="David" w:hint="cs"/>
          <w:b/>
          <w:bCs/>
          <w:sz w:val="24"/>
          <w:szCs w:val="24"/>
          <w:rtl/>
        </w:rPr>
        <w:t>י</w:t>
      </w:r>
      <w:r w:rsidRPr="00166266">
        <w:rPr>
          <w:rFonts w:ascii="David" w:hAnsi="David" w:cs="David" w:hint="cs"/>
          <w:b/>
          <w:bCs/>
          <w:sz w:val="24"/>
          <w:szCs w:val="24"/>
          <w:rtl/>
        </w:rPr>
        <w:t>ת</w:t>
      </w:r>
      <w:r w:rsidR="009F7377">
        <w:rPr>
          <w:rFonts w:ascii="David" w:hAnsi="David" w:cs="David" w:hint="cs"/>
          <w:b/>
          <w:bCs/>
          <w:sz w:val="24"/>
          <w:szCs w:val="24"/>
          <w:rtl/>
        </w:rPr>
        <w:t xml:space="preserve"> </w:t>
      </w:r>
      <w:r w:rsidR="005A52B9" w:rsidRPr="00166266">
        <w:rPr>
          <w:rFonts w:ascii="David" w:hAnsi="David" w:cs="David" w:hint="cs"/>
          <w:sz w:val="24"/>
          <w:szCs w:val="24"/>
          <w:rtl/>
        </w:rPr>
        <w:t xml:space="preserve">המבוקש במתווה הפשרה </w:t>
      </w:r>
      <w:r w:rsidR="00C30F09" w:rsidRPr="00166266">
        <w:rPr>
          <w:rFonts w:ascii="David" w:hAnsi="David" w:cs="David" w:hint="cs"/>
          <w:sz w:val="24"/>
          <w:szCs w:val="24"/>
          <w:rtl/>
        </w:rPr>
        <w:t>שהגשתי</w:t>
      </w:r>
      <w:r w:rsidR="0049280E">
        <w:rPr>
          <w:rFonts w:ascii="David" w:hAnsi="David" w:cs="David" w:hint="cs"/>
          <w:sz w:val="24"/>
          <w:szCs w:val="24"/>
          <w:rtl/>
        </w:rPr>
        <w:t>,</w:t>
      </w:r>
      <w:r w:rsidR="0086389A">
        <w:rPr>
          <w:rFonts w:ascii="David" w:hAnsi="David" w:cs="David" w:hint="cs"/>
          <w:b/>
          <w:bCs/>
          <w:sz w:val="24"/>
          <w:szCs w:val="24"/>
          <w:rtl/>
        </w:rPr>
        <w:t xml:space="preserve"> </w:t>
      </w:r>
      <w:r w:rsidR="00F016C3">
        <w:rPr>
          <w:rFonts w:ascii="David" w:hAnsi="David" w:cs="David" w:hint="cs"/>
          <w:b/>
          <w:bCs/>
          <w:sz w:val="24"/>
          <w:szCs w:val="24"/>
          <w:rtl/>
        </w:rPr>
        <w:t xml:space="preserve">כי </w:t>
      </w:r>
      <w:r w:rsidRPr="00166266">
        <w:rPr>
          <w:rFonts w:ascii="David" w:hAnsi="David" w:cs="David" w:hint="cs"/>
          <w:b/>
          <w:bCs/>
          <w:sz w:val="24"/>
          <w:szCs w:val="24"/>
          <w:rtl/>
        </w:rPr>
        <w:t>"הסוגיות הן משפטיות ברובן"</w:t>
      </w:r>
      <w:r w:rsidR="0086389A">
        <w:rPr>
          <w:rFonts w:ascii="David" w:hAnsi="David" w:cs="David" w:hint="cs"/>
          <w:b/>
          <w:bCs/>
          <w:sz w:val="24"/>
          <w:szCs w:val="24"/>
          <w:rtl/>
        </w:rPr>
        <w:t>,</w:t>
      </w:r>
      <w:r w:rsidR="0086389A">
        <w:rPr>
          <w:rFonts w:ascii="David" w:hAnsi="David" w:cs="David" w:hint="cs"/>
          <w:sz w:val="24"/>
          <w:szCs w:val="24"/>
          <w:rtl/>
        </w:rPr>
        <w:t xml:space="preserve"> </w:t>
      </w:r>
      <w:r w:rsidR="009F7377">
        <w:rPr>
          <w:rFonts w:ascii="David" w:hAnsi="David" w:cs="David" w:hint="cs"/>
          <w:sz w:val="24"/>
          <w:szCs w:val="24"/>
          <w:rtl/>
        </w:rPr>
        <w:t xml:space="preserve"> </w:t>
      </w:r>
      <w:r w:rsidR="00F016C3">
        <w:rPr>
          <w:rFonts w:ascii="David" w:hAnsi="David" w:cs="David" w:hint="cs"/>
          <w:sz w:val="24"/>
          <w:szCs w:val="24"/>
          <w:rtl/>
        </w:rPr>
        <w:t>למרות,</w:t>
      </w:r>
      <w:r w:rsidR="009F7377">
        <w:rPr>
          <w:rFonts w:ascii="David" w:hAnsi="David" w:cs="David" w:hint="cs"/>
          <w:sz w:val="24"/>
          <w:szCs w:val="24"/>
          <w:rtl/>
        </w:rPr>
        <w:t xml:space="preserve"> שכמתואר בהצעתי</w:t>
      </w:r>
      <w:r w:rsidR="00F016C3">
        <w:rPr>
          <w:rFonts w:ascii="David" w:hAnsi="David" w:cs="David" w:hint="cs"/>
          <w:sz w:val="24"/>
          <w:szCs w:val="24"/>
          <w:rtl/>
        </w:rPr>
        <w:t>,</w:t>
      </w:r>
      <w:r w:rsidR="009F7377">
        <w:rPr>
          <w:rFonts w:ascii="David" w:hAnsi="David" w:cs="David" w:hint="cs"/>
          <w:sz w:val="24"/>
          <w:szCs w:val="24"/>
          <w:rtl/>
        </w:rPr>
        <w:t xml:space="preserve"> אין לה השלכות רוחב </w:t>
      </w:r>
      <w:r w:rsidR="0086389A">
        <w:rPr>
          <w:rFonts w:ascii="David" w:hAnsi="David" w:cs="David" w:hint="cs"/>
          <w:sz w:val="24"/>
          <w:szCs w:val="24"/>
          <w:rtl/>
        </w:rPr>
        <w:t>ו</w:t>
      </w:r>
      <w:r w:rsidR="0049280E" w:rsidRPr="00166266">
        <w:rPr>
          <w:rFonts w:ascii="David" w:hAnsi="David" w:cs="David" w:hint="cs"/>
          <w:b/>
          <w:bCs/>
          <w:sz w:val="24"/>
          <w:szCs w:val="24"/>
          <w:rtl/>
        </w:rPr>
        <w:t xml:space="preserve">על אף שכזכור המדינה הצהירה בפני בית הדין הנכבד שהיא תשקול </w:t>
      </w:r>
      <w:r w:rsidR="0049280E" w:rsidRPr="00166266">
        <w:rPr>
          <w:rFonts w:ascii="David" w:hAnsi="David" w:cs="David" w:hint="cs"/>
          <w:b/>
          <w:bCs/>
          <w:sz w:val="24"/>
          <w:szCs w:val="24"/>
          <w:u w:val="single"/>
          <w:rtl/>
        </w:rPr>
        <w:t xml:space="preserve">כל </w:t>
      </w:r>
      <w:r w:rsidR="0049280E" w:rsidRPr="00166266">
        <w:rPr>
          <w:rFonts w:ascii="David" w:hAnsi="David" w:cs="David" w:hint="cs"/>
          <w:b/>
          <w:bCs/>
          <w:sz w:val="24"/>
          <w:szCs w:val="24"/>
          <w:rtl/>
        </w:rPr>
        <w:t>הצעה</w:t>
      </w:r>
      <w:r w:rsidR="00F016C3">
        <w:rPr>
          <w:rFonts w:ascii="David" w:hAnsi="David" w:cs="David" w:hint="cs"/>
          <w:b/>
          <w:bCs/>
          <w:sz w:val="24"/>
          <w:szCs w:val="24"/>
          <w:rtl/>
        </w:rPr>
        <w:t>.</w:t>
      </w:r>
      <w:r w:rsidR="00FF476B">
        <w:rPr>
          <w:rFonts w:ascii="David" w:hAnsi="David" w:cs="David" w:hint="cs"/>
          <w:b/>
          <w:bCs/>
          <w:sz w:val="24"/>
          <w:szCs w:val="24"/>
          <w:rtl/>
        </w:rPr>
        <w:t xml:space="preserve"> </w:t>
      </w:r>
    </w:p>
    <w:p w14:paraId="56A5C90E" w14:textId="77777777" w:rsidR="00F016C3" w:rsidRPr="003779C4" w:rsidRDefault="00F016C3" w:rsidP="003779C4">
      <w:pPr>
        <w:pStyle w:val="a3"/>
        <w:spacing w:after="0" w:line="336" w:lineRule="auto"/>
        <w:ind w:left="142"/>
        <w:jc w:val="both"/>
        <w:rPr>
          <w:rFonts w:ascii="David" w:hAnsi="David" w:cs="David"/>
          <w:b/>
          <w:bCs/>
          <w:sz w:val="2"/>
          <w:szCs w:val="2"/>
        </w:rPr>
      </w:pPr>
    </w:p>
    <w:p w14:paraId="453A3788" w14:textId="583EB4D8" w:rsidR="00FF476B" w:rsidRDefault="009F7377" w:rsidP="003779C4">
      <w:pPr>
        <w:pStyle w:val="a3"/>
        <w:spacing w:after="0" w:line="336" w:lineRule="auto"/>
        <w:ind w:left="142"/>
        <w:jc w:val="both"/>
        <w:rPr>
          <w:rFonts w:ascii="David" w:hAnsi="David" w:cs="David"/>
          <w:b/>
          <w:bCs/>
          <w:sz w:val="24"/>
          <w:szCs w:val="24"/>
          <w:rtl/>
        </w:rPr>
      </w:pPr>
      <w:r>
        <w:rPr>
          <w:rFonts w:ascii="David" w:hAnsi="David" w:cs="David" w:hint="cs"/>
          <w:sz w:val="24"/>
          <w:szCs w:val="24"/>
          <w:rtl/>
        </w:rPr>
        <w:t>ה</w:t>
      </w:r>
      <w:r w:rsidR="00FF476B" w:rsidRPr="00166266">
        <w:rPr>
          <w:rFonts w:ascii="David" w:hAnsi="David" w:cs="David" w:hint="cs"/>
          <w:sz w:val="24"/>
          <w:szCs w:val="24"/>
          <w:rtl/>
        </w:rPr>
        <w:t xml:space="preserve">התכתבות </w:t>
      </w:r>
      <w:proofErr w:type="spellStart"/>
      <w:r w:rsidR="00FF476B" w:rsidRPr="00166266">
        <w:rPr>
          <w:rFonts w:ascii="David" w:hAnsi="David" w:cs="David" w:hint="cs"/>
          <w:sz w:val="24"/>
          <w:szCs w:val="24"/>
          <w:rtl/>
        </w:rPr>
        <w:t>בווטסאפ</w:t>
      </w:r>
      <w:proofErr w:type="spellEnd"/>
      <w:r w:rsidR="001E163C">
        <w:rPr>
          <w:rFonts w:ascii="David" w:hAnsi="David" w:cs="David" w:hint="cs"/>
          <w:sz w:val="24"/>
          <w:szCs w:val="24"/>
          <w:rtl/>
        </w:rPr>
        <w:t>,</w:t>
      </w:r>
      <w:r w:rsidR="001E163C" w:rsidRPr="001E163C">
        <w:rPr>
          <w:rFonts w:ascii="David" w:hAnsi="David" w:cs="David" w:hint="cs"/>
          <w:sz w:val="24"/>
          <w:szCs w:val="24"/>
          <w:rtl/>
        </w:rPr>
        <w:t xml:space="preserve"> </w:t>
      </w:r>
      <w:r w:rsidR="001E163C">
        <w:rPr>
          <w:rFonts w:ascii="David" w:hAnsi="David" w:cs="David" w:hint="cs"/>
          <w:sz w:val="24"/>
          <w:szCs w:val="24"/>
          <w:rtl/>
        </w:rPr>
        <w:t>המדברת בעד עצמה</w:t>
      </w:r>
      <w:r w:rsidR="00FF476B" w:rsidRPr="00166266">
        <w:rPr>
          <w:rFonts w:ascii="David" w:hAnsi="David" w:cs="David" w:hint="cs"/>
          <w:sz w:val="24"/>
          <w:szCs w:val="24"/>
          <w:rtl/>
        </w:rPr>
        <w:t xml:space="preserve"> </w:t>
      </w:r>
      <w:r w:rsidR="001E163C">
        <w:rPr>
          <w:rFonts w:ascii="David" w:hAnsi="David" w:cs="David" w:hint="cs"/>
          <w:sz w:val="24"/>
          <w:szCs w:val="24"/>
          <w:rtl/>
        </w:rPr>
        <w:t xml:space="preserve">(צילום מסך), </w:t>
      </w:r>
      <w:r w:rsidR="00FF476B" w:rsidRPr="00166266">
        <w:rPr>
          <w:rFonts w:ascii="David" w:hAnsi="David" w:cs="David" w:hint="cs"/>
          <w:sz w:val="24"/>
          <w:szCs w:val="24"/>
          <w:rtl/>
        </w:rPr>
        <w:t xml:space="preserve">מצ"ב </w:t>
      </w:r>
      <w:r w:rsidR="00FF476B" w:rsidRPr="001E163C">
        <w:rPr>
          <w:rFonts w:ascii="David" w:hAnsi="David" w:cs="David" w:hint="cs"/>
          <w:sz w:val="24"/>
          <w:szCs w:val="24"/>
          <w:rtl/>
        </w:rPr>
        <w:t>כנספח ג'</w:t>
      </w:r>
      <w:r>
        <w:rPr>
          <w:rFonts w:ascii="David" w:hAnsi="David" w:cs="David" w:hint="cs"/>
          <w:b/>
          <w:bCs/>
          <w:sz w:val="24"/>
          <w:szCs w:val="24"/>
          <w:rtl/>
        </w:rPr>
        <w:t>.</w:t>
      </w:r>
    </w:p>
    <w:p w14:paraId="325FD539" w14:textId="77777777" w:rsidR="00FD51D0" w:rsidRPr="00F97268" w:rsidRDefault="00FD51D0" w:rsidP="003779C4">
      <w:pPr>
        <w:pStyle w:val="a3"/>
        <w:spacing w:after="0" w:line="336" w:lineRule="auto"/>
        <w:ind w:left="142"/>
        <w:jc w:val="both"/>
        <w:rPr>
          <w:rFonts w:ascii="David" w:hAnsi="David" w:cs="David"/>
          <w:b/>
          <w:bCs/>
          <w:sz w:val="12"/>
          <w:szCs w:val="12"/>
        </w:rPr>
      </w:pPr>
    </w:p>
    <w:bookmarkEnd w:id="2"/>
    <w:p w14:paraId="587046C3" w14:textId="1009AFC2" w:rsidR="006036B4" w:rsidRPr="009F7377" w:rsidRDefault="001C5631" w:rsidP="006E2695">
      <w:pPr>
        <w:pStyle w:val="a3"/>
        <w:numPr>
          <w:ilvl w:val="0"/>
          <w:numId w:val="5"/>
        </w:numPr>
        <w:spacing w:after="0" w:line="336" w:lineRule="auto"/>
        <w:ind w:left="142"/>
        <w:jc w:val="both"/>
        <w:rPr>
          <w:rFonts w:ascii="David" w:hAnsi="David" w:cs="David"/>
          <w:sz w:val="24"/>
          <w:szCs w:val="24"/>
        </w:rPr>
      </w:pPr>
      <w:r w:rsidRPr="009F7377">
        <w:rPr>
          <w:rFonts w:ascii="David" w:hAnsi="David" w:cs="David" w:hint="cs"/>
          <w:sz w:val="24"/>
          <w:szCs w:val="24"/>
          <w:rtl/>
        </w:rPr>
        <w:t xml:space="preserve">התנהלות זו של </w:t>
      </w:r>
      <w:r w:rsidR="00F016C3">
        <w:rPr>
          <w:rFonts w:ascii="David" w:hAnsi="David" w:cs="David" w:hint="cs"/>
          <w:sz w:val="24"/>
          <w:szCs w:val="24"/>
          <w:rtl/>
        </w:rPr>
        <w:t>הנתבעת, הנותנת ת</w:t>
      </w:r>
      <w:r w:rsidRPr="009F7377">
        <w:rPr>
          <w:rFonts w:ascii="David" w:hAnsi="David" w:cs="David" w:hint="cs"/>
          <w:sz w:val="24"/>
          <w:szCs w:val="24"/>
          <w:rtl/>
        </w:rPr>
        <w:t>שובות לא נכונות בעליל ו/או לא מליאות אינה מקרית או חד פעמית. לי הן נראות כמזלזלו</w:t>
      </w:r>
      <w:r w:rsidR="006036B4" w:rsidRPr="009F7377">
        <w:rPr>
          <w:rFonts w:ascii="David" w:hAnsi="David" w:cs="David" w:hint="cs"/>
          <w:sz w:val="24"/>
          <w:szCs w:val="24"/>
          <w:rtl/>
        </w:rPr>
        <w:t xml:space="preserve">ת, </w:t>
      </w:r>
      <w:r w:rsidR="00E311DB">
        <w:rPr>
          <w:rFonts w:ascii="David" w:hAnsi="David" w:cs="David" w:hint="cs"/>
          <w:sz w:val="24"/>
          <w:szCs w:val="24"/>
          <w:rtl/>
        </w:rPr>
        <w:t xml:space="preserve">אם לא ממש </w:t>
      </w:r>
      <w:r w:rsidR="006036B4" w:rsidRPr="009F7377">
        <w:rPr>
          <w:rFonts w:ascii="David" w:hAnsi="David" w:cs="David" w:hint="cs"/>
          <w:sz w:val="24"/>
          <w:szCs w:val="24"/>
          <w:rtl/>
        </w:rPr>
        <w:t>מטעות את בית הדין</w:t>
      </w:r>
      <w:r w:rsidRPr="009F7377">
        <w:rPr>
          <w:rFonts w:ascii="David" w:hAnsi="David" w:cs="David" w:hint="cs"/>
          <w:sz w:val="24"/>
          <w:szCs w:val="24"/>
          <w:rtl/>
        </w:rPr>
        <w:t xml:space="preserve"> הנכבד</w:t>
      </w:r>
      <w:r w:rsidR="00F016C3">
        <w:rPr>
          <w:rFonts w:ascii="David" w:hAnsi="David" w:cs="David" w:hint="cs"/>
          <w:sz w:val="24"/>
          <w:szCs w:val="24"/>
          <w:rtl/>
        </w:rPr>
        <w:t>, בניגוד לחוק ולאתיקה</w:t>
      </w:r>
      <w:r w:rsidR="00E311DB">
        <w:rPr>
          <w:rFonts w:ascii="David" w:hAnsi="David" w:cs="David" w:hint="cs"/>
          <w:sz w:val="24"/>
          <w:szCs w:val="24"/>
          <w:rtl/>
        </w:rPr>
        <w:t xml:space="preserve"> ובי הן </w:t>
      </w:r>
      <w:proofErr w:type="spellStart"/>
      <w:r w:rsidRPr="009F7377">
        <w:rPr>
          <w:rFonts w:ascii="David" w:hAnsi="David" w:cs="David" w:hint="cs"/>
          <w:sz w:val="24"/>
          <w:szCs w:val="24"/>
          <w:rtl/>
        </w:rPr>
        <w:t>בודאי</w:t>
      </w:r>
      <w:proofErr w:type="spellEnd"/>
      <w:r w:rsidRPr="009F7377">
        <w:rPr>
          <w:rFonts w:ascii="David" w:hAnsi="David" w:cs="David" w:hint="cs"/>
          <w:sz w:val="24"/>
          <w:szCs w:val="24"/>
          <w:rtl/>
        </w:rPr>
        <w:t xml:space="preserve"> </w:t>
      </w:r>
      <w:r w:rsidR="006036B4" w:rsidRPr="009F7377">
        <w:rPr>
          <w:rFonts w:ascii="David" w:hAnsi="David" w:cs="David" w:hint="cs"/>
          <w:sz w:val="24"/>
          <w:szCs w:val="24"/>
          <w:rtl/>
        </w:rPr>
        <w:t>פוגע</w:t>
      </w:r>
      <w:r w:rsidR="00E311DB">
        <w:rPr>
          <w:rFonts w:ascii="David" w:hAnsi="David" w:cs="David" w:hint="cs"/>
          <w:sz w:val="24"/>
          <w:szCs w:val="24"/>
          <w:rtl/>
        </w:rPr>
        <w:t>ו</w:t>
      </w:r>
      <w:r w:rsidR="006036B4" w:rsidRPr="009F7377">
        <w:rPr>
          <w:rFonts w:ascii="David" w:hAnsi="David" w:cs="David" w:hint="cs"/>
          <w:sz w:val="24"/>
          <w:szCs w:val="24"/>
          <w:rtl/>
        </w:rPr>
        <w:t xml:space="preserve">ת, שלא </w:t>
      </w:r>
      <w:proofErr w:type="spellStart"/>
      <w:r w:rsidR="006036B4" w:rsidRPr="009F7377">
        <w:rPr>
          <w:rFonts w:ascii="David" w:hAnsi="David" w:cs="David" w:hint="cs"/>
          <w:sz w:val="24"/>
          <w:szCs w:val="24"/>
          <w:rtl/>
        </w:rPr>
        <w:t>לאמר</w:t>
      </w:r>
      <w:proofErr w:type="spellEnd"/>
      <w:r w:rsidR="006036B4" w:rsidRPr="009F7377">
        <w:rPr>
          <w:rFonts w:ascii="David" w:hAnsi="David" w:cs="David" w:hint="cs"/>
          <w:sz w:val="24"/>
          <w:szCs w:val="24"/>
          <w:rtl/>
        </w:rPr>
        <w:t xml:space="preserve"> מתעלל</w:t>
      </w:r>
      <w:r w:rsidR="00E311DB">
        <w:rPr>
          <w:rFonts w:ascii="David" w:hAnsi="David" w:cs="David" w:hint="cs"/>
          <w:sz w:val="24"/>
          <w:szCs w:val="24"/>
          <w:rtl/>
        </w:rPr>
        <w:t>ו</w:t>
      </w:r>
      <w:r w:rsidR="006036B4" w:rsidRPr="009F7377">
        <w:rPr>
          <w:rFonts w:ascii="David" w:hAnsi="David" w:cs="David" w:hint="cs"/>
          <w:sz w:val="24"/>
          <w:szCs w:val="24"/>
          <w:rtl/>
        </w:rPr>
        <w:t>ת</w:t>
      </w:r>
      <w:r w:rsidR="00E311DB">
        <w:rPr>
          <w:rFonts w:ascii="David" w:hAnsi="David" w:cs="David" w:hint="cs"/>
          <w:sz w:val="24"/>
          <w:szCs w:val="24"/>
          <w:rtl/>
        </w:rPr>
        <w:t>,</w:t>
      </w:r>
      <w:r w:rsidR="006036B4" w:rsidRPr="009F7377">
        <w:rPr>
          <w:rFonts w:ascii="David" w:hAnsi="David" w:cs="David" w:hint="cs"/>
          <w:sz w:val="24"/>
          <w:szCs w:val="24"/>
          <w:rtl/>
        </w:rPr>
        <w:t xml:space="preserve"> שוב </w:t>
      </w:r>
      <w:proofErr w:type="spellStart"/>
      <w:r w:rsidR="006036B4" w:rsidRPr="009F7377">
        <w:rPr>
          <w:rFonts w:ascii="David" w:hAnsi="David" w:cs="David" w:hint="cs"/>
          <w:sz w:val="24"/>
          <w:szCs w:val="24"/>
          <w:rtl/>
        </w:rPr>
        <w:t>ושוב</w:t>
      </w:r>
      <w:r w:rsidRPr="009F7377">
        <w:rPr>
          <w:rFonts w:ascii="David" w:hAnsi="David" w:cs="David" w:hint="cs"/>
          <w:sz w:val="24"/>
          <w:szCs w:val="24"/>
          <w:rtl/>
        </w:rPr>
        <w:t>ומ</w:t>
      </w:r>
      <w:r w:rsidR="006036B4" w:rsidRPr="009F7377">
        <w:rPr>
          <w:rFonts w:ascii="David" w:hAnsi="David" w:cs="David" w:hint="cs"/>
          <w:sz w:val="24"/>
          <w:szCs w:val="24"/>
          <w:rtl/>
        </w:rPr>
        <w:t>אלצות</w:t>
      </w:r>
      <w:proofErr w:type="spellEnd"/>
      <w:r w:rsidR="006036B4" w:rsidRPr="009F7377">
        <w:rPr>
          <w:rFonts w:ascii="David" w:hAnsi="David" w:cs="David" w:hint="cs"/>
          <w:sz w:val="24"/>
          <w:szCs w:val="24"/>
          <w:rtl/>
        </w:rPr>
        <w:t xml:space="preserve"> אותי להשקיע מאמצים ומשאבים רבים ויקרים כדי לחשוף את הדברים  ואת בית הדין הנכבד להחליט שוב ושוב החלטות </w:t>
      </w:r>
      <w:r w:rsidR="00E311DB">
        <w:rPr>
          <w:rFonts w:ascii="David" w:hAnsi="David" w:cs="David" w:hint="cs"/>
          <w:sz w:val="24"/>
          <w:szCs w:val="24"/>
          <w:rtl/>
        </w:rPr>
        <w:t>בהתאם.</w:t>
      </w:r>
    </w:p>
    <w:p w14:paraId="111D2340" w14:textId="77777777" w:rsidR="005B64C0" w:rsidRPr="00F97268" w:rsidRDefault="005B64C0" w:rsidP="003779C4">
      <w:pPr>
        <w:pStyle w:val="a3"/>
        <w:spacing w:after="0" w:line="336" w:lineRule="auto"/>
        <w:ind w:left="142"/>
        <w:jc w:val="both"/>
        <w:rPr>
          <w:rFonts w:ascii="David" w:hAnsi="David" w:cs="David"/>
          <w:sz w:val="12"/>
          <w:szCs w:val="12"/>
        </w:rPr>
      </w:pPr>
    </w:p>
    <w:p w14:paraId="633DF4FC" w14:textId="77777777" w:rsidR="007234AE" w:rsidRDefault="007234AE" w:rsidP="003779C4">
      <w:pPr>
        <w:pStyle w:val="a3"/>
        <w:spacing w:after="0" w:line="336" w:lineRule="auto"/>
        <w:ind w:left="142"/>
        <w:jc w:val="both"/>
        <w:rPr>
          <w:rFonts w:ascii="David" w:hAnsi="David" w:cs="David"/>
          <w:sz w:val="24"/>
          <w:szCs w:val="24"/>
          <w:rtl/>
        </w:rPr>
      </w:pPr>
      <w:r>
        <w:rPr>
          <w:rFonts w:ascii="David" w:hAnsi="David" w:cs="David" w:hint="cs"/>
          <w:sz w:val="24"/>
          <w:szCs w:val="24"/>
          <w:rtl/>
        </w:rPr>
        <w:t xml:space="preserve">להלן מספר המחשות: </w:t>
      </w:r>
    </w:p>
    <w:p w14:paraId="3C93FC42" w14:textId="022D4798" w:rsidR="00B007AE" w:rsidRDefault="00B007AE" w:rsidP="003779C4">
      <w:pPr>
        <w:pStyle w:val="a3"/>
        <w:spacing w:after="0" w:line="336" w:lineRule="auto"/>
        <w:ind w:left="509" w:hanging="367"/>
        <w:jc w:val="both"/>
        <w:rPr>
          <w:rFonts w:ascii="David" w:hAnsi="David" w:cs="David"/>
          <w:sz w:val="24"/>
          <w:szCs w:val="24"/>
          <w:rtl/>
        </w:rPr>
      </w:pPr>
      <w:r>
        <w:rPr>
          <w:rFonts w:ascii="David" w:hAnsi="David" w:cs="David" w:hint="cs"/>
          <w:sz w:val="24"/>
          <w:szCs w:val="24"/>
          <w:rtl/>
        </w:rPr>
        <w:t xml:space="preserve">א: </w:t>
      </w:r>
      <w:r w:rsidR="00E94DAC">
        <w:rPr>
          <w:rFonts w:ascii="David" w:hAnsi="David" w:cs="David" w:hint="cs"/>
          <w:sz w:val="24"/>
          <w:szCs w:val="24"/>
          <w:rtl/>
        </w:rPr>
        <w:t>ב</w:t>
      </w:r>
      <w:r w:rsidR="007234AE">
        <w:rPr>
          <w:rFonts w:ascii="David" w:hAnsi="David" w:cs="David" w:hint="cs"/>
          <w:sz w:val="24"/>
          <w:szCs w:val="24"/>
          <w:rtl/>
        </w:rPr>
        <w:t xml:space="preserve">הודעה מטעם התובע </w:t>
      </w:r>
      <w:r w:rsidR="00E311DB">
        <w:rPr>
          <w:rFonts w:ascii="David" w:hAnsi="David" w:cs="David" w:hint="cs"/>
          <w:sz w:val="24"/>
          <w:szCs w:val="24"/>
          <w:rtl/>
        </w:rPr>
        <w:t>(</w:t>
      </w:r>
      <w:r w:rsidR="007234AE">
        <w:rPr>
          <w:rFonts w:ascii="David" w:hAnsi="David" w:cs="David" w:hint="cs"/>
          <w:sz w:val="24"/>
          <w:szCs w:val="24"/>
          <w:rtl/>
        </w:rPr>
        <w:t>הוגשה ב-9.2.23</w:t>
      </w:r>
      <w:r w:rsidR="00E311DB">
        <w:rPr>
          <w:rFonts w:ascii="David" w:hAnsi="David" w:cs="David" w:hint="cs"/>
          <w:sz w:val="24"/>
          <w:szCs w:val="24"/>
          <w:rtl/>
        </w:rPr>
        <w:t>)</w:t>
      </w:r>
      <w:r w:rsidR="007234AE">
        <w:rPr>
          <w:rFonts w:ascii="David" w:hAnsi="David" w:cs="David" w:hint="cs"/>
          <w:sz w:val="24"/>
          <w:szCs w:val="24"/>
          <w:rtl/>
        </w:rPr>
        <w:t xml:space="preserve"> </w:t>
      </w:r>
      <w:r w:rsidR="00E94DAC">
        <w:rPr>
          <w:rFonts w:ascii="David" w:hAnsi="David" w:cs="David" w:hint="cs"/>
          <w:sz w:val="24"/>
          <w:szCs w:val="24"/>
          <w:rtl/>
        </w:rPr>
        <w:t>נטען</w:t>
      </w:r>
      <w:r w:rsidR="007234AE">
        <w:rPr>
          <w:rFonts w:ascii="David" w:hAnsi="David" w:cs="David" w:hint="cs"/>
          <w:sz w:val="24"/>
          <w:szCs w:val="24"/>
          <w:rtl/>
        </w:rPr>
        <w:t xml:space="preserve"> </w:t>
      </w:r>
      <w:r w:rsidR="007234AE" w:rsidRPr="007C28B9">
        <w:rPr>
          <w:rFonts w:ascii="David" w:hAnsi="David" w:cs="David" w:hint="cs"/>
          <w:sz w:val="24"/>
          <w:szCs w:val="24"/>
          <w:rtl/>
        </w:rPr>
        <w:t>ש</w:t>
      </w:r>
      <w:r w:rsidR="007234AE" w:rsidRPr="00B007AE">
        <w:rPr>
          <w:rFonts w:ascii="David" w:hAnsi="David" w:cs="David" w:hint="cs"/>
          <w:b/>
          <w:bCs/>
          <w:sz w:val="24"/>
          <w:szCs w:val="24"/>
          <w:rtl/>
        </w:rPr>
        <w:t xml:space="preserve">תשובת המדינה לשאלת כב' השופט </w:t>
      </w:r>
      <w:r w:rsidR="00E311DB">
        <w:rPr>
          <w:rFonts w:ascii="David" w:hAnsi="David" w:cs="David" w:hint="cs"/>
          <w:sz w:val="24"/>
          <w:szCs w:val="24"/>
          <w:rtl/>
        </w:rPr>
        <w:t>(</w:t>
      </w:r>
      <w:r w:rsidRPr="007C28B9">
        <w:rPr>
          <w:rFonts w:ascii="David" w:hAnsi="David" w:cs="David" w:hint="cs"/>
          <w:sz w:val="24"/>
          <w:szCs w:val="24"/>
          <w:rtl/>
        </w:rPr>
        <w:t xml:space="preserve">מיום </w:t>
      </w:r>
      <w:r w:rsidR="00E311DB">
        <w:rPr>
          <w:rFonts w:ascii="David" w:hAnsi="David" w:cs="David" w:hint="cs"/>
          <w:sz w:val="24"/>
          <w:szCs w:val="24"/>
          <w:rtl/>
        </w:rPr>
        <w:t>(</w:t>
      </w:r>
      <w:r w:rsidRPr="007C28B9">
        <w:rPr>
          <w:rFonts w:ascii="David" w:hAnsi="David" w:cs="David" w:hint="cs"/>
          <w:sz w:val="24"/>
          <w:szCs w:val="24"/>
          <w:rtl/>
        </w:rPr>
        <w:t>11.1.2</w:t>
      </w:r>
      <w:r w:rsidR="00E94DAC">
        <w:rPr>
          <w:rFonts w:ascii="David" w:hAnsi="David" w:cs="David" w:hint="cs"/>
          <w:sz w:val="24"/>
          <w:szCs w:val="24"/>
          <w:rtl/>
        </w:rPr>
        <w:t>3</w:t>
      </w:r>
      <w:r w:rsidR="00E311DB">
        <w:rPr>
          <w:rFonts w:ascii="David" w:hAnsi="David" w:cs="David" w:hint="cs"/>
          <w:sz w:val="24"/>
          <w:szCs w:val="24"/>
          <w:rtl/>
        </w:rPr>
        <w:t>)</w:t>
      </w:r>
      <w:r w:rsidRPr="00B007AE">
        <w:rPr>
          <w:rFonts w:ascii="David" w:hAnsi="David" w:cs="David" w:hint="cs"/>
          <w:b/>
          <w:bCs/>
          <w:sz w:val="24"/>
          <w:szCs w:val="24"/>
          <w:rtl/>
        </w:rPr>
        <w:t xml:space="preserve"> אינה </w:t>
      </w:r>
      <w:r>
        <w:rPr>
          <w:rFonts w:ascii="David" w:hAnsi="David" w:cs="David" w:hint="cs"/>
          <w:b/>
          <w:bCs/>
          <w:sz w:val="24"/>
          <w:szCs w:val="24"/>
          <w:rtl/>
        </w:rPr>
        <w:t>עונה לשאלה</w:t>
      </w:r>
      <w:r>
        <w:rPr>
          <w:rFonts w:ascii="David" w:hAnsi="David" w:cs="David" w:hint="cs"/>
          <w:sz w:val="24"/>
          <w:szCs w:val="24"/>
          <w:rtl/>
        </w:rPr>
        <w:t xml:space="preserve"> (שלא </w:t>
      </w:r>
      <w:proofErr w:type="spellStart"/>
      <w:r>
        <w:rPr>
          <w:rFonts w:ascii="David" w:hAnsi="David" w:cs="David" w:hint="cs"/>
          <w:sz w:val="24"/>
          <w:szCs w:val="24"/>
          <w:rtl/>
        </w:rPr>
        <w:t>לאמר</w:t>
      </w:r>
      <w:proofErr w:type="spellEnd"/>
      <w:r>
        <w:rPr>
          <w:rFonts w:ascii="David" w:hAnsi="David" w:cs="David" w:hint="cs"/>
          <w:sz w:val="24"/>
          <w:szCs w:val="24"/>
          <w:rtl/>
        </w:rPr>
        <w:t>: מטעה</w:t>
      </w:r>
      <w:r w:rsidR="001E163C">
        <w:rPr>
          <w:rFonts w:ascii="David" w:hAnsi="David" w:cs="David" w:hint="cs"/>
          <w:sz w:val="24"/>
          <w:szCs w:val="24"/>
          <w:rtl/>
        </w:rPr>
        <w:t xml:space="preserve"> את בית הדין</w:t>
      </w:r>
      <w:r w:rsidR="00D6478F">
        <w:rPr>
          <w:rFonts w:ascii="David" w:hAnsi="David" w:cs="David" w:hint="cs"/>
          <w:sz w:val="24"/>
          <w:szCs w:val="24"/>
          <w:rtl/>
        </w:rPr>
        <w:t>, נגד החוק והאתיקה</w:t>
      </w:r>
      <w:r>
        <w:rPr>
          <w:rFonts w:ascii="David" w:hAnsi="David" w:cs="David" w:hint="cs"/>
          <w:sz w:val="24"/>
          <w:szCs w:val="24"/>
          <w:rtl/>
        </w:rPr>
        <w:t xml:space="preserve">). </w:t>
      </w:r>
      <w:r w:rsidR="00E94DAC">
        <w:rPr>
          <w:rFonts w:ascii="David" w:hAnsi="David" w:cs="David" w:hint="cs"/>
          <w:sz w:val="24"/>
          <w:szCs w:val="24"/>
          <w:rtl/>
        </w:rPr>
        <w:t xml:space="preserve">בעקבות זאת ניתנו </w:t>
      </w:r>
      <w:r w:rsidR="00D76CA0">
        <w:rPr>
          <w:rFonts w:ascii="David" w:hAnsi="David" w:cs="David" w:hint="cs"/>
          <w:sz w:val="24"/>
          <w:szCs w:val="24"/>
          <w:rtl/>
        </w:rPr>
        <w:t>שלוש</w:t>
      </w:r>
      <w:r w:rsidR="00E94DAC">
        <w:rPr>
          <w:rFonts w:ascii="David" w:hAnsi="David" w:cs="David" w:hint="cs"/>
          <w:sz w:val="24"/>
          <w:szCs w:val="24"/>
          <w:rtl/>
        </w:rPr>
        <w:t xml:space="preserve">(!) החלטות </w:t>
      </w:r>
      <w:r w:rsidR="00D76CA0">
        <w:rPr>
          <w:rFonts w:ascii="David" w:hAnsi="David" w:cs="David" w:hint="cs"/>
          <w:sz w:val="24"/>
          <w:szCs w:val="24"/>
          <w:rtl/>
        </w:rPr>
        <w:t xml:space="preserve">(ב-11.2.23, 1.3.23 ו- 20.3.23) שחייבו את </w:t>
      </w:r>
      <w:proofErr w:type="spellStart"/>
      <w:r w:rsidR="00D76CA0">
        <w:rPr>
          <w:rFonts w:ascii="David" w:hAnsi="David" w:cs="David" w:hint="cs"/>
          <w:sz w:val="24"/>
          <w:szCs w:val="24"/>
          <w:rtl/>
        </w:rPr>
        <w:t>התיחסות</w:t>
      </w:r>
      <w:proofErr w:type="spellEnd"/>
      <w:r w:rsidR="00D76CA0">
        <w:rPr>
          <w:rFonts w:ascii="David" w:hAnsi="David" w:cs="David" w:hint="cs"/>
          <w:sz w:val="24"/>
          <w:szCs w:val="24"/>
          <w:rtl/>
        </w:rPr>
        <w:t xml:space="preserve"> המדינה.</w:t>
      </w:r>
    </w:p>
    <w:p w14:paraId="77F027BC" w14:textId="77777777" w:rsidR="00CE0E96" w:rsidRPr="00AC58E5" w:rsidRDefault="00CE0E96" w:rsidP="003779C4">
      <w:pPr>
        <w:pStyle w:val="a3"/>
        <w:spacing w:after="0" w:line="336" w:lineRule="auto"/>
        <w:ind w:left="509" w:hanging="367"/>
        <w:jc w:val="both"/>
        <w:rPr>
          <w:rFonts w:ascii="David" w:hAnsi="David" w:cs="David"/>
          <w:sz w:val="8"/>
          <w:szCs w:val="8"/>
          <w:rtl/>
        </w:rPr>
      </w:pPr>
    </w:p>
    <w:p w14:paraId="523B8436" w14:textId="201443A9" w:rsidR="00F373C0" w:rsidRDefault="00F373C0" w:rsidP="003779C4">
      <w:pPr>
        <w:pStyle w:val="a3"/>
        <w:spacing w:after="0" w:line="336" w:lineRule="auto"/>
        <w:ind w:left="509" w:hanging="367"/>
        <w:jc w:val="both"/>
        <w:rPr>
          <w:rFonts w:ascii="David" w:hAnsi="David" w:cs="David"/>
          <w:sz w:val="24"/>
          <w:szCs w:val="24"/>
          <w:rtl/>
        </w:rPr>
      </w:pPr>
      <w:r w:rsidRPr="00F56AAD">
        <w:rPr>
          <w:rFonts w:ascii="David" w:hAnsi="David" w:cs="David" w:hint="cs"/>
          <w:b/>
          <w:bCs/>
          <w:sz w:val="24"/>
          <w:szCs w:val="24"/>
          <w:rtl/>
        </w:rPr>
        <w:t xml:space="preserve">      וראה זה פלא:</w:t>
      </w:r>
      <w:r>
        <w:rPr>
          <w:rFonts w:ascii="David" w:hAnsi="David" w:cs="David" w:hint="cs"/>
          <w:sz w:val="24"/>
          <w:szCs w:val="24"/>
          <w:rtl/>
        </w:rPr>
        <w:t xml:space="preserve"> </w:t>
      </w:r>
      <w:r w:rsidR="00CE0E96">
        <w:rPr>
          <w:rFonts w:ascii="David" w:hAnsi="David" w:cs="David" w:hint="cs"/>
          <w:sz w:val="24"/>
          <w:szCs w:val="24"/>
          <w:rtl/>
        </w:rPr>
        <w:t>בעקבות החלט</w:t>
      </w:r>
      <w:r w:rsidR="009F0C27">
        <w:rPr>
          <w:rFonts w:ascii="David" w:hAnsi="David" w:cs="David" w:hint="cs"/>
          <w:sz w:val="24"/>
          <w:szCs w:val="24"/>
          <w:rtl/>
        </w:rPr>
        <w:t>ו</w:t>
      </w:r>
      <w:r w:rsidR="00CE0E96">
        <w:rPr>
          <w:rFonts w:ascii="David" w:hAnsi="David" w:cs="David" w:hint="cs"/>
          <w:sz w:val="24"/>
          <w:szCs w:val="24"/>
          <w:rtl/>
        </w:rPr>
        <w:t xml:space="preserve">ת כב' </w:t>
      </w:r>
      <w:r w:rsidR="009F0C27">
        <w:rPr>
          <w:rFonts w:ascii="David" w:hAnsi="David" w:cs="David" w:hint="cs"/>
          <w:sz w:val="24"/>
          <w:szCs w:val="24"/>
          <w:rtl/>
        </w:rPr>
        <w:t>השופט</w:t>
      </w:r>
      <w:r w:rsidR="00CE0E96">
        <w:rPr>
          <w:rFonts w:ascii="David" w:hAnsi="David" w:cs="David" w:hint="cs"/>
          <w:sz w:val="24"/>
          <w:szCs w:val="24"/>
          <w:rtl/>
        </w:rPr>
        <w:t xml:space="preserve">, נתקבלה </w:t>
      </w:r>
      <w:r>
        <w:rPr>
          <w:rFonts w:ascii="David" w:hAnsi="David" w:cs="David" w:hint="cs"/>
          <w:sz w:val="24"/>
          <w:szCs w:val="24"/>
          <w:rtl/>
        </w:rPr>
        <w:t>ביום 2</w:t>
      </w:r>
      <w:r w:rsidR="00F56AAD">
        <w:rPr>
          <w:rFonts w:ascii="David" w:hAnsi="David" w:cs="David" w:hint="cs"/>
          <w:sz w:val="24"/>
          <w:szCs w:val="24"/>
          <w:rtl/>
        </w:rPr>
        <w:t>1</w:t>
      </w:r>
      <w:r>
        <w:rPr>
          <w:rFonts w:ascii="David" w:hAnsi="David" w:cs="David" w:hint="cs"/>
          <w:sz w:val="24"/>
          <w:szCs w:val="24"/>
          <w:rtl/>
        </w:rPr>
        <w:t>.3.2</w:t>
      </w:r>
      <w:r w:rsidR="00F56AAD">
        <w:rPr>
          <w:rFonts w:ascii="David" w:hAnsi="David" w:cs="David" w:hint="cs"/>
          <w:sz w:val="24"/>
          <w:szCs w:val="24"/>
          <w:rtl/>
        </w:rPr>
        <w:t xml:space="preserve">023 </w:t>
      </w:r>
      <w:r w:rsidR="00F56AAD" w:rsidRPr="00CE0E96">
        <w:rPr>
          <w:rFonts w:ascii="David" w:hAnsi="David" w:cs="David" w:hint="cs"/>
          <w:sz w:val="24"/>
          <w:szCs w:val="24"/>
          <w:u w:val="single"/>
          <w:rtl/>
        </w:rPr>
        <w:t>תשובה שונה</w:t>
      </w:r>
      <w:r w:rsidR="00F56AAD">
        <w:rPr>
          <w:rFonts w:ascii="David" w:hAnsi="David" w:cs="David" w:hint="cs"/>
          <w:sz w:val="24"/>
          <w:szCs w:val="24"/>
          <w:rtl/>
        </w:rPr>
        <w:t xml:space="preserve"> (</w:t>
      </w:r>
      <w:r w:rsidR="00D76CA0">
        <w:rPr>
          <w:rFonts w:ascii="David" w:hAnsi="David" w:cs="David" w:hint="cs"/>
          <w:sz w:val="24"/>
          <w:szCs w:val="24"/>
          <w:rtl/>
        </w:rPr>
        <w:t>ש</w:t>
      </w:r>
      <w:r w:rsidR="00F56AAD">
        <w:rPr>
          <w:rFonts w:ascii="David" w:hAnsi="David" w:cs="David" w:hint="cs"/>
          <w:sz w:val="24"/>
          <w:szCs w:val="24"/>
          <w:rtl/>
        </w:rPr>
        <w:t>גם היא</w:t>
      </w:r>
      <w:r w:rsidR="00D76CA0">
        <w:rPr>
          <w:rFonts w:ascii="David" w:hAnsi="David" w:cs="David" w:hint="cs"/>
          <w:sz w:val="24"/>
          <w:szCs w:val="24"/>
          <w:rtl/>
        </w:rPr>
        <w:t>,</w:t>
      </w:r>
      <w:r w:rsidR="00F56AAD">
        <w:rPr>
          <w:rFonts w:ascii="David" w:hAnsi="David" w:cs="David" w:hint="cs"/>
          <w:sz w:val="24"/>
          <w:szCs w:val="24"/>
          <w:rtl/>
        </w:rPr>
        <w:t xml:space="preserve"> ל</w:t>
      </w:r>
      <w:r w:rsidR="009F0C27">
        <w:rPr>
          <w:rFonts w:ascii="David" w:hAnsi="David" w:cs="David" w:hint="cs"/>
          <w:sz w:val="24"/>
          <w:szCs w:val="24"/>
          <w:rtl/>
        </w:rPr>
        <w:t>עניות דעתי</w:t>
      </w:r>
      <w:r w:rsidR="00D76CA0">
        <w:rPr>
          <w:rFonts w:ascii="David" w:hAnsi="David" w:cs="David" w:hint="cs"/>
          <w:sz w:val="24"/>
          <w:szCs w:val="24"/>
          <w:rtl/>
        </w:rPr>
        <w:t>,</w:t>
      </w:r>
      <w:r w:rsidR="009F0C27">
        <w:rPr>
          <w:rFonts w:ascii="David" w:hAnsi="David" w:cs="David" w:hint="cs"/>
          <w:sz w:val="24"/>
          <w:szCs w:val="24"/>
          <w:rtl/>
        </w:rPr>
        <w:t xml:space="preserve"> </w:t>
      </w:r>
      <w:r w:rsidR="00F56AAD">
        <w:rPr>
          <w:rFonts w:ascii="David" w:hAnsi="David" w:cs="David" w:hint="cs"/>
          <w:sz w:val="24"/>
          <w:szCs w:val="24"/>
          <w:rtl/>
        </w:rPr>
        <w:t>א</w:t>
      </w:r>
      <w:r w:rsidR="009F0C27">
        <w:rPr>
          <w:rFonts w:ascii="David" w:hAnsi="David" w:cs="David" w:hint="cs"/>
          <w:sz w:val="24"/>
          <w:szCs w:val="24"/>
          <w:rtl/>
        </w:rPr>
        <w:t>ינה</w:t>
      </w:r>
      <w:r w:rsidR="00F56AAD">
        <w:rPr>
          <w:rFonts w:ascii="David" w:hAnsi="David" w:cs="David" w:hint="cs"/>
          <w:sz w:val="24"/>
          <w:szCs w:val="24"/>
          <w:rtl/>
        </w:rPr>
        <w:t xml:space="preserve"> עונה לשאלה </w:t>
      </w:r>
      <w:r w:rsidR="00D76CA0">
        <w:rPr>
          <w:rFonts w:ascii="David" w:hAnsi="David" w:cs="David" w:hint="cs"/>
          <w:sz w:val="24"/>
          <w:szCs w:val="24"/>
          <w:rtl/>
        </w:rPr>
        <w:t xml:space="preserve">ואינה נכונה, </w:t>
      </w:r>
      <w:r w:rsidR="00F56AAD">
        <w:rPr>
          <w:rFonts w:ascii="David" w:hAnsi="David" w:cs="David" w:hint="cs"/>
          <w:sz w:val="24"/>
          <w:szCs w:val="24"/>
          <w:rtl/>
        </w:rPr>
        <w:t xml:space="preserve">אך לא היה לי </w:t>
      </w:r>
      <w:proofErr w:type="spellStart"/>
      <w:r w:rsidR="00F56AAD">
        <w:rPr>
          <w:rFonts w:ascii="David" w:hAnsi="David" w:cs="David" w:hint="cs"/>
          <w:sz w:val="24"/>
          <w:szCs w:val="24"/>
          <w:rtl/>
        </w:rPr>
        <w:t>כח</w:t>
      </w:r>
      <w:proofErr w:type="spellEnd"/>
      <w:r w:rsidR="00F56AAD">
        <w:rPr>
          <w:rFonts w:ascii="David" w:hAnsi="David" w:cs="David" w:hint="cs"/>
          <w:sz w:val="24"/>
          <w:szCs w:val="24"/>
          <w:rtl/>
        </w:rPr>
        <w:t xml:space="preserve"> להתמודד</w:t>
      </w:r>
      <w:r w:rsidR="00E311DB">
        <w:rPr>
          <w:rFonts w:ascii="David" w:hAnsi="David" w:cs="David" w:hint="cs"/>
          <w:sz w:val="24"/>
          <w:szCs w:val="24"/>
          <w:rtl/>
        </w:rPr>
        <w:t xml:space="preserve"> עם כך</w:t>
      </w:r>
      <w:r w:rsidR="00F56AAD">
        <w:rPr>
          <w:rFonts w:ascii="David" w:hAnsi="David" w:cs="David" w:hint="cs"/>
          <w:sz w:val="24"/>
          <w:szCs w:val="24"/>
          <w:rtl/>
        </w:rPr>
        <w:t>).</w:t>
      </w:r>
      <w:r w:rsidR="00D76CA0">
        <w:rPr>
          <w:rFonts w:ascii="David" w:hAnsi="David" w:cs="David" w:hint="cs"/>
          <w:sz w:val="24"/>
          <w:szCs w:val="24"/>
          <w:rtl/>
        </w:rPr>
        <w:t xml:space="preserve"> </w:t>
      </w:r>
      <w:proofErr w:type="spellStart"/>
      <w:r w:rsidR="00D76CA0">
        <w:rPr>
          <w:rFonts w:ascii="David" w:hAnsi="David" w:cs="David" w:hint="cs"/>
          <w:sz w:val="24"/>
          <w:szCs w:val="24"/>
          <w:rtl/>
        </w:rPr>
        <w:t>כלאמר</w:t>
      </w:r>
      <w:proofErr w:type="spellEnd"/>
      <w:r w:rsidR="00D76CA0">
        <w:rPr>
          <w:rFonts w:ascii="David" w:hAnsi="David" w:cs="David" w:hint="cs"/>
          <w:sz w:val="24"/>
          <w:szCs w:val="24"/>
          <w:rtl/>
        </w:rPr>
        <w:t xml:space="preserve">: התשובה הראשונה לא </w:t>
      </w:r>
      <w:proofErr w:type="spellStart"/>
      <w:r w:rsidR="00D76CA0">
        <w:rPr>
          <w:rFonts w:ascii="David" w:hAnsi="David" w:cs="David" w:hint="cs"/>
          <w:sz w:val="24"/>
          <w:szCs w:val="24"/>
          <w:rtl/>
        </w:rPr>
        <w:t>היתה</w:t>
      </w:r>
      <w:proofErr w:type="spellEnd"/>
      <w:r w:rsidR="00D76CA0">
        <w:rPr>
          <w:rFonts w:ascii="David" w:hAnsi="David" w:cs="David" w:hint="cs"/>
          <w:sz w:val="24"/>
          <w:szCs w:val="24"/>
          <w:rtl/>
        </w:rPr>
        <w:t xml:space="preserve"> נכונה.</w:t>
      </w:r>
      <w:r w:rsidR="00F56AAD">
        <w:rPr>
          <w:rFonts w:ascii="David" w:hAnsi="David" w:cs="David" w:hint="cs"/>
          <w:sz w:val="24"/>
          <w:szCs w:val="24"/>
          <w:rtl/>
        </w:rPr>
        <w:t xml:space="preserve"> </w:t>
      </w:r>
    </w:p>
    <w:p w14:paraId="465CAE7F" w14:textId="77777777" w:rsidR="00B007AE" w:rsidRPr="00B007AE" w:rsidRDefault="00B007AE" w:rsidP="003779C4">
      <w:pPr>
        <w:pStyle w:val="a3"/>
        <w:spacing w:after="0" w:line="336" w:lineRule="auto"/>
        <w:ind w:left="509" w:hanging="367"/>
        <w:jc w:val="both"/>
        <w:rPr>
          <w:rFonts w:ascii="David" w:hAnsi="David" w:cs="David"/>
          <w:sz w:val="6"/>
          <w:szCs w:val="6"/>
          <w:rtl/>
        </w:rPr>
      </w:pPr>
    </w:p>
    <w:p w14:paraId="149A7789" w14:textId="0D6696AD" w:rsidR="005B64C0" w:rsidRDefault="00B007AE" w:rsidP="003779C4">
      <w:pPr>
        <w:pStyle w:val="a3"/>
        <w:spacing w:after="0" w:line="336" w:lineRule="auto"/>
        <w:ind w:left="509" w:hanging="367"/>
        <w:jc w:val="both"/>
        <w:rPr>
          <w:rFonts w:ascii="David" w:hAnsi="David" w:cs="David"/>
          <w:b/>
          <w:bCs/>
          <w:sz w:val="24"/>
          <w:szCs w:val="24"/>
          <w:rtl/>
        </w:rPr>
      </w:pPr>
      <w:r>
        <w:rPr>
          <w:rFonts w:ascii="David" w:hAnsi="David" w:cs="David" w:hint="cs"/>
          <w:sz w:val="24"/>
          <w:szCs w:val="24"/>
          <w:rtl/>
        </w:rPr>
        <w:t xml:space="preserve">ב: החלטה מיום 29.11.2023, </w:t>
      </w:r>
      <w:r w:rsidR="00D455F8">
        <w:rPr>
          <w:rFonts w:ascii="David" w:hAnsi="David" w:cs="David" w:hint="cs"/>
          <w:sz w:val="24"/>
          <w:szCs w:val="24"/>
          <w:rtl/>
        </w:rPr>
        <w:t xml:space="preserve">חייבה את המדינה להגיב למסמך "הבהרת התובע" </w:t>
      </w:r>
      <w:r w:rsidR="002E49FC">
        <w:rPr>
          <w:rFonts w:ascii="David" w:hAnsi="David" w:cs="David" w:hint="cs"/>
          <w:sz w:val="24"/>
          <w:szCs w:val="24"/>
          <w:rtl/>
        </w:rPr>
        <w:t>(</w:t>
      </w:r>
      <w:r w:rsidR="00AC58E5">
        <w:rPr>
          <w:rFonts w:ascii="David" w:hAnsi="David" w:cs="David" w:hint="cs"/>
          <w:sz w:val="24"/>
          <w:szCs w:val="24"/>
          <w:rtl/>
        </w:rPr>
        <w:t>מ</w:t>
      </w:r>
      <w:r>
        <w:rPr>
          <w:rFonts w:ascii="David" w:hAnsi="David" w:cs="David" w:hint="cs"/>
          <w:sz w:val="24"/>
          <w:szCs w:val="24"/>
          <w:rtl/>
        </w:rPr>
        <w:t>-28.11.2023</w:t>
      </w:r>
      <w:r w:rsidR="002E49FC">
        <w:rPr>
          <w:rFonts w:ascii="David" w:hAnsi="David" w:cs="David" w:hint="cs"/>
          <w:sz w:val="24"/>
          <w:szCs w:val="24"/>
          <w:rtl/>
        </w:rPr>
        <w:t xml:space="preserve">) </w:t>
      </w:r>
      <w:r w:rsidR="00D455F8">
        <w:rPr>
          <w:rFonts w:ascii="David" w:hAnsi="David" w:cs="David" w:hint="cs"/>
          <w:sz w:val="24"/>
          <w:szCs w:val="24"/>
          <w:rtl/>
        </w:rPr>
        <w:t>בו הוכח כ</w:t>
      </w:r>
      <w:r w:rsidR="00C0613A">
        <w:rPr>
          <w:rFonts w:ascii="David" w:hAnsi="David" w:cs="David" w:hint="cs"/>
          <w:sz w:val="24"/>
          <w:szCs w:val="24"/>
          <w:rtl/>
        </w:rPr>
        <w:t>י</w:t>
      </w:r>
      <w:r w:rsidR="00D455F8">
        <w:rPr>
          <w:rFonts w:ascii="David" w:hAnsi="David" w:cs="David" w:hint="cs"/>
          <w:sz w:val="24"/>
          <w:szCs w:val="24"/>
          <w:rtl/>
        </w:rPr>
        <w:t xml:space="preserve"> </w:t>
      </w:r>
      <w:r w:rsidR="00D76CA0">
        <w:rPr>
          <w:rFonts w:ascii="David" w:hAnsi="David" w:cs="David" w:hint="cs"/>
          <w:sz w:val="24"/>
          <w:szCs w:val="24"/>
          <w:rtl/>
        </w:rPr>
        <w:t>עמדת המדינה</w:t>
      </w:r>
      <w:r w:rsidR="00D455F8">
        <w:rPr>
          <w:rFonts w:ascii="David" w:hAnsi="David" w:cs="David" w:hint="cs"/>
          <w:sz w:val="24"/>
          <w:szCs w:val="24"/>
          <w:rtl/>
        </w:rPr>
        <w:t>,</w:t>
      </w:r>
      <w:r w:rsidR="00D76CA0">
        <w:rPr>
          <w:rFonts w:ascii="David" w:hAnsi="David" w:cs="David" w:hint="cs"/>
          <w:sz w:val="24"/>
          <w:szCs w:val="24"/>
          <w:rtl/>
        </w:rPr>
        <w:t xml:space="preserve"> שניתנה ע"פ דרישת ביה"ד</w:t>
      </w:r>
      <w:r w:rsidR="00C0613A">
        <w:rPr>
          <w:rFonts w:ascii="David" w:hAnsi="David" w:cs="David" w:hint="cs"/>
          <w:sz w:val="24"/>
          <w:szCs w:val="24"/>
          <w:rtl/>
        </w:rPr>
        <w:t xml:space="preserve"> (בהחלטה מ-12.11.2023) לגבי בקשת התובע מ</w:t>
      </w:r>
      <w:r w:rsidR="00E311DB">
        <w:rPr>
          <w:rFonts w:ascii="David" w:hAnsi="David" w:cs="David" w:hint="cs"/>
          <w:sz w:val="24"/>
          <w:szCs w:val="24"/>
          <w:rtl/>
        </w:rPr>
        <w:t>אותו יום</w:t>
      </w:r>
      <w:r w:rsidR="00C0613A">
        <w:rPr>
          <w:rFonts w:ascii="David" w:hAnsi="David" w:cs="David" w:hint="cs"/>
          <w:sz w:val="24"/>
          <w:szCs w:val="24"/>
          <w:rtl/>
        </w:rPr>
        <w:t xml:space="preserve">, </w:t>
      </w:r>
      <w:r w:rsidR="00D455F8">
        <w:rPr>
          <w:rFonts w:ascii="David" w:hAnsi="David" w:cs="David" w:hint="cs"/>
          <w:sz w:val="24"/>
          <w:szCs w:val="24"/>
          <w:rtl/>
        </w:rPr>
        <w:t xml:space="preserve">הדוחה </w:t>
      </w:r>
      <w:r w:rsidR="00AC58E5">
        <w:rPr>
          <w:rFonts w:ascii="David" w:hAnsi="David" w:cs="David" w:hint="cs"/>
          <w:sz w:val="24"/>
          <w:szCs w:val="24"/>
          <w:rtl/>
        </w:rPr>
        <w:t xml:space="preserve">את בקשה </w:t>
      </w:r>
      <w:r w:rsidR="00D6478F">
        <w:rPr>
          <w:rFonts w:ascii="David" w:hAnsi="David" w:cs="David" w:hint="cs"/>
          <w:sz w:val="24"/>
          <w:szCs w:val="24"/>
          <w:rtl/>
        </w:rPr>
        <w:t xml:space="preserve">התובע, </w:t>
      </w:r>
      <w:r w:rsidR="00D455F8">
        <w:rPr>
          <w:rFonts w:ascii="David" w:hAnsi="David" w:cs="David" w:hint="cs"/>
          <w:sz w:val="24"/>
          <w:szCs w:val="24"/>
          <w:rtl/>
        </w:rPr>
        <w:t xml:space="preserve">מבוססת </w:t>
      </w:r>
      <w:r w:rsidR="009F0C27">
        <w:rPr>
          <w:rFonts w:ascii="David" w:hAnsi="David" w:cs="David" w:hint="cs"/>
          <w:sz w:val="24"/>
          <w:szCs w:val="24"/>
          <w:rtl/>
        </w:rPr>
        <w:t xml:space="preserve">על </w:t>
      </w:r>
      <w:r w:rsidR="009F0C27" w:rsidRPr="005B64C0">
        <w:rPr>
          <w:rFonts w:ascii="David" w:hAnsi="David" w:cs="David" w:hint="cs"/>
          <w:b/>
          <w:bCs/>
          <w:sz w:val="24"/>
          <w:szCs w:val="24"/>
          <w:rtl/>
        </w:rPr>
        <w:t>מצג משפטי מטעה</w:t>
      </w:r>
      <w:r w:rsidR="00D455F8">
        <w:rPr>
          <w:rFonts w:ascii="David" w:hAnsi="David" w:cs="David" w:hint="cs"/>
          <w:b/>
          <w:bCs/>
          <w:sz w:val="24"/>
          <w:szCs w:val="24"/>
          <w:rtl/>
        </w:rPr>
        <w:t xml:space="preserve"> </w:t>
      </w:r>
      <w:r w:rsidR="009F0C27">
        <w:rPr>
          <w:rFonts w:ascii="David" w:hAnsi="David" w:cs="David" w:hint="cs"/>
          <w:b/>
          <w:bCs/>
          <w:sz w:val="24"/>
          <w:szCs w:val="24"/>
          <w:rtl/>
        </w:rPr>
        <w:t>-</w:t>
      </w:r>
      <w:r w:rsidR="009F0C27" w:rsidRPr="007C28B9">
        <w:rPr>
          <w:rFonts w:ascii="David" w:hAnsi="David" w:cs="David" w:hint="cs"/>
          <w:sz w:val="24"/>
          <w:szCs w:val="24"/>
          <w:rtl/>
        </w:rPr>
        <w:t>כאילו הבקשה נוגדת את החוק ואת חוזה</w:t>
      </w:r>
      <w:r w:rsidR="00417CBD">
        <w:rPr>
          <w:rFonts w:ascii="David" w:hAnsi="David" w:cs="David" w:hint="cs"/>
          <w:sz w:val="24"/>
          <w:szCs w:val="24"/>
          <w:rtl/>
        </w:rPr>
        <w:t xml:space="preserve">ו </w:t>
      </w:r>
      <w:r w:rsidR="00AC58E5">
        <w:rPr>
          <w:rFonts w:ascii="David" w:hAnsi="David" w:cs="David" w:hint="cs"/>
          <w:sz w:val="24"/>
          <w:szCs w:val="24"/>
          <w:rtl/>
        </w:rPr>
        <w:t>לאחר ש</w:t>
      </w:r>
      <w:r w:rsidR="00605FBF" w:rsidRPr="00AC58E5">
        <w:rPr>
          <w:rFonts w:ascii="David" w:hAnsi="David" w:cs="David" w:hint="cs"/>
          <w:b/>
          <w:bCs/>
          <w:sz w:val="24"/>
          <w:szCs w:val="24"/>
          <w:rtl/>
        </w:rPr>
        <w:t xml:space="preserve">הציגה </w:t>
      </w:r>
      <w:r w:rsidR="00605FBF" w:rsidRPr="005B64C0">
        <w:rPr>
          <w:rFonts w:ascii="David" w:hAnsi="David" w:cs="David" w:hint="cs"/>
          <w:b/>
          <w:bCs/>
          <w:sz w:val="24"/>
          <w:szCs w:val="24"/>
          <w:rtl/>
        </w:rPr>
        <w:t>לבי</w:t>
      </w:r>
      <w:r w:rsidR="00AC58E5">
        <w:rPr>
          <w:rFonts w:ascii="David" w:hAnsi="David" w:cs="David" w:hint="cs"/>
          <w:b/>
          <w:bCs/>
          <w:sz w:val="24"/>
          <w:szCs w:val="24"/>
          <w:rtl/>
        </w:rPr>
        <w:t>ת הדין</w:t>
      </w:r>
      <w:r w:rsidR="00605FBF">
        <w:rPr>
          <w:rFonts w:ascii="David" w:hAnsi="David" w:cs="David" w:hint="cs"/>
          <w:b/>
          <w:bCs/>
          <w:sz w:val="24"/>
          <w:szCs w:val="24"/>
          <w:rtl/>
        </w:rPr>
        <w:t xml:space="preserve"> </w:t>
      </w:r>
      <w:r w:rsidR="00C0613A" w:rsidRPr="005B64C0">
        <w:rPr>
          <w:rFonts w:ascii="David" w:hAnsi="David" w:cs="David" w:hint="cs"/>
          <w:b/>
          <w:bCs/>
          <w:sz w:val="24"/>
          <w:szCs w:val="24"/>
          <w:rtl/>
        </w:rPr>
        <w:t xml:space="preserve">את </w:t>
      </w:r>
      <w:r w:rsidR="005B64C0" w:rsidRPr="005B64C0">
        <w:rPr>
          <w:rFonts w:ascii="David" w:hAnsi="David" w:cs="David" w:hint="cs"/>
          <w:b/>
          <w:bCs/>
          <w:sz w:val="24"/>
          <w:szCs w:val="24"/>
          <w:rtl/>
        </w:rPr>
        <w:t>ה</w:t>
      </w:r>
      <w:r w:rsidR="009F0C27">
        <w:rPr>
          <w:rFonts w:ascii="David" w:hAnsi="David" w:cs="David" w:hint="cs"/>
          <w:b/>
          <w:bCs/>
          <w:sz w:val="24"/>
          <w:szCs w:val="24"/>
          <w:rtl/>
        </w:rPr>
        <w:t>ה</w:t>
      </w:r>
      <w:r w:rsidR="005B64C0" w:rsidRPr="005B64C0">
        <w:rPr>
          <w:rFonts w:ascii="David" w:hAnsi="David" w:cs="David" w:hint="cs"/>
          <w:b/>
          <w:bCs/>
          <w:sz w:val="24"/>
          <w:szCs w:val="24"/>
          <w:rtl/>
        </w:rPr>
        <w:t>צע</w:t>
      </w:r>
      <w:r w:rsidR="009F0C27">
        <w:rPr>
          <w:rFonts w:ascii="David" w:hAnsi="David" w:cs="David" w:hint="cs"/>
          <w:b/>
          <w:bCs/>
          <w:sz w:val="24"/>
          <w:szCs w:val="24"/>
          <w:rtl/>
        </w:rPr>
        <w:t xml:space="preserve">ה של </w:t>
      </w:r>
      <w:r w:rsidR="005B64C0" w:rsidRPr="005B64C0">
        <w:rPr>
          <w:rFonts w:ascii="David" w:hAnsi="David" w:cs="David" w:hint="cs"/>
          <w:b/>
          <w:bCs/>
          <w:sz w:val="24"/>
          <w:szCs w:val="24"/>
          <w:rtl/>
        </w:rPr>
        <w:t>התובע</w:t>
      </w:r>
      <w:r w:rsidR="009F0C27">
        <w:rPr>
          <w:rFonts w:ascii="David" w:hAnsi="David" w:cs="David" w:hint="cs"/>
          <w:b/>
          <w:bCs/>
          <w:sz w:val="24"/>
          <w:szCs w:val="24"/>
          <w:rtl/>
        </w:rPr>
        <w:t xml:space="preserve"> </w:t>
      </w:r>
      <w:r w:rsidR="005B64C0">
        <w:rPr>
          <w:rFonts w:ascii="David" w:hAnsi="David" w:cs="David" w:hint="cs"/>
          <w:b/>
          <w:bCs/>
          <w:sz w:val="24"/>
          <w:szCs w:val="24"/>
          <w:rtl/>
        </w:rPr>
        <w:t>בצורה מעוותת</w:t>
      </w:r>
      <w:r w:rsidR="009F0C27">
        <w:rPr>
          <w:rFonts w:ascii="David" w:hAnsi="David" w:cs="David" w:hint="cs"/>
          <w:b/>
          <w:bCs/>
          <w:sz w:val="24"/>
          <w:szCs w:val="24"/>
          <w:rtl/>
        </w:rPr>
        <w:t>.</w:t>
      </w:r>
      <w:r w:rsidR="00AC58E5">
        <w:rPr>
          <w:rFonts w:ascii="David" w:hAnsi="David" w:cs="David" w:hint="cs"/>
          <w:b/>
          <w:bCs/>
          <w:sz w:val="24"/>
          <w:szCs w:val="24"/>
          <w:rtl/>
        </w:rPr>
        <w:t xml:space="preserve"> </w:t>
      </w:r>
    </w:p>
    <w:p w14:paraId="5F425BF2" w14:textId="77777777" w:rsidR="00CE0E96" w:rsidRPr="00CE0E96" w:rsidRDefault="00CE0E96" w:rsidP="003779C4">
      <w:pPr>
        <w:pStyle w:val="a3"/>
        <w:spacing w:after="0" w:line="336" w:lineRule="auto"/>
        <w:ind w:left="509" w:hanging="367"/>
        <w:jc w:val="both"/>
        <w:rPr>
          <w:rFonts w:ascii="David" w:hAnsi="David" w:cs="David"/>
          <w:b/>
          <w:bCs/>
          <w:sz w:val="8"/>
          <w:szCs w:val="8"/>
          <w:rtl/>
        </w:rPr>
      </w:pPr>
    </w:p>
    <w:p w14:paraId="797DEFF3" w14:textId="31402898" w:rsidR="00F56AAD" w:rsidRPr="00F56AAD" w:rsidRDefault="00F56AAD" w:rsidP="003779C4">
      <w:pPr>
        <w:pStyle w:val="a3"/>
        <w:spacing w:after="0" w:line="336" w:lineRule="auto"/>
        <w:ind w:left="509" w:hanging="367"/>
        <w:jc w:val="both"/>
        <w:rPr>
          <w:rFonts w:ascii="David" w:hAnsi="David" w:cs="David"/>
          <w:sz w:val="24"/>
          <w:szCs w:val="24"/>
          <w:rtl/>
        </w:rPr>
      </w:pPr>
      <w:r>
        <w:rPr>
          <w:rFonts w:ascii="David" w:hAnsi="David" w:cs="David" w:hint="cs"/>
          <w:b/>
          <w:bCs/>
          <w:sz w:val="24"/>
          <w:szCs w:val="24"/>
          <w:rtl/>
        </w:rPr>
        <w:t xml:space="preserve">     וראה זה פלא: </w:t>
      </w:r>
      <w:r w:rsidR="007C28B9">
        <w:rPr>
          <w:rFonts w:ascii="David" w:hAnsi="David" w:cs="David" w:hint="cs"/>
          <w:sz w:val="24"/>
          <w:szCs w:val="24"/>
          <w:rtl/>
        </w:rPr>
        <w:t>ביום 10.12.2023</w:t>
      </w:r>
      <w:r w:rsidR="00FD51D0">
        <w:rPr>
          <w:rFonts w:ascii="David" w:hAnsi="David" w:cs="David" w:hint="cs"/>
          <w:sz w:val="24"/>
          <w:szCs w:val="24"/>
          <w:rtl/>
        </w:rPr>
        <w:t>,</w:t>
      </w:r>
      <w:r w:rsidR="007C28B9">
        <w:rPr>
          <w:rFonts w:ascii="David" w:hAnsi="David" w:cs="David" w:hint="cs"/>
          <w:sz w:val="24"/>
          <w:szCs w:val="24"/>
          <w:rtl/>
        </w:rPr>
        <w:t xml:space="preserve"> המדינה </w:t>
      </w:r>
      <w:r w:rsidR="001E163C">
        <w:rPr>
          <w:rFonts w:ascii="David" w:hAnsi="David" w:cs="David" w:hint="cs"/>
          <w:sz w:val="24"/>
          <w:szCs w:val="24"/>
          <w:rtl/>
        </w:rPr>
        <w:t xml:space="preserve">נתנה הסבר </w:t>
      </w:r>
      <w:r w:rsidR="007C28B9" w:rsidRPr="00BB4A18">
        <w:rPr>
          <w:rFonts w:ascii="David" w:hAnsi="David" w:cs="David" w:hint="cs"/>
          <w:sz w:val="24"/>
          <w:szCs w:val="24"/>
          <w:u w:val="single"/>
          <w:rtl/>
        </w:rPr>
        <w:t>שונה לחלוטין</w:t>
      </w:r>
      <w:r w:rsidR="00AC58E5">
        <w:rPr>
          <w:rFonts w:ascii="David" w:hAnsi="David" w:cs="David" w:hint="cs"/>
          <w:sz w:val="24"/>
          <w:szCs w:val="24"/>
          <w:rtl/>
        </w:rPr>
        <w:t xml:space="preserve">: </w:t>
      </w:r>
      <w:r w:rsidR="00CE0E96">
        <w:rPr>
          <w:rFonts w:ascii="David" w:hAnsi="David" w:cs="David" w:hint="cs"/>
          <w:sz w:val="24"/>
          <w:szCs w:val="24"/>
          <w:rtl/>
        </w:rPr>
        <w:t xml:space="preserve">הפעם </w:t>
      </w:r>
      <w:r w:rsidR="00BB4A18">
        <w:rPr>
          <w:rFonts w:ascii="David" w:hAnsi="David" w:cs="David" w:hint="cs"/>
          <w:sz w:val="24"/>
          <w:szCs w:val="24"/>
          <w:rtl/>
        </w:rPr>
        <w:t xml:space="preserve">הצעתי </w:t>
      </w:r>
      <w:r w:rsidR="00417CBD">
        <w:rPr>
          <w:rFonts w:ascii="David" w:hAnsi="David" w:cs="David" w:hint="cs"/>
          <w:sz w:val="24"/>
          <w:szCs w:val="24"/>
          <w:rtl/>
        </w:rPr>
        <w:t>כבר ל</w:t>
      </w:r>
      <w:r w:rsidR="0098267F">
        <w:rPr>
          <w:rFonts w:ascii="David" w:hAnsi="David" w:cs="David" w:hint="cs"/>
          <w:sz w:val="24"/>
          <w:szCs w:val="24"/>
          <w:rtl/>
        </w:rPr>
        <w:t xml:space="preserve">א </w:t>
      </w:r>
      <w:r w:rsidR="009F0C27">
        <w:rPr>
          <w:rFonts w:ascii="David" w:hAnsi="David" w:cs="David" w:hint="cs"/>
          <w:sz w:val="24"/>
          <w:szCs w:val="24"/>
          <w:rtl/>
        </w:rPr>
        <w:t>נגד</w:t>
      </w:r>
      <w:r w:rsidR="00417CBD">
        <w:rPr>
          <w:rFonts w:ascii="David" w:hAnsi="David" w:cs="David" w:hint="cs"/>
          <w:sz w:val="24"/>
          <w:szCs w:val="24"/>
          <w:rtl/>
        </w:rPr>
        <w:t>ה</w:t>
      </w:r>
      <w:r w:rsidR="009F0C27">
        <w:rPr>
          <w:rFonts w:ascii="David" w:hAnsi="David" w:cs="David" w:hint="cs"/>
          <w:sz w:val="24"/>
          <w:szCs w:val="24"/>
          <w:rtl/>
        </w:rPr>
        <w:t xml:space="preserve"> את החוק או את החוזה </w:t>
      </w:r>
      <w:r w:rsidR="001E163C">
        <w:rPr>
          <w:rFonts w:ascii="David" w:hAnsi="David" w:cs="David" w:hint="cs"/>
          <w:sz w:val="24"/>
          <w:szCs w:val="24"/>
          <w:rtl/>
        </w:rPr>
        <w:t>א</w:t>
      </w:r>
      <w:r w:rsidR="00417CBD">
        <w:rPr>
          <w:rFonts w:ascii="David" w:hAnsi="David" w:cs="David" w:hint="cs"/>
          <w:sz w:val="24"/>
          <w:szCs w:val="24"/>
          <w:rtl/>
        </w:rPr>
        <w:t xml:space="preserve">לא רק </w:t>
      </w:r>
      <w:r w:rsidR="00944ACF">
        <w:rPr>
          <w:rFonts w:ascii="David" w:hAnsi="David" w:cs="David" w:hint="cs"/>
          <w:sz w:val="24"/>
          <w:szCs w:val="24"/>
          <w:rtl/>
        </w:rPr>
        <w:t>"</w:t>
      </w:r>
      <w:r w:rsidR="007C28B9">
        <w:rPr>
          <w:rFonts w:ascii="David" w:hAnsi="David" w:cs="David" w:hint="cs"/>
          <w:sz w:val="24"/>
          <w:szCs w:val="24"/>
          <w:rtl/>
        </w:rPr>
        <w:t>עמדה מהותית של המדינה"</w:t>
      </w:r>
      <w:r w:rsidR="009F0C27">
        <w:rPr>
          <w:rFonts w:ascii="David" w:hAnsi="David" w:cs="David" w:hint="cs"/>
          <w:sz w:val="24"/>
          <w:szCs w:val="24"/>
          <w:rtl/>
        </w:rPr>
        <w:t>.</w:t>
      </w:r>
      <w:r w:rsidR="007C28B9">
        <w:rPr>
          <w:rFonts w:ascii="David" w:hAnsi="David" w:cs="David" w:hint="cs"/>
          <w:sz w:val="24"/>
          <w:szCs w:val="24"/>
          <w:rtl/>
        </w:rPr>
        <w:t xml:space="preserve"> </w:t>
      </w:r>
      <w:r w:rsidR="00944ACF">
        <w:rPr>
          <w:rFonts w:ascii="David" w:hAnsi="David" w:cs="David" w:hint="cs"/>
          <w:sz w:val="24"/>
          <w:szCs w:val="24"/>
          <w:rtl/>
        </w:rPr>
        <w:t xml:space="preserve">לא טרחתי לברר </w:t>
      </w:r>
      <w:r w:rsidR="007C28B9">
        <w:rPr>
          <w:rFonts w:ascii="David" w:hAnsi="David" w:cs="David" w:hint="cs"/>
          <w:sz w:val="24"/>
          <w:szCs w:val="24"/>
          <w:rtl/>
        </w:rPr>
        <w:t>מה</w:t>
      </w:r>
      <w:r w:rsidR="00944ACF">
        <w:rPr>
          <w:rFonts w:ascii="David" w:hAnsi="David" w:cs="David" w:hint="cs"/>
          <w:sz w:val="24"/>
          <w:szCs w:val="24"/>
          <w:rtl/>
        </w:rPr>
        <w:t xml:space="preserve">י </w:t>
      </w:r>
      <w:r w:rsidR="00BB4A18">
        <w:rPr>
          <w:rFonts w:ascii="David" w:hAnsi="David" w:cs="David" w:hint="cs"/>
          <w:sz w:val="24"/>
          <w:szCs w:val="24"/>
          <w:rtl/>
        </w:rPr>
        <w:t xml:space="preserve">אותה </w:t>
      </w:r>
      <w:r w:rsidR="00944ACF">
        <w:rPr>
          <w:rFonts w:ascii="David" w:hAnsi="David" w:cs="David" w:hint="cs"/>
          <w:sz w:val="24"/>
          <w:szCs w:val="24"/>
          <w:rtl/>
        </w:rPr>
        <w:t>עמדה מסתורית</w:t>
      </w:r>
      <w:r w:rsidR="00FD51D0">
        <w:rPr>
          <w:rFonts w:ascii="David" w:hAnsi="David" w:cs="David" w:hint="cs"/>
          <w:sz w:val="24"/>
          <w:szCs w:val="24"/>
          <w:rtl/>
        </w:rPr>
        <w:t>,</w:t>
      </w:r>
      <w:r w:rsidR="00944ACF">
        <w:rPr>
          <w:rFonts w:ascii="David" w:hAnsi="David" w:cs="David" w:hint="cs"/>
          <w:sz w:val="24"/>
          <w:szCs w:val="24"/>
          <w:rtl/>
        </w:rPr>
        <w:t xml:space="preserve"> שוב בגלל מג</w:t>
      </w:r>
      <w:r w:rsidR="00AC58E5">
        <w:rPr>
          <w:rFonts w:ascii="David" w:hAnsi="David" w:cs="David" w:hint="cs"/>
          <w:sz w:val="24"/>
          <w:szCs w:val="24"/>
          <w:rtl/>
        </w:rPr>
        <w:t>ב</w:t>
      </w:r>
      <w:r w:rsidR="00944ACF">
        <w:rPr>
          <w:rFonts w:ascii="David" w:hAnsi="David" w:cs="David" w:hint="cs"/>
          <w:sz w:val="24"/>
          <w:szCs w:val="24"/>
          <w:rtl/>
        </w:rPr>
        <w:t xml:space="preserve">לת </w:t>
      </w:r>
      <w:proofErr w:type="spellStart"/>
      <w:r w:rsidR="00944ACF">
        <w:rPr>
          <w:rFonts w:ascii="David" w:hAnsi="David" w:cs="David" w:hint="cs"/>
          <w:sz w:val="24"/>
          <w:szCs w:val="24"/>
          <w:rtl/>
        </w:rPr>
        <w:t>כוחותי</w:t>
      </w:r>
      <w:proofErr w:type="spellEnd"/>
      <w:r w:rsidR="00944ACF">
        <w:rPr>
          <w:rFonts w:ascii="David" w:hAnsi="David" w:cs="David" w:hint="cs"/>
          <w:sz w:val="24"/>
          <w:szCs w:val="24"/>
          <w:rtl/>
        </w:rPr>
        <w:t>, במיוחד בימים אלו שבו בני</w:t>
      </w:r>
      <w:r w:rsidR="00417CBD">
        <w:rPr>
          <w:rFonts w:ascii="David" w:hAnsi="David" w:cs="David" w:hint="cs"/>
          <w:sz w:val="24"/>
          <w:szCs w:val="24"/>
          <w:rtl/>
        </w:rPr>
        <w:t xml:space="preserve">, </w:t>
      </w:r>
      <w:r w:rsidR="00944ACF">
        <w:rPr>
          <w:rFonts w:ascii="David" w:hAnsi="David" w:cs="David" w:hint="cs"/>
          <w:sz w:val="24"/>
          <w:szCs w:val="24"/>
          <w:rtl/>
        </w:rPr>
        <w:t>עשרה(!) מנכדי</w:t>
      </w:r>
      <w:r w:rsidR="00417CBD">
        <w:rPr>
          <w:rFonts w:ascii="David" w:hAnsi="David" w:cs="David" w:hint="cs"/>
          <w:sz w:val="24"/>
          <w:szCs w:val="24"/>
          <w:rtl/>
        </w:rPr>
        <w:t>, א</w:t>
      </w:r>
      <w:r w:rsidR="003779C4">
        <w:rPr>
          <w:rFonts w:ascii="David" w:hAnsi="David" w:cs="David" w:hint="cs"/>
          <w:sz w:val="24"/>
          <w:szCs w:val="24"/>
          <w:rtl/>
        </w:rPr>
        <w:t xml:space="preserve">חיינים וקרובי משפחה, </w:t>
      </w:r>
      <w:r w:rsidR="00944ACF">
        <w:rPr>
          <w:rFonts w:ascii="David" w:hAnsi="David" w:cs="David" w:hint="cs"/>
          <w:sz w:val="24"/>
          <w:szCs w:val="24"/>
          <w:rtl/>
        </w:rPr>
        <w:t xml:space="preserve">נלחמים במלחמה קשה </w:t>
      </w:r>
      <w:r w:rsidR="003779C4">
        <w:rPr>
          <w:rFonts w:ascii="David" w:hAnsi="David" w:cs="David" w:hint="cs"/>
          <w:sz w:val="24"/>
          <w:szCs w:val="24"/>
          <w:rtl/>
        </w:rPr>
        <w:t>ו</w:t>
      </w:r>
      <w:r w:rsidR="00944ACF">
        <w:rPr>
          <w:rFonts w:ascii="David" w:hAnsi="David" w:cs="David" w:hint="cs"/>
          <w:sz w:val="24"/>
          <w:szCs w:val="24"/>
          <w:rtl/>
        </w:rPr>
        <w:t>אכזרית והדאגה מכרסמת</w:t>
      </w:r>
      <w:r w:rsidR="009F0C27">
        <w:rPr>
          <w:rFonts w:ascii="David" w:hAnsi="David" w:cs="David" w:hint="cs"/>
          <w:sz w:val="24"/>
          <w:szCs w:val="24"/>
          <w:rtl/>
        </w:rPr>
        <w:t xml:space="preserve"> ביום ובלילה</w:t>
      </w:r>
      <w:r w:rsidR="00944ACF">
        <w:rPr>
          <w:rFonts w:ascii="David" w:hAnsi="David" w:cs="David" w:hint="cs"/>
          <w:sz w:val="24"/>
          <w:szCs w:val="24"/>
          <w:rtl/>
        </w:rPr>
        <w:t>.</w:t>
      </w:r>
      <w:r w:rsidR="007C28B9">
        <w:rPr>
          <w:rFonts w:ascii="David" w:hAnsi="David" w:cs="David" w:hint="cs"/>
          <w:sz w:val="24"/>
          <w:szCs w:val="24"/>
          <w:rtl/>
        </w:rPr>
        <w:t xml:space="preserve">  </w:t>
      </w:r>
    </w:p>
    <w:p w14:paraId="4FC3D171" w14:textId="77777777" w:rsidR="00605FBF" w:rsidRPr="00F97268" w:rsidRDefault="00605FBF" w:rsidP="003779C4">
      <w:pPr>
        <w:pStyle w:val="a3"/>
        <w:spacing w:after="0" w:line="336" w:lineRule="auto"/>
        <w:ind w:left="509" w:hanging="367"/>
        <w:jc w:val="both"/>
        <w:rPr>
          <w:rFonts w:ascii="David" w:hAnsi="David" w:cs="David"/>
          <w:b/>
          <w:bCs/>
          <w:sz w:val="12"/>
          <w:szCs w:val="12"/>
          <w:rtl/>
        </w:rPr>
      </w:pPr>
    </w:p>
    <w:p w14:paraId="207D9F20" w14:textId="603A9A6D" w:rsidR="00FF476B" w:rsidRDefault="00605FBF" w:rsidP="006E2695">
      <w:pPr>
        <w:pStyle w:val="a3"/>
        <w:numPr>
          <w:ilvl w:val="0"/>
          <w:numId w:val="5"/>
        </w:numPr>
        <w:spacing w:after="0" w:line="336" w:lineRule="auto"/>
        <w:ind w:left="142"/>
        <w:jc w:val="both"/>
        <w:rPr>
          <w:rFonts w:ascii="David" w:hAnsi="David" w:cs="David"/>
          <w:sz w:val="24"/>
          <w:szCs w:val="24"/>
        </w:rPr>
      </w:pPr>
      <w:r>
        <w:rPr>
          <w:rFonts w:ascii="David" w:hAnsi="David" w:cs="David" w:hint="cs"/>
          <w:sz w:val="24"/>
          <w:szCs w:val="24"/>
          <w:rtl/>
        </w:rPr>
        <w:t xml:space="preserve">אינני יכול </w:t>
      </w:r>
      <w:proofErr w:type="spellStart"/>
      <w:r>
        <w:rPr>
          <w:rFonts w:ascii="David" w:hAnsi="David" w:cs="David" w:hint="cs"/>
          <w:sz w:val="24"/>
          <w:szCs w:val="24"/>
          <w:rtl/>
        </w:rPr>
        <w:t>להמנע</w:t>
      </w:r>
      <w:proofErr w:type="spellEnd"/>
      <w:r>
        <w:rPr>
          <w:rFonts w:ascii="David" w:hAnsi="David" w:cs="David" w:hint="cs"/>
          <w:sz w:val="24"/>
          <w:szCs w:val="24"/>
          <w:rtl/>
        </w:rPr>
        <w:t xml:space="preserve"> מהתחושה שאני עומד מול מנגנון ענק שבמשך שנים לא עונה </w:t>
      </w:r>
      <w:proofErr w:type="spellStart"/>
      <w:r>
        <w:rPr>
          <w:rFonts w:ascii="David" w:hAnsi="David" w:cs="David" w:hint="cs"/>
          <w:sz w:val="24"/>
          <w:szCs w:val="24"/>
          <w:rtl/>
        </w:rPr>
        <w:t>עיניינית</w:t>
      </w:r>
      <w:proofErr w:type="spellEnd"/>
      <w:r>
        <w:rPr>
          <w:rFonts w:ascii="David" w:hAnsi="David" w:cs="David" w:hint="cs"/>
          <w:sz w:val="24"/>
          <w:szCs w:val="24"/>
          <w:rtl/>
        </w:rPr>
        <w:t xml:space="preserve"> לפניותיי (</w:t>
      </w:r>
      <w:r w:rsidR="005F74CD">
        <w:rPr>
          <w:rFonts w:ascii="David" w:hAnsi="David" w:cs="David" w:hint="cs"/>
          <w:sz w:val="24"/>
          <w:szCs w:val="24"/>
          <w:rtl/>
        </w:rPr>
        <w:t xml:space="preserve">ר' </w:t>
      </w:r>
      <w:r>
        <w:rPr>
          <w:rFonts w:ascii="David" w:hAnsi="David" w:cs="David" w:hint="cs"/>
          <w:sz w:val="24"/>
          <w:szCs w:val="24"/>
          <w:rtl/>
        </w:rPr>
        <w:t xml:space="preserve">סעיף 19 לכתב התביעה), </w:t>
      </w:r>
      <w:r w:rsidR="001C35EE">
        <w:rPr>
          <w:rFonts w:ascii="David" w:hAnsi="David" w:cs="David" w:hint="cs"/>
          <w:sz w:val="24"/>
          <w:szCs w:val="24"/>
          <w:rtl/>
        </w:rPr>
        <w:t>ה</w:t>
      </w:r>
      <w:r w:rsidR="005F74CD">
        <w:rPr>
          <w:rFonts w:ascii="David" w:hAnsi="David" w:cs="David" w:hint="cs"/>
          <w:sz w:val="24"/>
          <w:szCs w:val="24"/>
          <w:rtl/>
        </w:rPr>
        <w:t>ממשיך באותה דרך</w:t>
      </w:r>
      <w:r w:rsidR="001C35EE">
        <w:rPr>
          <w:rFonts w:ascii="David" w:hAnsi="David" w:cs="David" w:hint="cs"/>
          <w:sz w:val="24"/>
          <w:szCs w:val="24"/>
          <w:rtl/>
        </w:rPr>
        <w:t xml:space="preserve">, ללא מורא, </w:t>
      </w:r>
      <w:r w:rsidR="005F74CD">
        <w:rPr>
          <w:rFonts w:ascii="David" w:hAnsi="David" w:cs="David" w:hint="cs"/>
          <w:sz w:val="24"/>
          <w:szCs w:val="24"/>
          <w:rtl/>
        </w:rPr>
        <w:t>גם מול בית הדין הנכבד</w:t>
      </w:r>
      <w:r w:rsidR="00974530">
        <w:rPr>
          <w:rFonts w:ascii="David" w:hAnsi="David" w:cs="David" w:hint="cs"/>
          <w:sz w:val="24"/>
          <w:szCs w:val="24"/>
          <w:rtl/>
        </w:rPr>
        <w:t xml:space="preserve">. </w:t>
      </w:r>
      <w:r w:rsidR="0098267F">
        <w:rPr>
          <w:rFonts w:ascii="David" w:hAnsi="David" w:cs="David" w:hint="cs"/>
          <w:sz w:val="24"/>
          <w:szCs w:val="24"/>
          <w:rtl/>
        </w:rPr>
        <w:t xml:space="preserve">לא נותר לי אלא </w:t>
      </w:r>
      <w:r w:rsidR="0098267F" w:rsidRPr="00500830">
        <w:rPr>
          <w:rFonts w:ascii="David" w:hAnsi="David" w:cs="David" w:hint="cs"/>
          <w:b/>
          <w:bCs/>
          <w:sz w:val="24"/>
          <w:szCs w:val="24"/>
          <w:rtl/>
        </w:rPr>
        <w:t xml:space="preserve">לבקש את בית הדין הנכבד לעצור את ההתנהלות </w:t>
      </w:r>
      <w:proofErr w:type="spellStart"/>
      <w:r w:rsidR="0098267F" w:rsidRPr="00500830">
        <w:rPr>
          <w:rFonts w:ascii="David" w:hAnsi="David" w:cs="David" w:hint="cs"/>
          <w:b/>
          <w:bCs/>
          <w:sz w:val="24"/>
          <w:szCs w:val="24"/>
          <w:rtl/>
        </w:rPr>
        <w:t>השערוריתית</w:t>
      </w:r>
      <w:proofErr w:type="spellEnd"/>
      <w:r w:rsidR="0098267F" w:rsidRPr="00500830">
        <w:rPr>
          <w:rFonts w:ascii="David" w:hAnsi="David" w:cs="David" w:hint="cs"/>
          <w:b/>
          <w:bCs/>
          <w:sz w:val="24"/>
          <w:szCs w:val="24"/>
          <w:rtl/>
        </w:rPr>
        <w:t xml:space="preserve"> של</w:t>
      </w:r>
      <w:r w:rsidR="001C35EE" w:rsidRPr="00500830">
        <w:rPr>
          <w:rFonts w:ascii="David" w:hAnsi="David" w:cs="David" w:hint="cs"/>
          <w:b/>
          <w:bCs/>
          <w:sz w:val="24"/>
          <w:szCs w:val="24"/>
          <w:rtl/>
        </w:rPr>
        <w:t xml:space="preserve"> </w:t>
      </w:r>
      <w:r w:rsidR="0098267F" w:rsidRPr="00500830">
        <w:rPr>
          <w:rFonts w:ascii="David" w:hAnsi="David" w:cs="David" w:hint="cs"/>
          <w:b/>
          <w:bCs/>
          <w:sz w:val="24"/>
          <w:szCs w:val="24"/>
          <w:rtl/>
        </w:rPr>
        <w:t>גורמים במערכת, הנהנים מחסינו</w:t>
      </w:r>
      <w:r w:rsidR="00BB4A18" w:rsidRPr="00500830">
        <w:rPr>
          <w:rFonts w:ascii="David" w:hAnsi="David" w:cs="David" w:hint="cs"/>
          <w:b/>
          <w:bCs/>
          <w:sz w:val="24"/>
          <w:szCs w:val="24"/>
          <w:rtl/>
        </w:rPr>
        <w:t>ת</w:t>
      </w:r>
      <w:r w:rsidR="00BB4A18">
        <w:rPr>
          <w:rFonts w:ascii="David" w:hAnsi="David" w:cs="David" w:hint="cs"/>
          <w:sz w:val="24"/>
          <w:szCs w:val="24"/>
          <w:rtl/>
        </w:rPr>
        <w:t>, גם כספית,</w:t>
      </w:r>
      <w:r w:rsidR="0098267F">
        <w:rPr>
          <w:rFonts w:ascii="David" w:hAnsi="David" w:cs="David" w:hint="cs"/>
          <w:sz w:val="24"/>
          <w:szCs w:val="24"/>
          <w:rtl/>
        </w:rPr>
        <w:t xml:space="preserve"> </w:t>
      </w:r>
      <w:r w:rsidR="0098267F" w:rsidRPr="002E49FC">
        <w:rPr>
          <w:rFonts w:ascii="David" w:hAnsi="David" w:cs="David" w:hint="cs"/>
          <w:b/>
          <w:bCs/>
          <w:sz w:val="24"/>
          <w:szCs w:val="24"/>
          <w:rtl/>
        </w:rPr>
        <w:t xml:space="preserve">ולא נרתעים </w:t>
      </w:r>
      <w:r w:rsidR="00E65D18">
        <w:rPr>
          <w:rFonts w:ascii="David" w:hAnsi="David" w:cs="David" w:hint="cs"/>
          <w:b/>
          <w:bCs/>
          <w:sz w:val="24"/>
          <w:szCs w:val="24"/>
          <w:rtl/>
        </w:rPr>
        <w:t>מ</w:t>
      </w:r>
      <w:r w:rsidR="00E65D18" w:rsidRPr="00E65D18">
        <w:rPr>
          <w:rFonts w:ascii="David" w:hAnsi="David" w:cs="David" w:hint="cs"/>
          <w:b/>
          <w:bCs/>
          <w:sz w:val="24"/>
          <w:szCs w:val="24"/>
          <w:rtl/>
        </w:rPr>
        <w:t>לסלף עובדות</w:t>
      </w:r>
      <w:r w:rsidR="00E65D18">
        <w:rPr>
          <w:rFonts w:ascii="David" w:hAnsi="David" w:cs="David" w:hint="cs"/>
          <w:sz w:val="24"/>
          <w:szCs w:val="24"/>
          <w:rtl/>
        </w:rPr>
        <w:t xml:space="preserve">, כמו </w:t>
      </w:r>
      <w:proofErr w:type="spellStart"/>
      <w:r w:rsidR="00D6478F">
        <w:rPr>
          <w:rFonts w:ascii="David" w:hAnsi="David" w:cs="David" w:hint="cs"/>
          <w:sz w:val="24"/>
          <w:szCs w:val="24"/>
          <w:rtl/>
        </w:rPr>
        <w:t>ב</w:t>
      </w:r>
      <w:r w:rsidR="00E65D18">
        <w:rPr>
          <w:rFonts w:ascii="David" w:hAnsi="David" w:cs="David" w:hint="cs"/>
          <w:sz w:val="24"/>
          <w:szCs w:val="24"/>
          <w:rtl/>
        </w:rPr>
        <w:t>תא</w:t>
      </w:r>
      <w:r w:rsidR="00D6478F">
        <w:rPr>
          <w:rFonts w:ascii="David" w:hAnsi="David" w:cs="David" w:hint="cs"/>
          <w:sz w:val="24"/>
          <w:szCs w:val="24"/>
          <w:rtl/>
        </w:rPr>
        <w:t>ו</w:t>
      </w:r>
      <w:r w:rsidR="00E65D18">
        <w:rPr>
          <w:rFonts w:ascii="David" w:hAnsi="David" w:cs="David" w:hint="cs"/>
          <w:sz w:val="24"/>
          <w:szCs w:val="24"/>
          <w:rtl/>
        </w:rPr>
        <w:t>ר</w:t>
      </w:r>
      <w:proofErr w:type="spellEnd"/>
      <w:r w:rsidR="00E65D18">
        <w:rPr>
          <w:rFonts w:ascii="David" w:hAnsi="David" w:cs="David" w:hint="cs"/>
          <w:sz w:val="24"/>
          <w:szCs w:val="24"/>
          <w:rtl/>
        </w:rPr>
        <w:t xml:space="preserve"> בא</w:t>
      </w:r>
      <w:r w:rsidR="00D6478F">
        <w:rPr>
          <w:rFonts w:ascii="David" w:hAnsi="David" w:cs="David" w:hint="cs"/>
          <w:sz w:val="24"/>
          <w:szCs w:val="24"/>
          <w:rtl/>
        </w:rPr>
        <w:t>-</w:t>
      </w:r>
      <w:r w:rsidR="00E65D18">
        <w:rPr>
          <w:rFonts w:ascii="David" w:hAnsi="David" w:cs="David" w:hint="cs"/>
          <w:sz w:val="24"/>
          <w:szCs w:val="24"/>
          <w:rtl/>
        </w:rPr>
        <w:t xml:space="preserve">כוחי </w:t>
      </w:r>
      <w:proofErr w:type="spellStart"/>
      <w:r w:rsidR="00E65D18">
        <w:rPr>
          <w:rFonts w:ascii="David" w:hAnsi="David" w:cs="David" w:hint="cs"/>
          <w:sz w:val="24"/>
          <w:szCs w:val="24"/>
          <w:rtl/>
        </w:rPr>
        <w:t>בפיסקה</w:t>
      </w:r>
      <w:proofErr w:type="spellEnd"/>
      <w:r w:rsidR="00E65D18">
        <w:rPr>
          <w:rFonts w:ascii="David" w:hAnsi="David" w:cs="David" w:hint="cs"/>
          <w:sz w:val="24"/>
          <w:szCs w:val="24"/>
          <w:rtl/>
        </w:rPr>
        <w:t xml:space="preserve"> 3 ל"הודעה מטעם התובע" המוזכר לעיל (5א)</w:t>
      </w:r>
      <w:r w:rsidR="00E65D18">
        <w:rPr>
          <w:rFonts w:ascii="David" w:hAnsi="David" w:cs="David" w:hint="cs"/>
          <w:b/>
          <w:bCs/>
          <w:sz w:val="24"/>
          <w:szCs w:val="24"/>
          <w:rtl/>
        </w:rPr>
        <w:t xml:space="preserve">, </w:t>
      </w:r>
      <w:r w:rsidR="0098267F" w:rsidRPr="002E49FC">
        <w:rPr>
          <w:rFonts w:ascii="David" w:hAnsi="David" w:cs="David" w:hint="cs"/>
          <w:b/>
          <w:bCs/>
          <w:sz w:val="24"/>
          <w:szCs w:val="24"/>
          <w:rtl/>
        </w:rPr>
        <w:t>לעוות עובדות</w:t>
      </w:r>
      <w:r w:rsidR="0098267F">
        <w:rPr>
          <w:rFonts w:ascii="David" w:hAnsi="David" w:cs="David" w:hint="cs"/>
          <w:sz w:val="24"/>
          <w:szCs w:val="24"/>
          <w:rtl/>
        </w:rPr>
        <w:t>, כמ</w:t>
      </w:r>
      <w:r w:rsidR="002E49FC">
        <w:rPr>
          <w:rFonts w:ascii="David" w:hAnsi="David" w:cs="David" w:hint="cs"/>
          <w:sz w:val="24"/>
          <w:szCs w:val="24"/>
          <w:rtl/>
        </w:rPr>
        <w:t>ודגם</w:t>
      </w:r>
      <w:r w:rsidR="0098267F">
        <w:rPr>
          <w:rFonts w:ascii="David" w:hAnsi="David" w:cs="David" w:hint="cs"/>
          <w:sz w:val="24"/>
          <w:szCs w:val="24"/>
          <w:rtl/>
        </w:rPr>
        <w:t xml:space="preserve"> ב-5ב לעיל</w:t>
      </w:r>
      <w:r w:rsidR="0098267F" w:rsidRPr="002E49FC">
        <w:rPr>
          <w:rFonts w:ascii="David" w:hAnsi="David" w:cs="David" w:hint="cs"/>
          <w:b/>
          <w:bCs/>
          <w:sz w:val="24"/>
          <w:szCs w:val="24"/>
          <w:rtl/>
        </w:rPr>
        <w:t xml:space="preserve">, </w:t>
      </w:r>
      <w:r w:rsidR="00E65D18">
        <w:rPr>
          <w:rFonts w:ascii="David" w:hAnsi="David" w:cs="David" w:hint="cs"/>
          <w:b/>
          <w:bCs/>
          <w:sz w:val="24"/>
          <w:szCs w:val="24"/>
          <w:rtl/>
        </w:rPr>
        <w:t>ו</w:t>
      </w:r>
      <w:r w:rsidR="0098267F" w:rsidRPr="002E49FC">
        <w:rPr>
          <w:rFonts w:ascii="David" w:hAnsi="David" w:cs="David" w:hint="cs"/>
          <w:b/>
          <w:bCs/>
          <w:sz w:val="24"/>
          <w:szCs w:val="24"/>
          <w:rtl/>
        </w:rPr>
        <w:t>לשקר</w:t>
      </w:r>
      <w:r w:rsidR="00E65D18">
        <w:rPr>
          <w:rFonts w:ascii="David" w:hAnsi="David" w:cs="David" w:hint="cs"/>
          <w:b/>
          <w:bCs/>
          <w:sz w:val="24"/>
          <w:szCs w:val="24"/>
          <w:rtl/>
        </w:rPr>
        <w:t xml:space="preserve"> ממש</w:t>
      </w:r>
      <w:r w:rsidR="002E49FC">
        <w:rPr>
          <w:rFonts w:ascii="David" w:hAnsi="David" w:cs="David" w:hint="cs"/>
          <w:b/>
          <w:bCs/>
          <w:sz w:val="24"/>
          <w:szCs w:val="24"/>
          <w:rtl/>
        </w:rPr>
        <w:t>,</w:t>
      </w:r>
      <w:r w:rsidR="004470BA" w:rsidRPr="002E49FC">
        <w:rPr>
          <w:rFonts w:ascii="David" w:hAnsi="David" w:cs="David" w:hint="cs"/>
          <w:b/>
          <w:bCs/>
          <w:sz w:val="24"/>
          <w:szCs w:val="24"/>
          <w:rtl/>
        </w:rPr>
        <w:t xml:space="preserve"> </w:t>
      </w:r>
      <w:r w:rsidR="004470BA" w:rsidRPr="00E65D18">
        <w:rPr>
          <w:rFonts w:ascii="David" w:hAnsi="David" w:cs="David" w:hint="cs"/>
          <w:sz w:val="24"/>
          <w:szCs w:val="24"/>
          <w:rtl/>
        </w:rPr>
        <w:t>ש</w:t>
      </w:r>
      <w:r w:rsidR="00E65D18" w:rsidRPr="00E65D18">
        <w:rPr>
          <w:rFonts w:ascii="David" w:hAnsi="David" w:cs="David" w:hint="cs"/>
          <w:sz w:val="24"/>
          <w:szCs w:val="24"/>
          <w:rtl/>
        </w:rPr>
        <w:t>ו</w:t>
      </w:r>
      <w:r w:rsidR="004470BA" w:rsidRPr="00E65D18">
        <w:rPr>
          <w:rFonts w:ascii="David" w:hAnsi="David" w:cs="David" w:hint="cs"/>
          <w:sz w:val="24"/>
          <w:szCs w:val="24"/>
          <w:rtl/>
        </w:rPr>
        <w:t>ב ושוב</w:t>
      </w:r>
      <w:r w:rsidR="0098267F" w:rsidRPr="00E65D18">
        <w:rPr>
          <w:rFonts w:ascii="David" w:hAnsi="David" w:cs="David" w:hint="cs"/>
          <w:sz w:val="24"/>
          <w:szCs w:val="24"/>
          <w:rtl/>
        </w:rPr>
        <w:t>,</w:t>
      </w:r>
      <w:r w:rsidR="0098267F">
        <w:rPr>
          <w:rFonts w:ascii="David" w:hAnsi="David" w:cs="David" w:hint="cs"/>
          <w:sz w:val="24"/>
          <w:szCs w:val="24"/>
          <w:rtl/>
        </w:rPr>
        <w:t xml:space="preserve"> כמתואר </w:t>
      </w:r>
      <w:r w:rsidR="00974530">
        <w:rPr>
          <w:rFonts w:ascii="David" w:hAnsi="David" w:cs="David" w:hint="cs"/>
          <w:sz w:val="24"/>
          <w:szCs w:val="24"/>
          <w:rtl/>
        </w:rPr>
        <w:t xml:space="preserve">בסעיף 1 בנספח ג' </w:t>
      </w:r>
      <w:proofErr w:type="spellStart"/>
      <w:r w:rsidR="00E65D18">
        <w:rPr>
          <w:rFonts w:ascii="David" w:hAnsi="David" w:cs="David" w:hint="cs"/>
          <w:sz w:val="24"/>
          <w:szCs w:val="24"/>
          <w:rtl/>
        </w:rPr>
        <w:t>המצ"ב</w:t>
      </w:r>
      <w:proofErr w:type="spellEnd"/>
      <w:r w:rsidR="00E65D18">
        <w:rPr>
          <w:rFonts w:ascii="David" w:hAnsi="David" w:cs="David" w:hint="cs"/>
          <w:sz w:val="24"/>
          <w:szCs w:val="24"/>
          <w:rtl/>
        </w:rPr>
        <w:t>.</w:t>
      </w:r>
    </w:p>
    <w:p w14:paraId="288D28FC" w14:textId="77777777" w:rsidR="00974530" w:rsidRPr="003779C4" w:rsidRDefault="00974530" w:rsidP="003779C4">
      <w:pPr>
        <w:pStyle w:val="a3"/>
        <w:spacing w:after="0" w:line="336" w:lineRule="auto"/>
        <w:ind w:left="142"/>
        <w:jc w:val="both"/>
        <w:rPr>
          <w:rFonts w:ascii="David" w:hAnsi="David" w:cs="David"/>
          <w:sz w:val="14"/>
          <w:szCs w:val="14"/>
        </w:rPr>
      </w:pPr>
    </w:p>
    <w:p w14:paraId="24CE4636" w14:textId="24F70393" w:rsidR="002E49FC" w:rsidRPr="00500830" w:rsidRDefault="00974530" w:rsidP="006E2695">
      <w:pPr>
        <w:pStyle w:val="a3"/>
        <w:numPr>
          <w:ilvl w:val="0"/>
          <w:numId w:val="5"/>
        </w:numPr>
        <w:spacing w:after="0" w:line="336" w:lineRule="auto"/>
        <w:ind w:left="84" w:hanging="283"/>
        <w:jc w:val="both"/>
        <w:rPr>
          <w:rFonts w:ascii="David" w:hAnsi="David" w:cs="David"/>
          <w:b/>
          <w:bCs/>
          <w:sz w:val="24"/>
          <w:szCs w:val="24"/>
        </w:rPr>
      </w:pPr>
      <w:r w:rsidRPr="00500830">
        <w:rPr>
          <w:rFonts w:ascii="David" w:hAnsi="David" w:cs="David" w:hint="cs"/>
          <w:b/>
          <w:bCs/>
          <w:sz w:val="24"/>
          <w:szCs w:val="24"/>
          <w:rtl/>
        </w:rPr>
        <w:t xml:space="preserve">אני חוזר </w:t>
      </w:r>
      <w:r w:rsidR="005835C8" w:rsidRPr="00500830">
        <w:rPr>
          <w:rFonts w:ascii="David" w:hAnsi="David" w:cs="David" w:hint="cs"/>
          <w:b/>
          <w:bCs/>
          <w:sz w:val="24"/>
          <w:szCs w:val="24"/>
          <w:rtl/>
        </w:rPr>
        <w:t xml:space="preserve">בהזדמנות זו על רצוני ונכונותי לסיים סוף סוף את הפרשה שכבר עלתה לי רבבות ש"ח ומי יודע כמה כספי ציבור ומשאבי זמן יקרים של המדינה </w:t>
      </w:r>
      <w:r w:rsidR="001C35EE" w:rsidRPr="00500830">
        <w:rPr>
          <w:rFonts w:ascii="David" w:hAnsi="David" w:cs="David" w:hint="cs"/>
          <w:b/>
          <w:bCs/>
          <w:sz w:val="24"/>
          <w:szCs w:val="24"/>
          <w:rtl/>
        </w:rPr>
        <w:t>ו</w:t>
      </w:r>
      <w:r w:rsidR="005835C8" w:rsidRPr="00500830">
        <w:rPr>
          <w:rFonts w:ascii="David" w:hAnsi="David" w:cs="David" w:hint="cs"/>
          <w:b/>
          <w:bCs/>
          <w:sz w:val="24"/>
          <w:szCs w:val="24"/>
          <w:rtl/>
        </w:rPr>
        <w:t>מערכת המשפט כבר בוזבזו וממשיכים להתבזבז עקב התנהלות הנתבעת</w:t>
      </w:r>
      <w:r w:rsidR="002E49FC" w:rsidRPr="00500830">
        <w:rPr>
          <w:rFonts w:ascii="David" w:hAnsi="David" w:cs="David" w:hint="cs"/>
          <w:b/>
          <w:bCs/>
          <w:sz w:val="24"/>
          <w:szCs w:val="24"/>
          <w:rtl/>
        </w:rPr>
        <w:t xml:space="preserve"> ואין איש ה</w:t>
      </w:r>
      <w:r w:rsidR="00913C23" w:rsidRPr="00500830">
        <w:rPr>
          <w:rFonts w:ascii="David" w:hAnsi="David" w:cs="David" w:hint="cs"/>
          <w:b/>
          <w:bCs/>
          <w:sz w:val="24"/>
          <w:szCs w:val="24"/>
          <w:rtl/>
        </w:rPr>
        <w:t xml:space="preserve">נותן את הדין </w:t>
      </w:r>
      <w:r w:rsidR="002E49FC" w:rsidRPr="00500830">
        <w:rPr>
          <w:rFonts w:ascii="David" w:hAnsi="David" w:cs="David" w:hint="cs"/>
          <w:b/>
          <w:bCs/>
          <w:sz w:val="24"/>
          <w:szCs w:val="24"/>
          <w:rtl/>
        </w:rPr>
        <w:t>לבזבוז משווע זה.</w:t>
      </w:r>
      <w:r w:rsidR="001C35EE" w:rsidRPr="00500830">
        <w:rPr>
          <w:rFonts w:ascii="David" w:hAnsi="David" w:cs="David" w:hint="cs"/>
          <w:b/>
          <w:bCs/>
          <w:sz w:val="24"/>
          <w:szCs w:val="24"/>
          <w:rtl/>
        </w:rPr>
        <w:t xml:space="preserve"> </w:t>
      </w:r>
      <w:r w:rsidR="00913C23" w:rsidRPr="00500830">
        <w:rPr>
          <w:rFonts w:ascii="David" w:hAnsi="David" w:cs="David" w:hint="cs"/>
          <w:b/>
          <w:bCs/>
          <w:sz w:val="24"/>
          <w:szCs w:val="24"/>
          <w:rtl/>
        </w:rPr>
        <w:t xml:space="preserve"> </w:t>
      </w:r>
    </w:p>
    <w:p w14:paraId="1868495B" w14:textId="77777777" w:rsidR="002E49FC" w:rsidRPr="00F97268" w:rsidRDefault="002E49FC" w:rsidP="003779C4">
      <w:pPr>
        <w:pStyle w:val="a3"/>
        <w:spacing w:after="0" w:line="336" w:lineRule="auto"/>
        <w:rPr>
          <w:rFonts w:ascii="David" w:hAnsi="David" w:cs="David" w:hint="cs"/>
          <w:sz w:val="12"/>
          <w:szCs w:val="12"/>
          <w:rtl/>
        </w:rPr>
      </w:pPr>
    </w:p>
    <w:p w14:paraId="219BCAC6" w14:textId="6A6FD40A" w:rsidR="000A2976" w:rsidRPr="007C63E3" w:rsidRDefault="001C35EE" w:rsidP="006E2695">
      <w:pPr>
        <w:pStyle w:val="a3"/>
        <w:numPr>
          <w:ilvl w:val="0"/>
          <w:numId w:val="5"/>
        </w:numPr>
        <w:spacing w:after="0" w:line="276" w:lineRule="auto"/>
        <w:ind w:left="84" w:hanging="283"/>
        <w:jc w:val="both"/>
        <w:rPr>
          <w:rFonts w:ascii="David" w:hAnsi="David" w:cs="David" w:hint="cs"/>
          <w:b/>
          <w:bCs/>
          <w:sz w:val="24"/>
          <w:szCs w:val="24"/>
          <w:rtl/>
        </w:rPr>
      </w:pPr>
      <w:r w:rsidRPr="007C63E3">
        <w:rPr>
          <w:rFonts w:ascii="David" w:hAnsi="David" w:cs="David" w:hint="cs"/>
          <w:b/>
          <w:bCs/>
          <w:sz w:val="24"/>
          <w:szCs w:val="24"/>
          <w:rtl/>
        </w:rPr>
        <w:t>בקשתי היא ש</w:t>
      </w:r>
      <w:r w:rsidR="005835C8" w:rsidRPr="007C63E3">
        <w:rPr>
          <w:rFonts w:ascii="David" w:hAnsi="David" w:cs="David" w:hint="cs"/>
          <w:b/>
          <w:bCs/>
          <w:sz w:val="24"/>
          <w:szCs w:val="24"/>
          <w:rtl/>
        </w:rPr>
        <w:t>המדינה תקבל את מתווה הפשרה שהצעתי</w:t>
      </w:r>
      <w:r w:rsidR="00763F1D" w:rsidRPr="007C63E3">
        <w:rPr>
          <w:rFonts w:ascii="David" w:hAnsi="David" w:cs="David" w:hint="cs"/>
          <w:b/>
          <w:bCs/>
          <w:sz w:val="24"/>
          <w:szCs w:val="24"/>
          <w:rtl/>
        </w:rPr>
        <w:t>, על בסיס העובדות שלגביהן אין מחלוקת בין הצדדים</w:t>
      </w:r>
      <w:r w:rsidR="005835C8" w:rsidRPr="007C63E3">
        <w:rPr>
          <w:rFonts w:ascii="David" w:hAnsi="David" w:cs="David" w:hint="cs"/>
          <w:b/>
          <w:bCs/>
          <w:sz w:val="24"/>
          <w:szCs w:val="24"/>
          <w:rtl/>
        </w:rPr>
        <w:t>. ככל שיש הסתייגויות של ממש</w:t>
      </w:r>
      <w:r w:rsidRPr="007C63E3">
        <w:rPr>
          <w:rFonts w:ascii="David" w:hAnsi="David" w:cs="David" w:hint="cs"/>
          <w:b/>
          <w:bCs/>
          <w:sz w:val="24"/>
          <w:szCs w:val="24"/>
          <w:rtl/>
        </w:rPr>
        <w:t xml:space="preserve"> </w:t>
      </w:r>
      <w:r w:rsidR="00763F1D" w:rsidRPr="007C63E3">
        <w:rPr>
          <w:rFonts w:ascii="David" w:hAnsi="David" w:cs="David" w:hint="cs"/>
          <w:b/>
          <w:bCs/>
          <w:sz w:val="24"/>
          <w:szCs w:val="24"/>
          <w:rtl/>
        </w:rPr>
        <w:t xml:space="preserve">מההצעה, </w:t>
      </w:r>
      <w:r w:rsidRPr="007C63E3">
        <w:rPr>
          <w:rFonts w:ascii="David" w:hAnsi="David" w:cs="David" w:hint="cs"/>
          <w:b/>
          <w:bCs/>
          <w:sz w:val="24"/>
          <w:szCs w:val="24"/>
          <w:rtl/>
        </w:rPr>
        <w:t>אני מבקש שה</w:t>
      </w:r>
      <w:r w:rsidR="00BB4A18" w:rsidRPr="007C63E3">
        <w:rPr>
          <w:rFonts w:ascii="David" w:hAnsi="David" w:cs="David" w:hint="cs"/>
          <w:b/>
          <w:bCs/>
          <w:sz w:val="24"/>
          <w:szCs w:val="24"/>
          <w:rtl/>
        </w:rPr>
        <w:t>ן</w:t>
      </w:r>
      <w:r w:rsidRPr="007C63E3">
        <w:rPr>
          <w:rFonts w:ascii="David" w:hAnsi="David" w:cs="David" w:hint="cs"/>
          <w:b/>
          <w:bCs/>
          <w:sz w:val="24"/>
          <w:szCs w:val="24"/>
          <w:rtl/>
        </w:rPr>
        <w:t xml:space="preserve"> יפורטו וינומקו</w:t>
      </w:r>
      <w:r w:rsidR="005835C8" w:rsidRPr="007C63E3">
        <w:rPr>
          <w:rFonts w:ascii="David" w:hAnsi="David" w:cs="David" w:hint="cs"/>
          <w:b/>
          <w:bCs/>
          <w:sz w:val="24"/>
          <w:szCs w:val="24"/>
          <w:rtl/>
        </w:rPr>
        <w:t xml:space="preserve"> </w:t>
      </w:r>
      <w:proofErr w:type="spellStart"/>
      <w:r w:rsidRPr="007C63E3">
        <w:rPr>
          <w:rFonts w:ascii="David" w:hAnsi="David" w:cs="David" w:hint="cs"/>
          <w:b/>
          <w:bCs/>
          <w:sz w:val="24"/>
          <w:szCs w:val="24"/>
          <w:rtl/>
        </w:rPr>
        <w:t>ובעקבותם</w:t>
      </w:r>
      <w:proofErr w:type="spellEnd"/>
      <w:r w:rsidRPr="007C63E3">
        <w:rPr>
          <w:rFonts w:ascii="David" w:hAnsi="David" w:cs="David" w:hint="cs"/>
          <w:b/>
          <w:bCs/>
          <w:sz w:val="24"/>
          <w:szCs w:val="24"/>
          <w:rtl/>
        </w:rPr>
        <w:t xml:space="preserve"> </w:t>
      </w:r>
      <w:r w:rsidR="005835C8" w:rsidRPr="007C63E3">
        <w:rPr>
          <w:rFonts w:ascii="David" w:hAnsi="David" w:cs="David" w:hint="cs"/>
          <w:b/>
          <w:bCs/>
          <w:sz w:val="24"/>
          <w:szCs w:val="24"/>
          <w:rtl/>
        </w:rPr>
        <w:t xml:space="preserve">יתקיים </w:t>
      </w:r>
      <w:r w:rsidRPr="007C63E3">
        <w:rPr>
          <w:rFonts w:ascii="David" w:hAnsi="David" w:cs="David" w:hint="cs"/>
          <w:b/>
          <w:bCs/>
          <w:sz w:val="24"/>
          <w:szCs w:val="24"/>
          <w:rtl/>
        </w:rPr>
        <w:t xml:space="preserve">אתי </w:t>
      </w:r>
      <w:r w:rsidR="005835C8" w:rsidRPr="007C63E3">
        <w:rPr>
          <w:rFonts w:ascii="David" w:hAnsi="David" w:cs="David" w:hint="cs"/>
          <w:b/>
          <w:bCs/>
          <w:sz w:val="24"/>
          <w:szCs w:val="24"/>
          <w:rtl/>
        </w:rPr>
        <w:t xml:space="preserve">דיון משותף </w:t>
      </w:r>
      <w:r w:rsidRPr="007C63E3">
        <w:rPr>
          <w:rFonts w:ascii="David" w:hAnsi="David" w:cs="David" w:hint="cs"/>
          <w:b/>
          <w:bCs/>
          <w:sz w:val="24"/>
          <w:szCs w:val="24"/>
          <w:rtl/>
        </w:rPr>
        <w:t>בנפש חפצה שבו ניתן יהיה מן הסתם להגיע למתווה מוסכם והגון.</w:t>
      </w:r>
      <w:r w:rsidR="005835C8" w:rsidRPr="007C63E3">
        <w:rPr>
          <w:rFonts w:ascii="David" w:hAnsi="David" w:cs="David" w:hint="cs"/>
          <w:b/>
          <w:bCs/>
          <w:sz w:val="24"/>
          <w:szCs w:val="24"/>
          <w:rtl/>
        </w:rPr>
        <w:t xml:space="preserve"> </w:t>
      </w:r>
      <w:r w:rsidRPr="007C63E3">
        <w:rPr>
          <w:rFonts w:ascii="David" w:hAnsi="David" w:cs="David" w:hint="cs"/>
          <w:b/>
          <w:bCs/>
          <w:sz w:val="24"/>
          <w:szCs w:val="24"/>
          <w:rtl/>
        </w:rPr>
        <w:t xml:space="preserve">בסופו של דבר, אחרי כ-43 שנות שרות אינני אויב </w:t>
      </w:r>
      <w:r w:rsidR="00500830" w:rsidRPr="007C63E3">
        <w:rPr>
          <w:rFonts w:ascii="David" w:hAnsi="David" w:cs="David" w:hint="cs"/>
          <w:b/>
          <w:bCs/>
          <w:sz w:val="24"/>
          <w:szCs w:val="24"/>
          <w:rtl/>
        </w:rPr>
        <w:t xml:space="preserve">של המערכת ואין ספק שעם מעט רצון טוב ניתן לסיים את </w:t>
      </w:r>
      <w:proofErr w:type="spellStart"/>
      <w:r w:rsidR="00500830" w:rsidRPr="007C63E3">
        <w:rPr>
          <w:rFonts w:ascii="David" w:hAnsi="David" w:cs="David" w:hint="cs"/>
          <w:b/>
          <w:bCs/>
          <w:sz w:val="24"/>
          <w:szCs w:val="24"/>
          <w:rtl/>
        </w:rPr>
        <w:t>הענין</w:t>
      </w:r>
      <w:proofErr w:type="spellEnd"/>
      <w:r w:rsidR="00500830" w:rsidRPr="007C63E3">
        <w:rPr>
          <w:rFonts w:ascii="David" w:hAnsi="David" w:cs="David" w:hint="cs"/>
          <w:b/>
          <w:bCs/>
          <w:sz w:val="24"/>
          <w:szCs w:val="24"/>
          <w:rtl/>
        </w:rPr>
        <w:t xml:space="preserve"> בצורה הוגנת ומוסכמת.</w:t>
      </w:r>
    </w:p>
    <w:p w14:paraId="00801E9C" w14:textId="31BF4263" w:rsidR="00500830" w:rsidRDefault="00500830" w:rsidP="000A2976">
      <w:pPr>
        <w:pStyle w:val="a3"/>
        <w:rPr>
          <w:rFonts w:ascii="David" w:hAnsi="David" w:cs="David"/>
          <w:sz w:val="24"/>
          <w:szCs w:val="24"/>
          <w:rtl/>
        </w:rPr>
      </w:pPr>
      <w:r>
        <w:rPr>
          <w:rFonts w:ascii="David" w:hAnsi="David" w:cs="David" w:hint="cs"/>
          <w:sz w:val="24"/>
          <w:szCs w:val="24"/>
          <w:rtl/>
        </w:rPr>
        <w:t xml:space="preserve">                                                                      </w:t>
      </w:r>
    </w:p>
    <w:p w14:paraId="386BA6B8" w14:textId="2DE7E0EB" w:rsidR="00610F49" w:rsidRDefault="00F97268" w:rsidP="00753A83">
      <w:pPr>
        <w:rPr>
          <w:rFonts w:ascii="David" w:hAnsi="David" w:cs="David"/>
          <w:sz w:val="24"/>
          <w:szCs w:val="24"/>
          <w:rtl/>
        </w:rPr>
      </w:pPr>
      <w:r w:rsidRPr="007C63E3">
        <w:rPr>
          <w:rFonts w:ascii="David" w:hAnsi="David" w:cs="David" w:hint="cs"/>
          <w:sz w:val="24"/>
          <w:szCs w:val="24"/>
          <w:rtl/>
        </w:rPr>
        <w:t xml:space="preserve">ירושלים, 6 למרץ.2024   </w:t>
      </w:r>
      <w:r w:rsidR="00500830" w:rsidRPr="007C63E3">
        <w:rPr>
          <w:rFonts w:ascii="David" w:hAnsi="David" w:cs="David" w:hint="cs"/>
          <w:sz w:val="24"/>
          <w:szCs w:val="24"/>
          <w:rtl/>
        </w:rPr>
        <w:t xml:space="preserve">                                                         שמעון </w:t>
      </w:r>
      <w:proofErr w:type="spellStart"/>
      <w:r w:rsidR="00500830" w:rsidRPr="007C63E3">
        <w:rPr>
          <w:rFonts w:ascii="David" w:hAnsi="David" w:cs="David" w:hint="cs"/>
          <w:sz w:val="24"/>
          <w:szCs w:val="24"/>
          <w:rtl/>
        </w:rPr>
        <w:t>הכסטר</w:t>
      </w:r>
      <w:proofErr w:type="spellEnd"/>
    </w:p>
    <w:p w14:paraId="18FD1CBB" w14:textId="77777777" w:rsidR="00610F49" w:rsidRDefault="00610F49" w:rsidP="000A2976">
      <w:pPr>
        <w:pStyle w:val="a3"/>
        <w:rPr>
          <w:rFonts w:ascii="David" w:hAnsi="David" w:cs="David"/>
          <w:sz w:val="24"/>
          <w:szCs w:val="24"/>
          <w:rtl/>
        </w:rPr>
      </w:pPr>
    </w:p>
    <w:p w14:paraId="43F9FBB8" w14:textId="7FF1E132" w:rsidR="00FD51D0" w:rsidRPr="00FD51D0" w:rsidRDefault="00FD51D0" w:rsidP="00FD51D0">
      <w:pPr>
        <w:pStyle w:val="a9"/>
        <w:jc w:val="center"/>
        <w:rPr>
          <w:rFonts w:ascii="David" w:hAnsi="David" w:cs="David"/>
          <w:b/>
          <w:bCs/>
          <w:sz w:val="144"/>
          <w:szCs w:val="144"/>
        </w:rPr>
      </w:pPr>
      <w:r w:rsidRPr="00FD51D0">
        <w:rPr>
          <w:rFonts w:ascii="David" w:hAnsi="David" w:cs="David"/>
          <w:b/>
          <w:bCs/>
          <w:sz w:val="144"/>
          <w:szCs w:val="144"/>
          <w:rtl/>
        </w:rPr>
        <w:t>נ ס פ ח י ם</w:t>
      </w:r>
    </w:p>
    <w:p w14:paraId="67FAD9D4" w14:textId="77777777" w:rsidR="00610F49" w:rsidRDefault="00610F49" w:rsidP="000A2976">
      <w:pPr>
        <w:pStyle w:val="a3"/>
        <w:rPr>
          <w:rFonts w:ascii="David" w:hAnsi="David" w:cs="David"/>
          <w:sz w:val="24"/>
          <w:szCs w:val="24"/>
          <w:rtl/>
        </w:rPr>
      </w:pPr>
    </w:p>
    <w:p w14:paraId="59FB8C4B" w14:textId="77777777" w:rsidR="00FD51D0" w:rsidRDefault="00FD51D0" w:rsidP="000A2976">
      <w:pPr>
        <w:pStyle w:val="a3"/>
        <w:rPr>
          <w:rFonts w:ascii="David" w:hAnsi="David" w:cs="David"/>
          <w:sz w:val="24"/>
          <w:szCs w:val="24"/>
          <w:rtl/>
        </w:rPr>
      </w:pPr>
    </w:p>
    <w:p w14:paraId="584AF6D3" w14:textId="77777777" w:rsidR="00FD51D0" w:rsidRDefault="00FD51D0" w:rsidP="000A2976">
      <w:pPr>
        <w:pStyle w:val="a3"/>
        <w:rPr>
          <w:rFonts w:ascii="David" w:hAnsi="David" w:cs="David"/>
          <w:sz w:val="24"/>
          <w:szCs w:val="24"/>
          <w:rtl/>
        </w:rPr>
      </w:pPr>
    </w:p>
    <w:p w14:paraId="4B67B0BA" w14:textId="77777777" w:rsidR="00FD51D0" w:rsidRDefault="00FD51D0" w:rsidP="000A2976">
      <w:pPr>
        <w:pStyle w:val="a3"/>
        <w:rPr>
          <w:rFonts w:ascii="David" w:hAnsi="David" w:cs="David"/>
          <w:sz w:val="24"/>
          <w:szCs w:val="24"/>
          <w:rtl/>
        </w:rPr>
      </w:pPr>
    </w:p>
    <w:p w14:paraId="14A01F5D" w14:textId="77777777" w:rsidR="00FD51D0" w:rsidRDefault="00FD51D0" w:rsidP="000A2976">
      <w:pPr>
        <w:pStyle w:val="a3"/>
        <w:rPr>
          <w:rFonts w:ascii="David" w:hAnsi="David" w:cs="David"/>
          <w:sz w:val="24"/>
          <w:szCs w:val="24"/>
          <w:rtl/>
        </w:rPr>
      </w:pPr>
    </w:p>
    <w:p w14:paraId="73EA2EFB" w14:textId="41886069" w:rsidR="00FD51D0" w:rsidRPr="007B6680" w:rsidRDefault="00FD51D0" w:rsidP="007B6680">
      <w:pPr>
        <w:pStyle w:val="a3"/>
        <w:ind w:left="1927" w:hanging="1207"/>
        <w:rPr>
          <w:rFonts w:ascii="David" w:hAnsi="David" w:cs="David"/>
          <w:sz w:val="36"/>
          <w:szCs w:val="36"/>
          <w:rtl/>
        </w:rPr>
      </w:pPr>
      <w:r w:rsidRPr="007B6680">
        <w:rPr>
          <w:rFonts w:ascii="David" w:hAnsi="David" w:cs="David" w:hint="cs"/>
          <w:sz w:val="36"/>
          <w:szCs w:val="36"/>
          <w:u w:val="single"/>
          <w:rtl/>
        </w:rPr>
        <w:t>נספח א</w:t>
      </w:r>
      <w:r w:rsidR="00763F1D" w:rsidRPr="007B6680">
        <w:rPr>
          <w:rFonts w:ascii="David" w:hAnsi="David" w:cs="David" w:hint="cs"/>
          <w:sz w:val="36"/>
          <w:szCs w:val="36"/>
          <w:rtl/>
        </w:rPr>
        <w:t xml:space="preserve">: </w:t>
      </w:r>
      <w:bookmarkStart w:id="6" w:name="_Hlk160712046"/>
      <w:r w:rsidR="00763F1D" w:rsidRPr="007B6680">
        <w:rPr>
          <w:rFonts w:ascii="David" w:hAnsi="David" w:cs="David" w:hint="cs"/>
          <w:sz w:val="36"/>
          <w:szCs w:val="36"/>
          <w:rtl/>
        </w:rPr>
        <w:t xml:space="preserve">התכתבות  </w:t>
      </w:r>
      <w:proofErr w:type="spellStart"/>
      <w:r w:rsidR="00763F1D" w:rsidRPr="007B6680">
        <w:rPr>
          <w:rFonts w:ascii="David" w:hAnsi="David" w:cs="David" w:hint="cs"/>
          <w:sz w:val="36"/>
          <w:szCs w:val="36"/>
          <w:rtl/>
        </w:rPr>
        <w:t>בווטסאפ</w:t>
      </w:r>
      <w:proofErr w:type="spellEnd"/>
      <w:r w:rsidR="00763F1D" w:rsidRPr="007B6680">
        <w:rPr>
          <w:rFonts w:ascii="David" w:hAnsi="David" w:cs="David" w:hint="cs"/>
          <w:sz w:val="36"/>
          <w:szCs w:val="36"/>
          <w:rtl/>
        </w:rPr>
        <w:t xml:space="preserve"> בין התובע וב"כ הנתבעת מיום 18.2.2024</w:t>
      </w:r>
    </w:p>
    <w:bookmarkEnd w:id="6"/>
    <w:p w14:paraId="74196810" w14:textId="77777777" w:rsidR="00763F1D" w:rsidRPr="007B6680" w:rsidRDefault="00763F1D" w:rsidP="000A2976">
      <w:pPr>
        <w:pStyle w:val="a3"/>
        <w:rPr>
          <w:rFonts w:ascii="David" w:hAnsi="David" w:cs="David"/>
          <w:sz w:val="36"/>
          <w:szCs w:val="36"/>
          <w:rtl/>
        </w:rPr>
      </w:pPr>
    </w:p>
    <w:p w14:paraId="51024408" w14:textId="2CBF5B19" w:rsidR="00763F1D" w:rsidRPr="007B6680" w:rsidRDefault="00763F1D" w:rsidP="00763F1D">
      <w:pPr>
        <w:pStyle w:val="a3"/>
        <w:rPr>
          <w:rFonts w:ascii="David" w:hAnsi="David" w:cs="David"/>
          <w:sz w:val="36"/>
          <w:szCs w:val="36"/>
          <w:rtl/>
        </w:rPr>
      </w:pPr>
      <w:bookmarkStart w:id="7" w:name="_Hlk160714021"/>
      <w:r w:rsidRPr="007B6680">
        <w:rPr>
          <w:rFonts w:ascii="David" w:hAnsi="David" w:cs="David" w:hint="cs"/>
          <w:sz w:val="36"/>
          <w:szCs w:val="36"/>
          <w:u w:val="single"/>
          <w:rtl/>
        </w:rPr>
        <w:t>נספח ב</w:t>
      </w:r>
      <w:r w:rsidRPr="007B6680">
        <w:rPr>
          <w:rFonts w:ascii="David" w:hAnsi="David" w:cs="David" w:hint="cs"/>
          <w:sz w:val="36"/>
          <w:szCs w:val="36"/>
          <w:rtl/>
        </w:rPr>
        <w:t xml:space="preserve">: </w:t>
      </w:r>
      <w:r w:rsidR="00B163A4" w:rsidRPr="007B6680">
        <w:rPr>
          <w:rFonts w:ascii="David" w:hAnsi="David" w:cs="David" w:hint="cs"/>
          <w:sz w:val="36"/>
          <w:szCs w:val="36"/>
          <w:rtl/>
        </w:rPr>
        <w:t xml:space="preserve">הודעת </w:t>
      </w:r>
      <w:proofErr w:type="spellStart"/>
      <w:r w:rsidR="00B163A4" w:rsidRPr="007B6680">
        <w:rPr>
          <w:rFonts w:ascii="David" w:hAnsi="David" w:cs="David" w:hint="cs"/>
          <w:sz w:val="36"/>
          <w:szCs w:val="36"/>
          <w:rtl/>
        </w:rPr>
        <w:t>ווטסאפ</w:t>
      </w:r>
      <w:proofErr w:type="spellEnd"/>
      <w:r w:rsidR="00B163A4" w:rsidRPr="007B6680">
        <w:rPr>
          <w:rFonts w:ascii="David" w:hAnsi="David" w:cs="David" w:hint="cs"/>
          <w:sz w:val="36"/>
          <w:szCs w:val="36"/>
          <w:rtl/>
        </w:rPr>
        <w:t xml:space="preserve"> של ב"כ הנתבעת מיום 18.2.2024 </w:t>
      </w:r>
    </w:p>
    <w:bookmarkEnd w:id="7"/>
    <w:p w14:paraId="0D6266C8" w14:textId="77777777" w:rsidR="00B163A4" w:rsidRPr="007B6680" w:rsidRDefault="00B163A4" w:rsidP="00763F1D">
      <w:pPr>
        <w:pStyle w:val="a3"/>
        <w:rPr>
          <w:rFonts w:ascii="David" w:hAnsi="David" w:cs="David"/>
          <w:sz w:val="36"/>
          <w:szCs w:val="36"/>
          <w:rtl/>
        </w:rPr>
      </w:pPr>
    </w:p>
    <w:p w14:paraId="0FBBE6C3" w14:textId="43AF466E" w:rsidR="00B163A4" w:rsidRPr="007B6680" w:rsidRDefault="00B163A4" w:rsidP="007B6680">
      <w:pPr>
        <w:pStyle w:val="a3"/>
        <w:ind w:left="1785" w:hanging="1065"/>
        <w:rPr>
          <w:rFonts w:ascii="David" w:hAnsi="David" w:cs="David"/>
          <w:sz w:val="36"/>
          <w:szCs w:val="36"/>
          <w:rtl/>
        </w:rPr>
      </w:pPr>
      <w:r w:rsidRPr="007B6680">
        <w:rPr>
          <w:rFonts w:ascii="David" w:hAnsi="David" w:cs="David" w:hint="cs"/>
          <w:sz w:val="36"/>
          <w:szCs w:val="36"/>
          <w:u w:val="single"/>
          <w:rtl/>
        </w:rPr>
        <w:t>נספח ג</w:t>
      </w:r>
      <w:r w:rsidRPr="007B6680">
        <w:rPr>
          <w:rFonts w:ascii="David" w:hAnsi="David" w:cs="David" w:hint="cs"/>
          <w:sz w:val="36"/>
          <w:szCs w:val="36"/>
          <w:rtl/>
        </w:rPr>
        <w:t xml:space="preserve">: </w:t>
      </w:r>
      <w:bookmarkStart w:id="8" w:name="_Hlk160715446"/>
      <w:r w:rsidRPr="007B6680">
        <w:rPr>
          <w:rFonts w:ascii="David" w:hAnsi="David" w:cs="David" w:hint="cs"/>
          <w:sz w:val="36"/>
          <w:szCs w:val="36"/>
          <w:rtl/>
        </w:rPr>
        <w:t xml:space="preserve">תגובת התובע </w:t>
      </w:r>
      <w:r w:rsidR="00A020FE" w:rsidRPr="007B6680">
        <w:rPr>
          <w:rFonts w:ascii="David" w:hAnsi="David" w:cs="David" w:hint="cs"/>
          <w:sz w:val="36"/>
          <w:szCs w:val="36"/>
          <w:rtl/>
        </w:rPr>
        <w:t xml:space="preserve"> לה</w:t>
      </w:r>
      <w:r w:rsidRPr="007B6680">
        <w:rPr>
          <w:rFonts w:ascii="David" w:hAnsi="David" w:cs="David" w:hint="cs"/>
          <w:sz w:val="36"/>
          <w:szCs w:val="36"/>
          <w:rtl/>
        </w:rPr>
        <w:t xml:space="preserve">ודעת </w:t>
      </w:r>
      <w:proofErr w:type="spellStart"/>
      <w:r w:rsidRPr="007B6680">
        <w:rPr>
          <w:rFonts w:ascii="David" w:hAnsi="David" w:cs="David" w:hint="cs"/>
          <w:sz w:val="36"/>
          <w:szCs w:val="36"/>
          <w:rtl/>
        </w:rPr>
        <w:t>ווטסאפ</w:t>
      </w:r>
      <w:proofErr w:type="spellEnd"/>
      <w:r w:rsidRPr="007B6680">
        <w:rPr>
          <w:rFonts w:ascii="David" w:hAnsi="David" w:cs="David" w:hint="cs"/>
          <w:sz w:val="36"/>
          <w:szCs w:val="36"/>
          <w:rtl/>
        </w:rPr>
        <w:t xml:space="preserve"> של ב"כ הנתבעת</w:t>
      </w:r>
      <w:r w:rsidR="00A020FE" w:rsidRPr="007B6680">
        <w:rPr>
          <w:rFonts w:ascii="David" w:hAnsi="David" w:cs="David" w:hint="cs"/>
          <w:sz w:val="36"/>
          <w:szCs w:val="36"/>
          <w:rtl/>
        </w:rPr>
        <w:t xml:space="preserve"> </w:t>
      </w:r>
      <w:r w:rsidR="007B6680">
        <w:rPr>
          <w:rFonts w:ascii="David" w:hAnsi="David" w:cs="David" w:hint="cs"/>
          <w:sz w:val="36"/>
          <w:szCs w:val="36"/>
          <w:rtl/>
        </w:rPr>
        <w:t xml:space="preserve">   </w:t>
      </w:r>
      <w:r w:rsidR="00A020FE" w:rsidRPr="007B6680">
        <w:rPr>
          <w:rFonts w:ascii="David" w:hAnsi="David" w:cs="David" w:hint="cs"/>
          <w:sz w:val="36"/>
          <w:szCs w:val="36"/>
          <w:rtl/>
        </w:rPr>
        <w:t>מיום 19.2.2024</w:t>
      </w:r>
      <w:r w:rsidRPr="007B6680">
        <w:rPr>
          <w:rFonts w:ascii="David" w:hAnsi="David" w:cs="David" w:hint="cs"/>
          <w:sz w:val="36"/>
          <w:szCs w:val="36"/>
          <w:rtl/>
        </w:rPr>
        <w:t xml:space="preserve"> </w:t>
      </w:r>
      <w:bookmarkEnd w:id="8"/>
    </w:p>
    <w:p w14:paraId="35F78D70" w14:textId="77777777" w:rsidR="00FD51D0" w:rsidRPr="007B6680" w:rsidRDefault="00FD51D0" w:rsidP="000A2976">
      <w:pPr>
        <w:pStyle w:val="a3"/>
        <w:rPr>
          <w:rFonts w:ascii="David" w:hAnsi="David" w:cs="David"/>
          <w:sz w:val="36"/>
          <w:szCs w:val="36"/>
          <w:rtl/>
        </w:rPr>
      </w:pPr>
    </w:p>
    <w:p w14:paraId="2F53A822" w14:textId="77777777" w:rsidR="00FD51D0" w:rsidRPr="007B6680" w:rsidRDefault="00FD51D0" w:rsidP="000A2976">
      <w:pPr>
        <w:pStyle w:val="a3"/>
        <w:rPr>
          <w:rFonts w:ascii="David" w:hAnsi="David" w:cs="David"/>
          <w:sz w:val="36"/>
          <w:szCs w:val="36"/>
          <w:rtl/>
        </w:rPr>
      </w:pPr>
    </w:p>
    <w:p w14:paraId="5A3CA983" w14:textId="77777777" w:rsidR="00FD51D0" w:rsidRDefault="00FD51D0" w:rsidP="000A2976">
      <w:pPr>
        <w:pStyle w:val="a3"/>
        <w:rPr>
          <w:rFonts w:ascii="David" w:hAnsi="David" w:cs="David"/>
          <w:sz w:val="24"/>
          <w:szCs w:val="24"/>
          <w:rtl/>
        </w:rPr>
      </w:pPr>
    </w:p>
    <w:p w14:paraId="02E4DE60" w14:textId="77777777" w:rsidR="00FD51D0" w:rsidRDefault="00FD51D0" w:rsidP="000A2976">
      <w:pPr>
        <w:pStyle w:val="a3"/>
        <w:rPr>
          <w:rFonts w:ascii="David" w:hAnsi="David" w:cs="David"/>
          <w:sz w:val="24"/>
          <w:szCs w:val="24"/>
          <w:rtl/>
        </w:rPr>
      </w:pPr>
    </w:p>
    <w:p w14:paraId="5A9985AD" w14:textId="77777777" w:rsidR="00FD51D0" w:rsidRDefault="00FD51D0" w:rsidP="000A2976">
      <w:pPr>
        <w:pStyle w:val="a3"/>
        <w:rPr>
          <w:rFonts w:ascii="David" w:hAnsi="David" w:cs="David"/>
          <w:sz w:val="24"/>
          <w:szCs w:val="24"/>
          <w:rtl/>
        </w:rPr>
      </w:pPr>
    </w:p>
    <w:p w14:paraId="70A8D218" w14:textId="77777777" w:rsidR="00FD51D0" w:rsidRDefault="00FD51D0" w:rsidP="000A2976">
      <w:pPr>
        <w:pStyle w:val="a3"/>
        <w:rPr>
          <w:rFonts w:ascii="David" w:hAnsi="David" w:cs="David"/>
          <w:sz w:val="24"/>
          <w:szCs w:val="24"/>
          <w:rtl/>
        </w:rPr>
      </w:pPr>
    </w:p>
    <w:p w14:paraId="2C2D6BC2" w14:textId="77777777" w:rsidR="00FD51D0" w:rsidRDefault="00FD51D0" w:rsidP="000A2976">
      <w:pPr>
        <w:pStyle w:val="a3"/>
        <w:rPr>
          <w:rFonts w:ascii="David" w:hAnsi="David" w:cs="David"/>
          <w:sz w:val="24"/>
          <w:szCs w:val="24"/>
          <w:rtl/>
        </w:rPr>
      </w:pPr>
    </w:p>
    <w:p w14:paraId="3A498A8B" w14:textId="77777777" w:rsidR="00FD51D0" w:rsidRDefault="00FD51D0" w:rsidP="000A2976">
      <w:pPr>
        <w:pStyle w:val="a3"/>
        <w:rPr>
          <w:rFonts w:ascii="David" w:hAnsi="David" w:cs="David"/>
          <w:sz w:val="24"/>
          <w:szCs w:val="24"/>
          <w:rtl/>
        </w:rPr>
      </w:pPr>
    </w:p>
    <w:p w14:paraId="7C0296D0" w14:textId="77777777" w:rsidR="00FD51D0" w:rsidRDefault="00FD51D0" w:rsidP="000A2976">
      <w:pPr>
        <w:pStyle w:val="a3"/>
        <w:rPr>
          <w:rFonts w:ascii="David" w:hAnsi="David" w:cs="David"/>
          <w:sz w:val="24"/>
          <w:szCs w:val="24"/>
          <w:rtl/>
        </w:rPr>
      </w:pPr>
    </w:p>
    <w:p w14:paraId="3AF8A388" w14:textId="77777777" w:rsidR="00FD51D0" w:rsidRDefault="00FD51D0" w:rsidP="000A2976">
      <w:pPr>
        <w:pStyle w:val="a3"/>
        <w:rPr>
          <w:rFonts w:ascii="David" w:hAnsi="David" w:cs="David"/>
          <w:sz w:val="24"/>
          <w:szCs w:val="24"/>
          <w:rtl/>
        </w:rPr>
      </w:pPr>
    </w:p>
    <w:p w14:paraId="5F6B4D34" w14:textId="77777777" w:rsidR="00FD51D0" w:rsidRDefault="00FD51D0" w:rsidP="000A2976">
      <w:pPr>
        <w:pStyle w:val="a3"/>
        <w:rPr>
          <w:rFonts w:ascii="David" w:hAnsi="David" w:cs="David"/>
          <w:sz w:val="24"/>
          <w:szCs w:val="24"/>
          <w:rtl/>
        </w:rPr>
      </w:pPr>
    </w:p>
    <w:p w14:paraId="1B20FDB1" w14:textId="77777777" w:rsidR="00FD51D0" w:rsidRDefault="00FD51D0" w:rsidP="000A2976">
      <w:pPr>
        <w:pStyle w:val="a3"/>
        <w:rPr>
          <w:rFonts w:ascii="David" w:hAnsi="David" w:cs="David"/>
          <w:sz w:val="24"/>
          <w:szCs w:val="24"/>
          <w:rtl/>
        </w:rPr>
      </w:pPr>
    </w:p>
    <w:p w14:paraId="3578FF00" w14:textId="77777777" w:rsidR="00FD51D0" w:rsidRDefault="00FD51D0" w:rsidP="000A2976">
      <w:pPr>
        <w:pStyle w:val="a3"/>
        <w:rPr>
          <w:rFonts w:ascii="David" w:hAnsi="David" w:cs="David"/>
          <w:sz w:val="24"/>
          <w:szCs w:val="24"/>
          <w:rtl/>
        </w:rPr>
      </w:pPr>
    </w:p>
    <w:p w14:paraId="6770DFDD" w14:textId="77777777" w:rsidR="00FD51D0" w:rsidRDefault="00FD51D0" w:rsidP="000A2976">
      <w:pPr>
        <w:pStyle w:val="a3"/>
        <w:rPr>
          <w:rFonts w:ascii="David" w:hAnsi="David" w:cs="David"/>
          <w:sz w:val="24"/>
          <w:szCs w:val="24"/>
          <w:rtl/>
        </w:rPr>
      </w:pPr>
    </w:p>
    <w:p w14:paraId="3CF333FC" w14:textId="77777777" w:rsidR="00FD51D0" w:rsidRDefault="00FD51D0" w:rsidP="000A2976">
      <w:pPr>
        <w:pStyle w:val="a3"/>
        <w:rPr>
          <w:rFonts w:ascii="David" w:hAnsi="David" w:cs="David"/>
          <w:sz w:val="24"/>
          <w:szCs w:val="24"/>
          <w:rtl/>
        </w:rPr>
      </w:pPr>
    </w:p>
    <w:p w14:paraId="733BC915" w14:textId="77777777" w:rsidR="00FD51D0" w:rsidRDefault="00FD51D0" w:rsidP="000A2976">
      <w:pPr>
        <w:pStyle w:val="a3"/>
        <w:rPr>
          <w:rFonts w:ascii="David" w:hAnsi="David" w:cs="David"/>
          <w:sz w:val="24"/>
          <w:szCs w:val="24"/>
          <w:rtl/>
        </w:rPr>
      </w:pPr>
    </w:p>
    <w:p w14:paraId="6AC9B485" w14:textId="77777777" w:rsidR="00FD51D0" w:rsidRDefault="00FD51D0" w:rsidP="000A2976">
      <w:pPr>
        <w:pStyle w:val="a3"/>
        <w:rPr>
          <w:rFonts w:ascii="David" w:hAnsi="David" w:cs="David"/>
          <w:sz w:val="24"/>
          <w:szCs w:val="24"/>
          <w:rtl/>
        </w:rPr>
      </w:pPr>
    </w:p>
    <w:p w14:paraId="64019447" w14:textId="77777777" w:rsidR="00FD51D0" w:rsidRDefault="00FD51D0" w:rsidP="000A2976">
      <w:pPr>
        <w:pStyle w:val="a3"/>
        <w:rPr>
          <w:rFonts w:ascii="David" w:hAnsi="David" w:cs="David"/>
          <w:sz w:val="24"/>
          <w:szCs w:val="24"/>
          <w:rtl/>
        </w:rPr>
      </w:pPr>
    </w:p>
    <w:p w14:paraId="0B664DE6" w14:textId="77777777" w:rsidR="00FD51D0" w:rsidRDefault="00FD51D0" w:rsidP="000A2976">
      <w:pPr>
        <w:pStyle w:val="a3"/>
        <w:rPr>
          <w:rFonts w:ascii="David" w:hAnsi="David" w:cs="David"/>
          <w:sz w:val="24"/>
          <w:szCs w:val="24"/>
          <w:rtl/>
        </w:rPr>
      </w:pPr>
    </w:p>
    <w:p w14:paraId="66BB8FBA" w14:textId="77777777" w:rsidR="00FD51D0" w:rsidRDefault="00FD51D0" w:rsidP="000A2976">
      <w:pPr>
        <w:pStyle w:val="a3"/>
        <w:rPr>
          <w:rFonts w:ascii="David" w:hAnsi="David" w:cs="David"/>
          <w:sz w:val="24"/>
          <w:szCs w:val="24"/>
          <w:rtl/>
        </w:rPr>
      </w:pPr>
    </w:p>
    <w:p w14:paraId="5875FB55" w14:textId="77777777" w:rsidR="00FD51D0" w:rsidRDefault="00FD51D0" w:rsidP="000A2976">
      <w:pPr>
        <w:pStyle w:val="a3"/>
        <w:rPr>
          <w:rFonts w:ascii="David" w:hAnsi="David" w:cs="David"/>
          <w:sz w:val="24"/>
          <w:szCs w:val="24"/>
          <w:rtl/>
        </w:rPr>
      </w:pPr>
    </w:p>
    <w:p w14:paraId="1369B85D" w14:textId="77777777" w:rsidR="00FD51D0" w:rsidRDefault="00FD51D0" w:rsidP="000A2976">
      <w:pPr>
        <w:pStyle w:val="a3"/>
        <w:rPr>
          <w:rFonts w:ascii="David" w:hAnsi="David" w:cs="David"/>
          <w:sz w:val="24"/>
          <w:szCs w:val="24"/>
          <w:rtl/>
        </w:rPr>
      </w:pPr>
    </w:p>
    <w:p w14:paraId="7CD4F3BB" w14:textId="77777777" w:rsidR="00FD51D0" w:rsidRDefault="00FD51D0" w:rsidP="000A2976">
      <w:pPr>
        <w:pStyle w:val="a3"/>
        <w:rPr>
          <w:rFonts w:ascii="David" w:hAnsi="David" w:cs="David"/>
          <w:sz w:val="24"/>
          <w:szCs w:val="24"/>
          <w:rtl/>
        </w:rPr>
      </w:pPr>
    </w:p>
    <w:p w14:paraId="1577607C" w14:textId="77777777" w:rsidR="00FD51D0" w:rsidRDefault="00FD51D0" w:rsidP="000A2976">
      <w:pPr>
        <w:pStyle w:val="a3"/>
        <w:rPr>
          <w:rFonts w:ascii="David" w:hAnsi="David" w:cs="David"/>
          <w:sz w:val="24"/>
          <w:szCs w:val="24"/>
          <w:rtl/>
        </w:rPr>
      </w:pPr>
    </w:p>
    <w:p w14:paraId="3874BB15" w14:textId="77777777" w:rsidR="00FD51D0" w:rsidRDefault="00FD51D0" w:rsidP="000A2976">
      <w:pPr>
        <w:pStyle w:val="a3"/>
        <w:rPr>
          <w:rFonts w:ascii="David" w:hAnsi="David" w:cs="David"/>
          <w:sz w:val="24"/>
          <w:szCs w:val="24"/>
          <w:rtl/>
        </w:rPr>
      </w:pPr>
    </w:p>
    <w:p w14:paraId="5664646E" w14:textId="77777777" w:rsidR="00FD51D0" w:rsidRDefault="00FD51D0" w:rsidP="000A2976">
      <w:pPr>
        <w:pStyle w:val="a3"/>
        <w:rPr>
          <w:rFonts w:ascii="David" w:hAnsi="David" w:cs="David"/>
          <w:sz w:val="24"/>
          <w:szCs w:val="24"/>
          <w:rtl/>
        </w:rPr>
      </w:pPr>
    </w:p>
    <w:p w14:paraId="5DD8B1FD" w14:textId="77777777" w:rsidR="00FD51D0" w:rsidRDefault="00FD51D0" w:rsidP="000A2976">
      <w:pPr>
        <w:pStyle w:val="a3"/>
        <w:rPr>
          <w:rFonts w:ascii="David" w:hAnsi="David" w:cs="David"/>
          <w:sz w:val="24"/>
          <w:szCs w:val="24"/>
          <w:rtl/>
        </w:rPr>
      </w:pPr>
    </w:p>
    <w:p w14:paraId="4061D025" w14:textId="77777777" w:rsidR="00FD51D0" w:rsidRDefault="00FD51D0" w:rsidP="000A2976">
      <w:pPr>
        <w:pStyle w:val="a3"/>
        <w:rPr>
          <w:rFonts w:ascii="David" w:hAnsi="David" w:cs="David"/>
          <w:sz w:val="24"/>
          <w:szCs w:val="24"/>
          <w:rtl/>
        </w:rPr>
      </w:pPr>
    </w:p>
    <w:p w14:paraId="1D20F3DA" w14:textId="77777777" w:rsidR="00FD51D0" w:rsidRDefault="00FD51D0" w:rsidP="000A2976">
      <w:pPr>
        <w:pStyle w:val="a3"/>
        <w:rPr>
          <w:rFonts w:ascii="David" w:hAnsi="David" w:cs="David"/>
          <w:sz w:val="24"/>
          <w:szCs w:val="24"/>
          <w:rtl/>
        </w:rPr>
      </w:pPr>
    </w:p>
    <w:p w14:paraId="367C81EA" w14:textId="62D501DF" w:rsidR="00FD51D0" w:rsidRPr="00A020FE" w:rsidRDefault="007C63E3" w:rsidP="007C63E3">
      <w:pPr>
        <w:pStyle w:val="a3"/>
        <w:rPr>
          <w:rFonts w:ascii="David" w:hAnsi="David" w:cs="David"/>
          <w:b/>
          <w:bCs/>
          <w:sz w:val="144"/>
          <w:szCs w:val="144"/>
          <w:u w:val="thick"/>
          <w:rtl/>
        </w:rPr>
      </w:pPr>
      <w:bookmarkStart w:id="9" w:name="_Hlk160713957"/>
      <w:r w:rsidRPr="007C63E3">
        <w:rPr>
          <w:rFonts w:ascii="David" w:hAnsi="David" w:cs="David" w:hint="cs"/>
          <w:sz w:val="144"/>
          <w:szCs w:val="144"/>
          <w:rtl/>
        </w:rPr>
        <w:t xml:space="preserve">  </w:t>
      </w:r>
      <w:r w:rsidRPr="00A020FE">
        <w:rPr>
          <w:rFonts w:ascii="David" w:hAnsi="David" w:cs="David" w:hint="cs"/>
          <w:b/>
          <w:bCs/>
          <w:sz w:val="144"/>
          <w:szCs w:val="144"/>
          <w:u w:val="thick"/>
          <w:rtl/>
        </w:rPr>
        <w:t>נ</w:t>
      </w:r>
      <w:r w:rsidR="00FB6008" w:rsidRPr="00A020FE">
        <w:rPr>
          <w:rFonts w:ascii="David" w:hAnsi="David" w:cs="David" w:hint="cs"/>
          <w:b/>
          <w:bCs/>
          <w:sz w:val="144"/>
          <w:szCs w:val="144"/>
          <w:u w:val="thick"/>
          <w:rtl/>
        </w:rPr>
        <w:t xml:space="preserve"> </w:t>
      </w:r>
      <w:r w:rsidRPr="00A020FE">
        <w:rPr>
          <w:rFonts w:ascii="David" w:hAnsi="David" w:cs="David" w:hint="cs"/>
          <w:b/>
          <w:bCs/>
          <w:sz w:val="144"/>
          <w:szCs w:val="144"/>
          <w:u w:val="thick"/>
          <w:rtl/>
        </w:rPr>
        <w:t>ס</w:t>
      </w:r>
      <w:r w:rsidR="00FB6008" w:rsidRPr="00A020FE">
        <w:rPr>
          <w:rFonts w:ascii="David" w:hAnsi="David" w:cs="David" w:hint="cs"/>
          <w:b/>
          <w:bCs/>
          <w:sz w:val="144"/>
          <w:szCs w:val="144"/>
          <w:u w:val="thick"/>
          <w:rtl/>
        </w:rPr>
        <w:t xml:space="preserve"> </w:t>
      </w:r>
      <w:r w:rsidRPr="00A020FE">
        <w:rPr>
          <w:rFonts w:ascii="David" w:hAnsi="David" w:cs="David" w:hint="cs"/>
          <w:b/>
          <w:bCs/>
          <w:sz w:val="144"/>
          <w:szCs w:val="144"/>
          <w:u w:val="thick"/>
          <w:rtl/>
        </w:rPr>
        <w:t>פ</w:t>
      </w:r>
      <w:r w:rsidR="00FB6008" w:rsidRPr="00A020FE">
        <w:rPr>
          <w:rFonts w:ascii="David" w:hAnsi="David" w:cs="David" w:hint="cs"/>
          <w:b/>
          <w:bCs/>
          <w:sz w:val="144"/>
          <w:szCs w:val="144"/>
          <w:u w:val="thick"/>
          <w:rtl/>
        </w:rPr>
        <w:t xml:space="preserve"> </w:t>
      </w:r>
      <w:r w:rsidRPr="00A020FE">
        <w:rPr>
          <w:rFonts w:ascii="David" w:hAnsi="David" w:cs="David" w:hint="cs"/>
          <w:b/>
          <w:bCs/>
          <w:sz w:val="144"/>
          <w:szCs w:val="144"/>
          <w:u w:val="thick"/>
          <w:rtl/>
        </w:rPr>
        <w:t>ח</w:t>
      </w:r>
      <w:r w:rsidR="00FB6008" w:rsidRPr="00A020FE">
        <w:rPr>
          <w:rFonts w:ascii="David" w:hAnsi="David" w:cs="David" w:hint="cs"/>
          <w:b/>
          <w:bCs/>
          <w:sz w:val="144"/>
          <w:szCs w:val="144"/>
          <w:u w:val="thick"/>
          <w:rtl/>
        </w:rPr>
        <w:t xml:space="preserve">  </w:t>
      </w:r>
      <w:r w:rsidRPr="00A020FE">
        <w:rPr>
          <w:rFonts w:ascii="David" w:hAnsi="David" w:cs="David" w:hint="cs"/>
          <w:b/>
          <w:bCs/>
          <w:sz w:val="144"/>
          <w:szCs w:val="144"/>
          <w:u w:val="thick"/>
          <w:rtl/>
        </w:rPr>
        <w:t xml:space="preserve"> א</w:t>
      </w:r>
    </w:p>
    <w:bookmarkEnd w:id="9"/>
    <w:p w14:paraId="324397E8" w14:textId="77777777" w:rsidR="00FB6008" w:rsidRDefault="00FB6008" w:rsidP="00FB6008">
      <w:pPr>
        <w:pStyle w:val="a3"/>
        <w:rPr>
          <w:rFonts w:ascii="David" w:hAnsi="David" w:cs="David"/>
          <w:sz w:val="24"/>
          <w:szCs w:val="24"/>
          <w:rtl/>
        </w:rPr>
      </w:pPr>
    </w:p>
    <w:p w14:paraId="1150639A" w14:textId="77777777" w:rsidR="00FB6008" w:rsidRDefault="00FB6008" w:rsidP="00FB6008">
      <w:pPr>
        <w:pStyle w:val="a3"/>
        <w:rPr>
          <w:rFonts w:ascii="David" w:hAnsi="David" w:cs="David"/>
          <w:sz w:val="24"/>
          <w:szCs w:val="24"/>
          <w:rtl/>
        </w:rPr>
      </w:pPr>
    </w:p>
    <w:p w14:paraId="18927C1A" w14:textId="77777777" w:rsidR="00FB6008" w:rsidRDefault="00FB6008" w:rsidP="00FB6008">
      <w:pPr>
        <w:pStyle w:val="a3"/>
        <w:rPr>
          <w:rFonts w:ascii="David" w:hAnsi="David" w:cs="David"/>
          <w:sz w:val="24"/>
          <w:szCs w:val="24"/>
          <w:rtl/>
        </w:rPr>
      </w:pPr>
    </w:p>
    <w:p w14:paraId="731E10EA" w14:textId="77777777" w:rsidR="007B6680" w:rsidRDefault="007B6680" w:rsidP="00FB6008">
      <w:pPr>
        <w:pStyle w:val="a3"/>
        <w:rPr>
          <w:rFonts w:ascii="David" w:hAnsi="David" w:cs="David"/>
          <w:sz w:val="24"/>
          <w:szCs w:val="24"/>
          <w:rtl/>
        </w:rPr>
      </w:pPr>
    </w:p>
    <w:p w14:paraId="21AF8F79" w14:textId="77777777" w:rsidR="007B6680" w:rsidRDefault="007B6680" w:rsidP="00FB6008">
      <w:pPr>
        <w:pStyle w:val="a3"/>
        <w:rPr>
          <w:rFonts w:ascii="David" w:hAnsi="David" w:cs="David"/>
          <w:sz w:val="24"/>
          <w:szCs w:val="24"/>
          <w:rtl/>
        </w:rPr>
      </w:pPr>
    </w:p>
    <w:p w14:paraId="3EC6203C" w14:textId="74F81106" w:rsidR="00FB6008" w:rsidRPr="00FB6008" w:rsidRDefault="00FB6008" w:rsidP="00FB6008">
      <w:pPr>
        <w:pStyle w:val="a3"/>
        <w:ind w:left="2494" w:hanging="1774"/>
        <w:rPr>
          <w:rFonts w:ascii="David" w:hAnsi="David" w:cs="David"/>
          <w:b/>
          <w:bCs/>
          <w:sz w:val="44"/>
          <w:szCs w:val="44"/>
          <w:rtl/>
        </w:rPr>
      </w:pPr>
      <w:r w:rsidRPr="00FB6008">
        <w:rPr>
          <w:rFonts w:ascii="David" w:hAnsi="David" w:cs="David" w:hint="cs"/>
          <w:b/>
          <w:bCs/>
          <w:sz w:val="44"/>
          <w:szCs w:val="44"/>
          <w:rtl/>
        </w:rPr>
        <w:t xml:space="preserve">התכתבות  </w:t>
      </w:r>
      <w:proofErr w:type="spellStart"/>
      <w:r w:rsidRPr="00FB6008">
        <w:rPr>
          <w:rFonts w:ascii="David" w:hAnsi="David" w:cs="David" w:hint="cs"/>
          <w:b/>
          <w:bCs/>
          <w:sz w:val="44"/>
          <w:szCs w:val="44"/>
          <w:rtl/>
        </w:rPr>
        <w:t>בווטסאפ</w:t>
      </w:r>
      <w:proofErr w:type="spellEnd"/>
      <w:r w:rsidRPr="00FB6008">
        <w:rPr>
          <w:rFonts w:ascii="David" w:hAnsi="David" w:cs="David" w:hint="cs"/>
          <w:b/>
          <w:bCs/>
          <w:sz w:val="44"/>
          <w:szCs w:val="44"/>
          <w:rtl/>
        </w:rPr>
        <w:t xml:space="preserve"> בין התובע וב"כ הנתבעת     מיום 18.2.2024</w:t>
      </w:r>
    </w:p>
    <w:p w14:paraId="692F148A" w14:textId="326213FD" w:rsidR="003B4AAE" w:rsidRDefault="00375972" w:rsidP="00247FD2">
      <w:pPr>
        <w:ind w:left="226"/>
        <w:jc w:val="both"/>
        <w:rPr>
          <w:rFonts w:ascii="David" w:hAnsi="David" w:cs="David"/>
          <w:b/>
          <w:bCs/>
          <w:sz w:val="24"/>
          <w:szCs w:val="24"/>
          <w:rtl/>
        </w:rPr>
      </w:pPr>
      <w:r w:rsidRPr="003B4AAE">
        <w:rPr>
          <w:rFonts w:ascii="David" w:hAnsi="David" w:cs="David"/>
          <w:b/>
          <w:bCs/>
          <w:noProof/>
          <w:sz w:val="24"/>
          <w:szCs w:val="24"/>
          <w:rtl/>
          <w:lang w:val="he-IL"/>
        </w:rPr>
        <w:lastRenderedPageBreak/>
        <w:drawing>
          <wp:inline distT="0" distB="0" distL="0" distR="0" wp14:anchorId="77A58CED" wp14:editId="251C4CE5">
            <wp:extent cx="4436574" cy="7305979"/>
            <wp:effectExtent l="0" t="0" r="2540" b="0"/>
            <wp:docPr id="489815525"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815525" name="תמונה 489815525"/>
                    <pic:cNvPicPr/>
                  </pic:nvPicPr>
                  <pic:blipFill>
                    <a:blip r:embed="rId8">
                      <a:extLst>
                        <a:ext uri="{28A0092B-C50C-407E-A947-70E740481C1C}">
                          <a14:useLocalDpi xmlns:a14="http://schemas.microsoft.com/office/drawing/2010/main" val="0"/>
                        </a:ext>
                      </a:extLst>
                    </a:blip>
                    <a:stretch>
                      <a:fillRect/>
                    </a:stretch>
                  </pic:blipFill>
                  <pic:spPr>
                    <a:xfrm>
                      <a:off x="0" y="0"/>
                      <a:ext cx="4449962" cy="7328027"/>
                    </a:xfrm>
                    <a:prstGeom prst="rect">
                      <a:avLst/>
                    </a:prstGeom>
                  </pic:spPr>
                </pic:pic>
              </a:graphicData>
            </a:graphic>
          </wp:inline>
        </w:drawing>
      </w:r>
    </w:p>
    <w:p w14:paraId="67615EEB" w14:textId="77777777" w:rsidR="006F37F0" w:rsidRDefault="006F37F0" w:rsidP="006F37F0">
      <w:pPr>
        <w:pStyle w:val="a3"/>
        <w:ind w:left="226"/>
        <w:jc w:val="both"/>
        <w:rPr>
          <w:rFonts w:ascii="David" w:hAnsi="David" w:cs="David"/>
          <w:sz w:val="24"/>
          <w:szCs w:val="24"/>
        </w:rPr>
      </w:pPr>
      <w:bookmarkStart w:id="10" w:name="_Hlk160614297"/>
    </w:p>
    <w:p w14:paraId="009D9898" w14:textId="77777777" w:rsidR="002870B3" w:rsidRDefault="002870B3" w:rsidP="007C63E3">
      <w:pPr>
        <w:pStyle w:val="a3"/>
        <w:ind w:left="226"/>
        <w:jc w:val="both"/>
        <w:rPr>
          <w:rFonts w:ascii="David" w:hAnsi="David" w:cs="David"/>
          <w:sz w:val="24"/>
          <w:szCs w:val="24"/>
        </w:rPr>
      </w:pPr>
    </w:p>
    <w:p w14:paraId="7A43B523" w14:textId="77777777" w:rsidR="0032000D" w:rsidRPr="0032000D" w:rsidRDefault="0032000D" w:rsidP="0032000D">
      <w:pPr>
        <w:pStyle w:val="a3"/>
        <w:rPr>
          <w:rFonts w:ascii="David" w:hAnsi="David" w:cs="David" w:hint="cs"/>
          <w:sz w:val="24"/>
          <w:szCs w:val="24"/>
          <w:rtl/>
        </w:rPr>
      </w:pPr>
    </w:p>
    <w:p w14:paraId="1C9AD0A9" w14:textId="0F287E9F" w:rsidR="0032000D" w:rsidRDefault="0032000D" w:rsidP="002870B3">
      <w:pPr>
        <w:pStyle w:val="a3"/>
        <w:ind w:left="226"/>
        <w:jc w:val="both"/>
        <w:rPr>
          <w:rFonts w:ascii="David" w:hAnsi="David" w:cs="David"/>
          <w:sz w:val="24"/>
          <w:szCs w:val="24"/>
        </w:rPr>
      </w:pPr>
    </w:p>
    <w:p w14:paraId="1CBB66FF" w14:textId="77777777" w:rsidR="005867DE" w:rsidRPr="005867DE" w:rsidRDefault="005867DE" w:rsidP="005867DE">
      <w:pPr>
        <w:pStyle w:val="a3"/>
        <w:rPr>
          <w:rFonts w:ascii="David" w:hAnsi="David" w:cs="David" w:hint="cs"/>
          <w:sz w:val="24"/>
          <w:szCs w:val="24"/>
          <w:rtl/>
        </w:rPr>
      </w:pPr>
    </w:p>
    <w:p w14:paraId="74E1FD32" w14:textId="230992EA" w:rsidR="005867DE" w:rsidRPr="005867DE" w:rsidRDefault="005867DE" w:rsidP="005867DE">
      <w:pPr>
        <w:pStyle w:val="a3"/>
        <w:ind w:left="226"/>
        <w:jc w:val="both"/>
        <w:rPr>
          <w:rFonts w:ascii="David" w:hAnsi="David" w:cs="David" w:hint="cs"/>
          <w:sz w:val="24"/>
          <w:szCs w:val="24"/>
          <w:rtl/>
        </w:rPr>
      </w:pPr>
    </w:p>
    <w:bookmarkEnd w:id="10"/>
    <w:p w14:paraId="7BCF4EDF" w14:textId="03FD37FA" w:rsidR="008F450E" w:rsidRDefault="008F450E" w:rsidP="00265B63">
      <w:pPr>
        <w:pStyle w:val="a3"/>
        <w:ind w:left="226"/>
        <w:jc w:val="both"/>
        <w:rPr>
          <w:rFonts w:ascii="David" w:hAnsi="David" w:cs="David"/>
          <w:sz w:val="24"/>
          <w:szCs w:val="24"/>
          <w:rtl/>
        </w:rPr>
      </w:pPr>
    </w:p>
    <w:p w14:paraId="2565DFAB" w14:textId="68AD6F5C" w:rsidR="005072A2" w:rsidRPr="00A020FE" w:rsidRDefault="005072A2" w:rsidP="005072A2">
      <w:pPr>
        <w:pStyle w:val="a3"/>
        <w:rPr>
          <w:rFonts w:ascii="David" w:hAnsi="David" w:cs="David"/>
          <w:b/>
          <w:bCs/>
          <w:sz w:val="144"/>
          <w:szCs w:val="144"/>
          <w:u w:val="thick"/>
          <w:rtl/>
        </w:rPr>
      </w:pPr>
      <w:r w:rsidRPr="007C63E3">
        <w:rPr>
          <w:rFonts w:ascii="David" w:hAnsi="David" w:cs="David" w:hint="cs"/>
          <w:sz w:val="144"/>
          <w:szCs w:val="144"/>
          <w:rtl/>
        </w:rPr>
        <w:lastRenderedPageBreak/>
        <w:t xml:space="preserve">  </w:t>
      </w:r>
      <w:r w:rsidRPr="00A020FE">
        <w:rPr>
          <w:rFonts w:ascii="David" w:hAnsi="David" w:cs="David" w:hint="cs"/>
          <w:b/>
          <w:bCs/>
          <w:sz w:val="144"/>
          <w:szCs w:val="144"/>
          <w:u w:val="thick"/>
          <w:rtl/>
        </w:rPr>
        <w:t>נ ס פ ח   ב</w:t>
      </w:r>
    </w:p>
    <w:p w14:paraId="09A69066" w14:textId="327D0519" w:rsidR="005072A2" w:rsidRDefault="005072A2" w:rsidP="005072A2">
      <w:pPr>
        <w:pStyle w:val="a3"/>
        <w:rPr>
          <w:rFonts w:ascii="David" w:hAnsi="David" w:cs="David"/>
          <w:sz w:val="24"/>
          <w:szCs w:val="24"/>
          <w:rtl/>
        </w:rPr>
      </w:pPr>
    </w:p>
    <w:p w14:paraId="537CCE3D" w14:textId="77777777" w:rsidR="005072A2" w:rsidRPr="005072A2" w:rsidRDefault="005072A2" w:rsidP="005072A2">
      <w:pPr>
        <w:rPr>
          <w:rFonts w:ascii="David" w:hAnsi="David" w:cs="David"/>
          <w:sz w:val="24"/>
          <w:szCs w:val="24"/>
          <w:rtl/>
        </w:rPr>
      </w:pPr>
    </w:p>
    <w:p w14:paraId="504860A1" w14:textId="60D63324" w:rsidR="005072A2" w:rsidRPr="005072A2" w:rsidRDefault="005072A2" w:rsidP="00375972">
      <w:pPr>
        <w:jc w:val="center"/>
        <w:rPr>
          <w:rFonts w:ascii="David" w:hAnsi="David" w:cs="David"/>
          <w:sz w:val="24"/>
          <w:szCs w:val="24"/>
          <w:rtl/>
        </w:rPr>
      </w:pPr>
      <w:r w:rsidRPr="005072A2">
        <w:rPr>
          <w:rFonts w:ascii="David" w:hAnsi="David" w:cs="David" w:hint="cs"/>
          <w:b/>
          <w:bCs/>
          <w:sz w:val="44"/>
          <w:szCs w:val="44"/>
          <w:rtl/>
        </w:rPr>
        <w:t xml:space="preserve">הודעת </w:t>
      </w:r>
      <w:proofErr w:type="spellStart"/>
      <w:r w:rsidRPr="005072A2">
        <w:rPr>
          <w:rFonts w:ascii="David" w:hAnsi="David" w:cs="David" w:hint="cs"/>
          <w:b/>
          <w:bCs/>
          <w:sz w:val="44"/>
          <w:szCs w:val="44"/>
          <w:rtl/>
        </w:rPr>
        <w:t>ווטסאפ</w:t>
      </w:r>
      <w:proofErr w:type="spellEnd"/>
      <w:r w:rsidRPr="005072A2">
        <w:rPr>
          <w:rFonts w:ascii="David" w:hAnsi="David" w:cs="David" w:hint="cs"/>
          <w:b/>
          <w:bCs/>
          <w:sz w:val="44"/>
          <w:szCs w:val="44"/>
          <w:rtl/>
        </w:rPr>
        <w:t xml:space="preserve"> של ב"כ הנתבעת מיום 18.2.2024</w:t>
      </w:r>
    </w:p>
    <w:p w14:paraId="13441443" w14:textId="77777777" w:rsidR="005072A2" w:rsidRDefault="005072A2" w:rsidP="00265B63">
      <w:pPr>
        <w:pStyle w:val="a3"/>
        <w:ind w:left="226"/>
        <w:jc w:val="both"/>
        <w:rPr>
          <w:rFonts w:ascii="David" w:hAnsi="David" w:cs="David"/>
          <w:sz w:val="24"/>
          <w:szCs w:val="24"/>
          <w:rtl/>
        </w:rPr>
      </w:pPr>
    </w:p>
    <w:p w14:paraId="2493D9D9" w14:textId="77777777" w:rsidR="00375972" w:rsidRDefault="00375972" w:rsidP="00265B63">
      <w:pPr>
        <w:pStyle w:val="a3"/>
        <w:ind w:left="226"/>
        <w:jc w:val="both"/>
        <w:rPr>
          <w:rFonts w:ascii="David" w:hAnsi="David" w:cs="David"/>
          <w:sz w:val="24"/>
          <w:szCs w:val="24"/>
          <w:rtl/>
        </w:rPr>
      </w:pPr>
    </w:p>
    <w:p w14:paraId="7EF3A1CB" w14:textId="77777777" w:rsidR="007B6680" w:rsidRDefault="007B6680" w:rsidP="00265B63">
      <w:pPr>
        <w:pStyle w:val="a3"/>
        <w:ind w:left="226"/>
        <w:jc w:val="both"/>
        <w:rPr>
          <w:rFonts w:ascii="David" w:hAnsi="David" w:cs="David"/>
          <w:sz w:val="24"/>
          <w:szCs w:val="24"/>
          <w:rtl/>
        </w:rPr>
      </w:pPr>
    </w:p>
    <w:p w14:paraId="1441F7FF" w14:textId="77777777" w:rsidR="007B6680" w:rsidRDefault="007B6680" w:rsidP="00265B63">
      <w:pPr>
        <w:pStyle w:val="a3"/>
        <w:ind w:left="226"/>
        <w:jc w:val="both"/>
        <w:rPr>
          <w:rFonts w:ascii="David" w:hAnsi="David" w:cs="David"/>
          <w:sz w:val="24"/>
          <w:szCs w:val="24"/>
          <w:rtl/>
        </w:rPr>
      </w:pPr>
    </w:p>
    <w:p w14:paraId="2F45E32B" w14:textId="01395E3D" w:rsidR="005072A2" w:rsidRDefault="00A020FE" w:rsidP="00265B63">
      <w:pPr>
        <w:pStyle w:val="a3"/>
        <w:ind w:left="226"/>
        <w:jc w:val="both"/>
        <w:rPr>
          <w:rFonts w:ascii="David" w:hAnsi="David" w:cs="David"/>
          <w:sz w:val="24"/>
          <w:szCs w:val="24"/>
          <w:rtl/>
        </w:rPr>
      </w:pPr>
      <w:r>
        <w:rPr>
          <w:rFonts w:ascii="David" w:hAnsi="David" w:cs="David" w:hint="cs"/>
          <w:sz w:val="24"/>
          <w:szCs w:val="24"/>
          <w:rtl/>
        </w:rPr>
        <w:t xml:space="preserve"> </w:t>
      </w:r>
    </w:p>
    <w:p w14:paraId="5FF88EB6" w14:textId="77777777" w:rsidR="005072A2" w:rsidRDefault="005072A2" w:rsidP="00265B63">
      <w:pPr>
        <w:pStyle w:val="a3"/>
        <w:ind w:left="226"/>
        <w:jc w:val="both"/>
        <w:rPr>
          <w:rFonts w:ascii="David" w:hAnsi="David" w:cs="David"/>
          <w:sz w:val="24"/>
          <w:szCs w:val="24"/>
          <w:rtl/>
        </w:rPr>
      </w:pPr>
    </w:p>
    <w:p w14:paraId="3EA65846" w14:textId="1F476C3B" w:rsidR="005072A2" w:rsidRDefault="00A020FE" w:rsidP="00265B63">
      <w:pPr>
        <w:pStyle w:val="a3"/>
        <w:ind w:left="226"/>
        <w:jc w:val="both"/>
        <w:rPr>
          <w:rFonts w:ascii="David" w:hAnsi="David" w:cs="David"/>
          <w:sz w:val="24"/>
          <w:szCs w:val="24"/>
          <w:rtl/>
        </w:rPr>
      </w:pPr>
      <w:r>
        <w:rPr>
          <w:rFonts w:ascii="David" w:hAnsi="David" w:cs="David"/>
          <w:noProof/>
          <w:sz w:val="24"/>
          <w:szCs w:val="24"/>
          <w:rtl/>
          <w:lang w:val="he-IL"/>
        </w:rPr>
        <w:drawing>
          <wp:inline distT="0" distB="0" distL="0" distR="0" wp14:anchorId="120FD915" wp14:editId="293974E7">
            <wp:extent cx="5274310" cy="2441575"/>
            <wp:effectExtent l="0" t="0" r="2540" b="0"/>
            <wp:docPr id="541293429"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293429" name="תמונה 541293429"/>
                    <pic:cNvPicPr/>
                  </pic:nvPicPr>
                  <pic:blipFill>
                    <a:blip r:embed="rId9">
                      <a:extLst>
                        <a:ext uri="{28A0092B-C50C-407E-A947-70E740481C1C}">
                          <a14:useLocalDpi xmlns:a14="http://schemas.microsoft.com/office/drawing/2010/main" val="0"/>
                        </a:ext>
                      </a:extLst>
                    </a:blip>
                    <a:stretch>
                      <a:fillRect/>
                    </a:stretch>
                  </pic:blipFill>
                  <pic:spPr>
                    <a:xfrm>
                      <a:off x="0" y="0"/>
                      <a:ext cx="5274310" cy="2441575"/>
                    </a:xfrm>
                    <a:prstGeom prst="rect">
                      <a:avLst/>
                    </a:prstGeom>
                  </pic:spPr>
                </pic:pic>
              </a:graphicData>
            </a:graphic>
          </wp:inline>
        </w:drawing>
      </w:r>
    </w:p>
    <w:p w14:paraId="07BD2B16" w14:textId="77777777" w:rsidR="005072A2" w:rsidRPr="00A020FE" w:rsidRDefault="005072A2" w:rsidP="00A020FE">
      <w:pPr>
        <w:jc w:val="both"/>
        <w:rPr>
          <w:rFonts w:ascii="David" w:hAnsi="David" w:cs="David"/>
          <w:sz w:val="24"/>
          <w:szCs w:val="24"/>
          <w:rtl/>
        </w:rPr>
      </w:pPr>
    </w:p>
    <w:p w14:paraId="201CBE22" w14:textId="77777777" w:rsidR="005072A2" w:rsidRDefault="005072A2" w:rsidP="00265B63">
      <w:pPr>
        <w:pStyle w:val="a3"/>
        <w:ind w:left="226"/>
        <w:jc w:val="both"/>
        <w:rPr>
          <w:rFonts w:ascii="David" w:hAnsi="David" w:cs="David"/>
          <w:sz w:val="24"/>
          <w:szCs w:val="24"/>
          <w:rtl/>
        </w:rPr>
      </w:pPr>
    </w:p>
    <w:p w14:paraId="45B382A7" w14:textId="77777777" w:rsidR="005072A2" w:rsidRDefault="005072A2" w:rsidP="00265B63">
      <w:pPr>
        <w:pStyle w:val="a3"/>
        <w:ind w:left="226"/>
        <w:jc w:val="both"/>
        <w:rPr>
          <w:rFonts w:ascii="David" w:hAnsi="David" w:cs="David"/>
          <w:sz w:val="24"/>
          <w:szCs w:val="24"/>
          <w:rtl/>
        </w:rPr>
      </w:pPr>
    </w:p>
    <w:p w14:paraId="56CB765D" w14:textId="77777777" w:rsidR="005072A2" w:rsidRDefault="005072A2" w:rsidP="00265B63">
      <w:pPr>
        <w:pStyle w:val="a3"/>
        <w:ind w:left="226"/>
        <w:jc w:val="both"/>
        <w:rPr>
          <w:rFonts w:ascii="David" w:hAnsi="David" w:cs="David"/>
          <w:sz w:val="24"/>
          <w:szCs w:val="24"/>
          <w:rtl/>
        </w:rPr>
      </w:pPr>
    </w:p>
    <w:p w14:paraId="52FDFD85" w14:textId="77777777" w:rsidR="005072A2" w:rsidRDefault="005072A2" w:rsidP="00265B63">
      <w:pPr>
        <w:pStyle w:val="a3"/>
        <w:ind w:left="226"/>
        <w:jc w:val="both"/>
        <w:rPr>
          <w:rFonts w:ascii="David" w:hAnsi="David" w:cs="David"/>
          <w:sz w:val="24"/>
          <w:szCs w:val="24"/>
          <w:rtl/>
        </w:rPr>
      </w:pPr>
    </w:p>
    <w:p w14:paraId="472D372E" w14:textId="77777777" w:rsidR="005072A2" w:rsidRDefault="005072A2" w:rsidP="00265B63">
      <w:pPr>
        <w:pStyle w:val="a3"/>
        <w:ind w:left="226"/>
        <w:jc w:val="both"/>
        <w:rPr>
          <w:rFonts w:ascii="David" w:hAnsi="David" w:cs="David"/>
          <w:sz w:val="24"/>
          <w:szCs w:val="24"/>
          <w:rtl/>
        </w:rPr>
      </w:pPr>
    </w:p>
    <w:p w14:paraId="2EF30CFF" w14:textId="77777777" w:rsidR="005072A2" w:rsidRDefault="005072A2" w:rsidP="00265B63">
      <w:pPr>
        <w:pStyle w:val="a3"/>
        <w:ind w:left="226"/>
        <w:jc w:val="both"/>
        <w:rPr>
          <w:rFonts w:ascii="David" w:hAnsi="David" w:cs="David"/>
          <w:sz w:val="24"/>
          <w:szCs w:val="24"/>
          <w:rtl/>
        </w:rPr>
      </w:pPr>
    </w:p>
    <w:p w14:paraId="4FB12D87" w14:textId="77777777" w:rsidR="005072A2" w:rsidRDefault="005072A2" w:rsidP="00265B63">
      <w:pPr>
        <w:pStyle w:val="a3"/>
        <w:ind w:left="226"/>
        <w:jc w:val="both"/>
        <w:rPr>
          <w:rFonts w:ascii="David" w:hAnsi="David" w:cs="David"/>
          <w:sz w:val="24"/>
          <w:szCs w:val="24"/>
          <w:rtl/>
        </w:rPr>
      </w:pPr>
    </w:p>
    <w:p w14:paraId="5599A514" w14:textId="77777777" w:rsidR="005072A2" w:rsidRDefault="005072A2" w:rsidP="00265B63">
      <w:pPr>
        <w:pStyle w:val="a3"/>
        <w:ind w:left="226"/>
        <w:jc w:val="both"/>
        <w:rPr>
          <w:rFonts w:ascii="David" w:hAnsi="David" w:cs="David"/>
          <w:sz w:val="24"/>
          <w:szCs w:val="24"/>
          <w:rtl/>
        </w:rPr>
      </w:pPr>
    </w:p>
    <w:p w14:paraId="0B7068FB" w14:textId="77777777" w:rsidR="005072A2" w:rsidRDefault="005072A2" w:rsidP="00265B63">
      <w:pPr>
        <w:pStyle w:val="a3"/>
        <w:ind w:left="226"/>
        <w:jc w:val="both"/>
        <w:rPr>
          <w:rFonts w:ascii="David" w:hAnsi="David" w:cs="David"/>
          <w:sz w:val="24"/>
          <w:szCs w:val="24"/>
          <w:rtl/>
        </w:rPr>
      </w:pPr>
    </w:p>
    <w:p w14:paraId="060BE068" w14:textId="77777777" w:rsidR="005072A2" w:rsidRDefault="005072A2" w:rsidP="00265B63">
      <w:pPr>
        <w:pStyle w:val="a3"/>
        <w:ind w:left="226"/>
        <w:jc w:val="both"/>
        <w:rPr>
          <w:rFonts w:ascii="David" w:hAnsi="David" w:cs="David"/>
          <w:sz w:val="24"/>
          <w:szCs w:val="24"/>
          <w:rtl/>
        </w:rPr>
      </w:pPr>
    </w:p>
    <w:p w14:paraId="4B0E58D6" w14:textId="77777777" w:rsidR="005072A2" w:rsidRDefault="005072A2" w:rsidP="00265B63">
      <w:pPr>
        <w:pStyle w:val="a3"/>
        <w:ind w:left="226"/>
        <w:jc w:val="both"/>
        <w:rPr>
          <w:rFonts w:ascii="David" w:hAnsi="David" w:cs="David"/>
          <w:sz w:val="24"/>
          <w:szCs w:val="24"/>
          <w:rtl/>
        </w:rPr>
      </w:pPr>
    </w:p>
    <w:p w14:paraId="555A7CBA" w14:textId="77777777" w:rsidR="005072A2" w:rsidRDefault="005072A2" w:rsidP="00265B63">
      <w:pPr>
        <w:pStyle w:val="a3"/>
        <w:ind w:left="226"/>
        <w:jc w:val="both"/>
        <w:rPr>
          <w:rFonts w:ascii="David" w:hAnsi="David" w:cs="David"/>
          <w:sz w:val="24"/>
          <w:szCs w:val="24"/>
          <w:rtl/>
        </w:rPr>
      </w:pPr>
    </w:p>
    <w:p w14:paraId="5BF4D342" w14:textId="77777777" w:rsidR="005072A2" w:rsidRDefault="005072A2" w:rsidP="00265B63">
      <w:pPr>
        <w:pStyle w:val="a3"/>
        <w:ind w:left="226"/>
        <w:jc w:val="both"/>
        <w:rPr>
          <w:rFonts w:ascii="David" w:hAnsi="David" w:cs="David"/>
          <w:sz w:val="24"/>
          <w:szCs w:val="24"/>
          <w:rtl/>
        </w:rPr>
      </w:pPr>
    </w:p>
    <w:p w14:paraId="36462C04" w14:textId="77777777" w:rsidR="005072A2" w:rsidRDefault="005072A2" w:rsidP="00265B63">
      <w:pPr>
        <w:pStyle w:val="a3"/>
        <w:ind w:left="226"/>
        <w:jc w:val="both"/>
        <w:rPr>
          <w:rFonts w:ascii="David" w:hAnsi="David" w:cs="David"/>
          <w:sz w:val="24"/>
          <w:szCs w:val="24"/>
          <w:rtl/>
        </w:rPr>
      </w:pPr>
    </w:p>
    <w:p w14:paraId="2C681004" w14:textId="77777777" w:rsidR="005072A2" w:rsidRDefault="005072A2" w:rsidP="00265B63">
      <w:pPr>
        <w:pStyle w:val="a3"/>
        <w:ind w:left="226"/>
        <w:jc w:val="both"/>
        <w:rPr>
          <w:rFonts w:ascii="David" w:hAnsi="David" w:cs="David"/>
          <w:sz w:val="24"/>
          <w:szCs w:val="24"/>
          <w:rtl/>
        </w:rPr>
      </w:pPr>
    </w:p>
    <w:p w14:paraId="0DD3D9F8" w14:textId="77777777" w:rsidR="005072A2" w:rsidRDefault="005072A2" w:rsidP="00265B63">
      <w:pPr>
        <w:pStyle w:val="a3"/>
        <w:ind w:left="226"/>
        <w:jc w:val="both"/>
        <w:rPr>
          <w:rFonts w:ascii="David" w:hAnsi="David" w:cs="David"/>
          <w:sz w:val="24"/>
          <w:szCs w:val="24"/>
          <w:rtl/>
        </w:rPr>
      </w:pPr>
    </w:p>
    <w:p w14:paraId="0A8494A4" w14:textId="77777777" w:rsidR="005072A2" w:rsidRDefault="005072A2" w:rsidP="00265B63">
      <w:pPr>
        <w:pStyle w:val="a3"/>
        <w:ind w:left="226"/>
        <w:jc w:val="both"/>
        <w:rPr>
          <w:rFonts w:ascii="David" w:hAnsi="David" w:cs="David"/>
          <w:sz w:val="24"/>
          <w:szCs w:val="24"/>
          <w:rtl/>
        </w:rPr>
      </w:pPr>
    </w:p>
    <w:p w14:paraId="0EB3D2F1" w14:textId="77777777" w:rsidR="005072A2" w:rsidRDefault="005072A2" w:rsidP="00265B63">
      <w:pPr>
        <w:pStyle w:val="a3"/>
        <w:ind w:left="226"/>
        <w:jc w:val="both"/>
        <w:rPr>
          <w:rFonts w:ascii="David" w:hAnsi="David" w:cs="David"/>
          <w:sz w:val="24"/>
          <w:szCs w:val="24"/>
          <w:rtl/>
        </w:rPr>
      </w:pPr>
    </w:p>
    <w:p w14:paraId="3993247A" w14:textId="77777777" w:rsidR="005072A2" w:rsidRDefault="005072A2" w:rsidP="00265B63">
      <w:pPr>
        <w:pStyle w:val="a3"/>
        <w:ind w:left="226"/>
        <w:jc w:val="both"/>
        <w:rPr>
          <w:rFonts w:ascii="David" w:hAnsi="David" w:cs="David"/>
          <w:sz w:val="24"/>
          <w:szCs w:val="24"/>
          <w:rtl/>
        </w:rPr>
      </w:pPr>
    </w:p>
    <w:p w14:paraId="4766EA9C" w14:textId="77777777" w:rsidR="005072A2" w:rsidRDefault="005072A2" w:rsidP="00265B63">
      <w:pPr>
        <w:pStyle w:val="a3"/>
        <w:ind w:left="226"/>
        <w:jc w:val="both"/>
        <w:rPr>
          <w:rFonts w:ascii="David" w:hAnsi="David" w:cs="David"/>
          <w:sz w:val="24"/>
          <w:szCs w:val="24"/>
          <w:rtl/>
        </w:rPr>
      </w:pPr>
    </w:p>
    <w:p w14:paraId="76D47203" w14:textId="77777777" w:rsidR="005072A2" w:rsidRDefault="005072A2" w:rsidP="00265B63">
      <w:pPr>
        <w:pStyle w:val="a3"/>
        <w:ind w:left="226"/>
        <w:jc w:val="both"/>
        <w:rPr>
          <w:rFonts w:ascii="David" w:hAnsi="David" w:cs="David"/>
          <w:sz w:val="24"/>
          <w:szCs w:val="24"/>
          <w:rtl/>
        </w:rPr>
      </w:pPr>
    </w:p>
    <w:p w14:paraId="1E8354C3" w14:textId="77777777" w:rsidR="005072A2" w:rsidRDefault="005072A2" w:rsidP="00265B63">
      <w:pPr>
        <w:pStyle w:val="a3"/>
        <w:ind w:left="226"/>
        <w:jc w:val="both"/>
        <w:rPr>
          <w:rFonts w:ascii="David" w:hAnsi="David" w:cs="David"/>
          <w:sz w:val="24"/>
          <w:szCs w:val="24"/>
          <w:rtl/>
        </w:rPr>
      </w:pPr>
    </w:p>
    <w:p w14:paraId="482948D9" w14:textId="43C7576E" w:rsidR="005072A2" w:rsidRPr="00A020FE" w:rsidRDefault="00A020FE" w:rsidP="00375972">
      <w:pPr>
        <w:pStyle w:val="a3"/>
        <w:jc w:val="center"/>
        <w:rPr>
          <w:rFonts w:ascii="David" w:hAnsi="David" w:cs="David"/>
          <w:b/>
          <w:bCs/>
          <w:sz w:val="144"/>
          <w:szCs w:val="144"/>
          <w:u w:val="thick"/>
          <w:rtl/>
        </w:rPr>
      </w:pPr>
      <w:r w:rsidRPr="00A020FE">
        <w:rPr>
          <w:rFonts w:ascii="David" w:hAnsi="David" w:cs="David" w:hint="cs"/>
          <w:b/>
          <w:bCs/>
          <w:sz w:val="144"/>
          <w:szCs w:val="144"/>
          <w:u w:val="thick"/>
          <w:rtl/>
        </w:rPr>
        <w:t>נ ס פ ח    ג'</w:t>
      </w:r>
    </w:p>
    <w:p w14:paraId="11BF9F4E" w14:textId="26A27B39" w:rsidR="005072A2" w:rsidRDefault="009401A8" w:rsidP="009401A8">
      <w:pPr>
        <w:pStyle w:val="a3"/>
        <w:ind w:left="226"/>
        <w:jc w:val="center"/>
        <w:rPr>
          <w:rFonts w:ascii="David" w:hAnsi="David" w:cs="David"/>
          <w:sz w:val="24"/>
          <w:szCs w:val="24"/>
          <w:rtl/>
        </w:rPr>
      </w:pPr>
      <w:r>
        <w:rPr>
          <w:rFonts w:ascii="David" w:hAnsi="David" w:cs="David" w:hint="cs"/>
          <w:b/>
          <w:bCs/>
          <w:sz w:val="44"/>
          <w:szCs w:val="44"/>
          <w:rtl/>
        </w:rPr>
        <w:t>(3 עמודים)</w:t>
      </w:r>
    </w:p>
    <w:p w14:paraId="2D0F9FD2" w14:textId="77777777" w:rsidR="009401A8" w:rsidRDefault="009401A8" w:rsidP="009401A8">
      <w:pPr>
        <w:pStyle w:val="a3"/>
        <w:ind w:left="226"/>
        <w:jc w:val="center"/>
        <w:rPr>
          <w:rFonts w:ascii="David" w:hAnsi="David" w:cs="David"/>
          <w:sz w:val="24"/>
          <w:szCs w:val="24"/>
          <w:rtl/>
        </w:rPr>
      </w:pPr>
    </w:p>
    <w:p w14:paraId="1C45B794" w14:textId="77777777" w:rsidR="005072A2" w:rsidRDefault="005072A2" w:rsidP="00265B63">
      <w:pPr>
        <w:pStyle w:val="a3"/>
        <w:ind w:left="226"/>
        <w:jc w:val="both"/>
        <w:rPr>
          <w:rFonts w:ascii="David" w:hAnsi="David" w:cs="David"/>
          <w:sz w:val="24"/>
          <w:szCs w:val="24"/>
          <w:rtl/>
        </w:rPr>
      </w:pPr>
    </w:p>
    <w:p w14:paraId="7DFF48C4" w14:textId="77777777" w:rsidR="007B6680" w:rsidRDefault="007B6680" w:rsidP="00265B63">
      <w:pPr>
        <w:pStyle w:val="a3"/>
        <w:ind w:left="226"/>
        <w:jc w:val="both"/>
        <w:rPr>
          <w:rFonts w:ascii="David" w:hAnsi="David" w:cs="David"/>
          <w:sz w:val="24"/>
          <w:szCs w:val="24"/>
          <w:rtl/>
        </w:rPr>
      </w:pPr>
    </w:p>
    <w:p w14:paraId="5E35D4ED" w14:textId="77777777" w:rsidR="007B6680" w:rsidRDefault="007B6680" w:rsidP="00265B63">
      <w:pPr>
        <w:pStyle w:val="a3"/>
        <w:ind w:left="226"/>
        <w:jc w:val="both"/>
        <w:rPr>
          <w:rFonts w:ascii="David" w:hAnsi="David" w:cs="David"/>
          <w:sz w:val="24"/>
          <w:szCs w:val="24"/>
          <w:rtl/>
        </w:rPr>
      </w:pPr>
    </w:p>
    <w:p w14:paraId="0F9F3497" w14:textId="77777777" w:rsidR="007B6680" w:rsidRDefault="007B6680" w:rsidP="00265B63">
      <w:pPr>
        <w:pStyle w:val="a3"/>
        <w:ind w:left="226"/>
        <w:jc w:val="both"/>
        <w:rPr>
          <w:rFonts w:ascii="David" w:hAnsi="David" w:cs="David"/>
          <w:sz w:val="24"/>
          <w:szCs w:val="24"/>
          <w:rtl/>
        </w:rPr>
      </w:pPr>
    </w:p>
    <w:p w14:paraId="4F24028B" w14:textId="77777777" w:rsidR="007B6680" w:rsidRDefault="007B6680" w:rsidP="00265B63">
      <w:pPr>
        <w:pStyle w:val="a3"/>
        <w:ind w:left="226"/>
        <w:jc w:val="both"/>
        <w:rPr>
          <w:rFonts w:ascii="David" w:hAnsi="David" w:cs="David"/>
          <w:sz w:val="24"/>
          <w:szCs w:val="24"/>
          <w:rtl/>
        </w:rPr>
      </w:pPr>
    </w:p>
    <w:p w14:paraId="2AF2738C" w14:textId="77777777" w:rsidR="007B6680" w:rsidRDefault="007B6680" w:rsidP="00265B63">
      <w:pPr>
        <w:pStyle w:val="a3"/>
        <w:ind w:left="226"/>
        <w:jc w:val="both"/>
        <w:rPr>
          <w:rFonts w:ascii="David" w:hAnsi="David" w:cs="David"/>
          <w:sz w:val="24"/>
          <w:szCs w:val="24"/>
          <w:rtl/>
        </w:rPr>
      </w:pPr>
    </w:p>
    <w:p w14:paraId="5BD0DC39" w14:textId="6E672945" w:rsidR="005072A2" w:rsidRDefault="00A020FE" w:rsidP="00375972">
      <w:pPr>
        <w:pStyle w:val="a3"/>
        <w:ind w:left="226"/>
        <w:jc w:val="center"/>
        <w:rPr>
          <w:rFonts w:ascii="David" w:hAnsi="David" w:cs="David"/>
          <w:b/>
          <w:bCs/>
          <w:sz w:val="44"/>
          <w:szCs w:val="44"/>
          <w:rtl/>
        </w:rPr>
      </w:pPr>
      <w:r w:rsidRPr="00A020FE">
        <w:rPr>
          <w:rFonts w:ascii="David" w:hAnsi="David" w:cs="David" w:hint="cs"/>
          <w:b/>
          <w:bCs/>
          <w:sz w:val="44"/>
          <w:szCs w:val="44"/>
          <w:rtl/>
        </w:rPr>
        <w:t xml:space="preserve">תגובת התובע להודעת </w:t>
      </w:r>
      <w:proofErr w:type="spellStart"/>
      <w:r w:rsidRPr="00A020FE">
        <w:rPr>
          <w:rFonts w:ascii="David" w:hAnsi="David" w:cs="David" w:hint="cs"/>
          <w:b/>
          <w:bCs/>
          <w:sz w:val="44"/>
          <w:szCs w:val="44"/>
          <w:rtl/>
        </w:rPr>
        <w:t>ווטסאפ</w:t>
      </w:r>
      <w:proofErr w:type="spellEnd"/>
      <w:r w:rsidRPr="00A020FE">
        <w:rPr>
          <w:rFonts w:ascii="David" w:hAnsi="David" w:cs="David" w:hint="cs"/>
          <w:b/>
          <w:bCs/>
          <w:sz w:val="44"/>
          <w:szCs w:val="44"/>
          <w:rtl/>
        </w:rPr>
        <w:t xml:space="preserve"> של</w:t>
      </w:r>
      <w:r>
        <w:rPr>
          <w:rFonts w:ascii="David" w:hAnsi="David" w:cs="David" w:hint="cs"/>
          <w:b/>
          <w:bCs/>
          <w:sz w:val="44"/>
          <w:szCs w:val="44"/>
          <w:rtl/>
        </w:rPr>
        <w:t xml:space="preserve"> </w:t>
      </w:r>
      <w:r w:rsidRPr="00A020FE">
        <w:rPr>
          <w:rFonts w:ascii="David" w:hAnsi="David" w:cs="David" w:hint="cs"/>
          <w:b/>
          <w:bCs/>
          <w:sz w:val="44"/>
          <w:szCs w:val="44"/>
          <w:rtl/>
        </w:rPr>
        <w:t>ב"כ הנתבעת מיום 19.2.2024</w:t>
      </w:r>
    </w:p>
    <w:p w14:paraId="57F87576" w14:textId="331B083E" w:rsidR="009401A8" w:rsidRPr="009401A8" w:rsidRDefault="009401A8" w:rsidP="00375972">
      <w:pPr>
        <w:pStyle w:val="a3"/>
        <w:ind w:left="226"/>
        <w:jc w:val="center"/>
        <w:rPr>
          <w:rFonts w:ascii="David" w:hAnsi="David" w:cs="David"/>
          <w:sz w:val="44"/>
          <w:szCs w:val="44"/>
          <w:rtl/>
        </w:rPr>
      </w:pPr>
      <w:r w:rsidRPr="009401A8">
        <w:rPr>
          <w:rFonts w:ascii="David" w:hAnsi="David" w:cs="David" w:hint="cs"/>
          <w:sz w:val="44"/>
          <w:szCs w:val="44"/>
          <w:rtl/>
        </w:rPr>
        <w:t xml:space="preserve">(ב"כ הפרקליטות לא </w:t>
      </w:r>
      <w:proofErr w:type="spellStart"/>
      <w:r w:rsidRPr="009401A8">
        <w:rPr>
          <w:rFonts w:ascii="David" w:hAnsi="David" w:cs="David" w:hint="cs"/>
          <w:sz w:val="44"/>
          <w:szCs w:val="44"/>
          <w:rtl/>
        </w:rPr>
        <w:t>התיחסה</w:t>
      </w:r>
      <w:proofErr w:type="spellEnd"/>
      <w:r w:rsidRPr="009401A8">
        <w:rPr>
          <w:rFonts w:ascii="David" w:hAnsi="David" w:cs="David" w:hint="cs"/>
          <w:sz w:val="44"/>
          <w:szCs w:val="44"/>
          <w:rtl/>
        </w:rPr>
        <w:t xml:space="preserve"> להודעת </w:t>
      </w:r>
      <w:proofErr w:type="spellStart"/>
      <w:r w:rsidRPr="009401A8">
        <w:rPr>
          <w:rFonts w:ascii="David" w:hAnsi="David" w:cs="David" w:hint="cs"/>
          <w:sz w:val="44"/>
          <w:szCs w:val="44"/>
          <w:rtl/>
        </w:rPr>
        <w:t>ווטסאפ</w:t>
      </w:r>
      <w:proofErr w:type="spellEnd"/>
      <w:r w:rsidRPr="009401A8">
        <w:rPr>
          <w:rFonts w:ascii="David" w:hAnsi="David" w:cs="David" w:hint="cs"/>
          <w:sz w:val="44"/>
          <w:szCs w:val="44"/>
          <w:rtl/>
        </w:rPr>
        <w:t xml:space="preserve"> זו ולא נתקבלו תשובות לשאלות שבהודעה)</w:t>
      </w:r>
    </w:p>
    <w:p w14:paraId="0ED3FDC1" w14:textId="4BF239DC" w:rsidR="005072A2" w:rsidRPr="00A020FE" w:rsidRDefault="009401A8" w:rsidP="00265B63">
      <w:pPr>
        <w:pStyle w:val="a3"/>
        <w:ind w:left="226"/>
        <w:jc w:val="both"/>
        <w:rPr>
          <w:rFonts w:ascii="David" w:hAnsi="David" w:cs="David"/>
          <w:b/>
          <w:bCs/>
          <w:sz w:val="44"/>
          <w:szCs w:val="44"/>
          <w:rtl/>
        </w:rPr>
      </w:pPr>
      <w:r>
        <w:rPr>
          <w:rFonts w:ascii="David" w:hAnsi="David" w:cs="David" w:hint="cs"/>
          <w:b/>
          <w:bCs/>
          <w:sz w:val="44"/>
          <w:szCs w:val="44"/>
          <w:rtl/>
        </w:rPr>
        <w:t xml:space="preserve">                                </w:t>
      </w:r>
    </w:p>
    <w:p w14:paraId="1283BE99" w14:textId="2DB4F091" w:rsidR="005072A2" w:rsidRDefault="005072A2" w:rsidP="00265B63">
      <w:pPr>
        <w:pStyle w:val="a3"/>
        <w:ind w:left="226"/>
        <w:jc w:val="both"/>
        <w:rPr>
          <w:rFonts w:ascii="David" w:hAnsi="David" w:cs="David"/>
          <w:sz w:val="24"/>
          <w:szCs w:val="24"/>
          <w:rtl/>
        </w:rPr>
      </w:pPr>
    </w:p>
    <w:p w14:paraId="4E664A16" w14:textId="4490A5EE" w:rsidR="005072A2" w:rsidRDefault="00B20E8F" w:rsidP="00265B63">
      <w:pPr>
        <w:pStyle w:val="a3"/>
        <w:ind w:left="226"/>
        <w:jc w:val="both"/>
        <w:rPr>
          <w:rFonts w:ascii="David" w:hAnsi="David" w:cs="David"/>
          <w:sz w:val="24"/>
          <w:szCs w:val="24"/>
          <w:rtl/>
        </w:rPr>
      </w:pPr>
      <w:r>
        <w:rPr>
          <w:rFonts w:ascii="David" w:hAnsi="David" w:cs="David"/>
          <w:noProof/>
          <w:sz w:val="24"/>
          <w:szCs w:val="24"/>
          <w:rtl/>
          <w:lang w:val="he-IL"/>
        </w:rPr>
        <w:lastRenderedPageBreak/>
        <w:drawing>
          <wp:inline distT="0" distB="0" distL="0" distR="0" wp14:anchorId="7C3A82B5" wp14:editId="07CBA259">
            <wp:extent cx="4725035" cy="8863330"/>
            <wp:effectExtent l="0" t="0" r="0" b="0"/>
            <wp:docPr id="1272416642"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416642" name="תמונה 1272416642"/>
                    <pic:cNvPicPr/>
                  </pic:nvPicPr>
                  <pic:blipFill>
                    <a:blip r:embed="rId10">
                      <a:extLst>
                        <a:ext uri="{28A0092B-C50C-407E-A947-70E740481C1C}">
                          <a14:useLocalDpi xmlns:a14="http://schemas.microsoft.com/office/drawing/2010/main" val="0"/>
                        </a:ext>
                      </a:extLst>
                    </a:blip>
                    <a:stretch>
                      <a:fillRect/>
                    </a:stretch>
                  </pic:blipFill>
                  <pic:spPr>
                    <a:xfrm>
                      <a:off x="0" y="0"/>
                      <a:ext cx="4725035" cy="8863330"/>
                    </a:xfrm>
                    <a:prstGeom prst="rect">
                      <a:avLst/>
                    </a:prstGeom>
                  </pic:spPr>
                </pic:pic>
              </a:graphicData>
            </a:graphic>
          </wp:inline>
        </w:drawing>
      </w:r>
    </w:p>
    <w:p w14:paraId="21DE60FF" w14:textId="145B3A13" w:rsidR="005072A2" w:rsidRDefault="009401A8" w:rsidP="00265B63">
      <w:pPr>
        <w:pStyle w:val="a3"/>
        <w:ind w:left="226"/>
        <w:jc w:val="both"/>
        <w:rPr>
          <w:rFonts w:ascii="David" w:hAnsi="David" w:cs="David"/>
          <w:sz w:val="24"/>
          <w:szCs w:val="24"/>
          <w:rtl/>
        </w:rPr>
      </w:pPr>
      <w:r>
        <w:rPr>
          <w:rFonts w:ascii="David" w:hAnsi="David" w:cs="David"/>
          <w:noProof/>
          <w:sz w:val="24"/>
          <w:szCs w:val="24"/>
          <w:rtl/>
          <w:lang w:val="he-IL"/>
        </w:rPr>
        <w:lastRenderedPageBreak/>
        <w:drawing>
          <wp:inline distT="0" distB="0" distL="0" distR="0" wp14:anchorId="0ACFABF2" wp14:editId="40E5E8AD">
            <wp:extent cx="5193665" cy="8863330"/>
            <wp:effectExtent l="0" t="0" r="6985" b="0"/>
            <wp:docPr id="1074812055"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812055" name="תמונה 1074812055"/>
                    <pic:cNvPicPr/>
                  </pic:nvPicPr>
                  <pic:blipFill>
                    <a:blip r:embed="rId11">
                      <a:extLst>
                        <a:ext uri="{28A0092B-C50C-407E-A947-70E740481C1C}">
                          <a14:useLocalDpi xmlns:a14="http://schemas.microsoft.com/office/drawing/2010/main" val="0"/>
                        </a:ext>
                      </a:extLst>
                    </a:blip>
                    <a:stretch>
                      <a:fillRect/>
                    </a:stretch>
                  </pic:blipFill>
                  <pic:spPr>
                    <a:xfrm>
                      <a:off x="0" y="0"/>
                      <a:ext cx="5193665" cy="8863330"/>
                    </a:xfrm>
                    <a:prstGeom prst="rect">
                      <a:avLst/>
                    </a:prstGeom>
                  </pic:spPr>
                </pic:pic>
              </a:graphicData>
            </a:graphic>
          </wp:inline>
        </w:drawing>
      </w:r>
    </w:p>
    <w:p w14:paraId="72EA67FE" w14:textId="04D92BAE" w:rsidR="005072A2" w:rsidRDefault="009401A8" w:rsidP="00265B63">
      <w:pPr>
        <w:pStyle w:val="a3"/>
        <w:ind w:left="226"/>
        <w:jc w:val="both"/>
        <w:rPr>
          <w:rFonts w:ascii="David" w:hAnsi="David" w:cs="David"/>
          <w:sz w:val="24"/>
          <w:szCs w:val="24"/>
          <w:rtl/>
        </w:rPr>
      </w:pPr>
      <w:r>
        <w:rPr>
          <w:rFonts w:ascii="David" w:hAnsi="David" w:cs="David"/>
          <w:noProof/>
          <w:sz w:val="24"/>
          <w:szCs w:val="24"/>
          <w:rtl/>
          <w:lang w:val="he-IL"/>
        </w:rPr>
        <w:lastRenderedPageBreak/>
        <w:drawing>
          <wp:inline distT="0" distB="0" distL="0" distR="0" wp14:anchorId="1A6D5D72" wp14:editId="6C7478AA">
            <wp:extent cx="5274310" cy="6763385"/>
            <wp:effectExtent l="0" t="0" r="2540" b="0"/>
            <wp:docPr id="1252331173"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331173" name="תמונה 1252331173"/>
                    <pic:cNvPicPr/>
                  </pic:nvPicPr>
                  <pic:blipFill>
                    <a:blip r:embed="rId12">
                      <a:extLst>
                        <a:ext uri="{28A0092B-C50C-407E-A947-70E740481C1C}">
                          <a14:useLocalDpi xmlns:a14="http://schemas.microsoft.com/office/drawing/2010/main" val="0"/>
                        </a:ext>
                      </a:extLst>
                    </a:blip>
                    <a:stretch>
                      <a:fillRect/>
                    </a:stretch>
                  </pic:blipFill>
                  <pic:spPr>
                    <a:xfrm>
                      <a:off x="0" y="0"/>
                      <a:ext cx="5274310" cy="6763385"/>
                    </a:xfrm>
                    <a:prstGeom prst="rect">
                      <a:avLst/>
                    </a:prstGeom>
                  </pic:spPr>
                </pic:pic>
              </a:graphicData>
            </a:graphic>
          </wp:inline>
        </w:drawing>
      </w:r>
    </w:p>
    <w:p w14:paraId="31A34EC2" w14:textId="77777777" w:rsidR="005072A2" w:rsidRDefault="005072A2" w:rsidP="00265B63">
      <w:pPr>
        <w:pStyle w:val="a3"/>
        <w:ind w:left="226"/>
        <w:jc w:val="both"/>
        <w:rPr>
          <w:rFonts w:ascii="David" w:hAnsi="David" w:cs="David"/>
          <w:sz w:val="24"/>
          <w:szCs w:val="24"/>
          <w:rtl/>
        </w:rPr>
      </w:pPr>
    </w:p>
    <w:p w14:paraId="6D9195F3" w14:textId="77777777" w:rsidR="005072A2" w:rsidRDefault="005072A2" w:rsidP="00265B63">
      <w:pPr>
        <w:pStyle w:val="a3"/>
        <w:ind w:left="226"/>
        <w:jc w:val="both"/>
        <w:rPr>
          <w:rFonts w:ascii="David" w:hAnsi="David" w:cs="David"/>
          <w:sz w:val="24"/>
          <w:szCs w:val="24"/>
          <w:rtl/>
        </w:rPr>
      </w:pPr>
    </w:p>
    <w:p w14:paraId="7D49346F" w14:textId="77777777" w:rsidR="005072A2" w:rsidRDefault="005072A2" w:rsidP="00265B63">
      <w:pPr>
        <w:pStyle w:val="a3"/>
        <w:ind w:left="226"/>
        <w:jc w:val="both"/>
        <w:rPr>
          <w:rFonts w:ascii="David" w:hAnsi="David" w:cs="David"/>
          <w:sz w:val="24"/>
          <w:szCs w:val="24"/>
          <w:rtl/>
        </w:rPr>
      </w:pPr>
    </w:p>
    <w:p w14:paraId="0DEBFC1B" w14:textId="77777777" w:rsidR="005072A2" w:rsidRDefault="005072A2" w:rsidP="00265B63">
      <w:pPr>
        <w:pStyle w:val="a3"/>
        <w:ind w:left="226"/>
        <w:jc w:val="both"/>
        <w:rPr>
          <w:rFonts w:ascii="David" w:hAnsi="David" w:cs="David"/>
          <w:sz w:val="24"/>
          <w:szCs w:val="24"/>
          <w:rtl/>
        </w:rPr>
      </w:pPr>
    </w:p>
    <w:p w14:paraId="17A283C8" w14:textId="77777777" w:rsidR="005072A2" w:rsidRDefault="005072A2" w:rsidP="00265B63">
      <w:pPr>
        <w:pStyle w:val="a3"/>
        <w:ind w:left="226"/>
        <w:jc w:val="both"/>
        <w:rPr>
          <w:rFonts w:ascii="David" w:hAnsi="David" w:cs="David"/>
          <w:sz w:val="24"/>
          <w:szCs w:val="24"/>
          <w:rtl/>
        </w:rPr>
      </w:pPr>
    </w:p>
    <w:p w14:paraId="163377F9" w14:textId="77777777" w:rsidR="005072A2" w:rsidRDefault="005072A2" w:rsidP="00265B63">
      <w:pPr>
        <w:pStyle w:val="a3"/>
        <w:ind w:left="226"/>
        <w:jc w:val="both"/>
        <w:rPr>
          <w:rFonts w:ascii="David" w:hAnsi="David" w:cs="David"/>
          <w:sz w:val="24"/>
          <w:szCs w:val="24"/>
          <w:rtl/>
        </w:rPr>
      </w:pPr>
    </w:p>
    <w:p w14:paraId="21C30976" w14:textId="77777777" w:rsidR="005072A2" w:rsidRDefault="005072A2" w:rsidP="00265B63">
      <w:pPr>
        <w:pStyle w:val="a3"/>
        <w:ind w:left="226"/>
        <w:jc w:val="both"/>
        <w:rPr>
          <w:rFonts w:ascii="David" w:hAnsi="David" w:cs="David"/>
          <w:sz w:val="24"/>
          <w:szCs w:val="24"/>
          <w:rtl/>
        </w:rPr>
      </w:pPr>
    </w:p>
    <w:p w14:paraId="2FA75EEF" w14:textId="77777777" w:rsidR="005072A2" w:rsidRDefault="005072A2" w:rsidP="00265B63">
      <w:pPr>
        <w:pStyle w:val="a3"/>
        <w:ind w:left="226"/>
        <w:jc w:val="both"/>
        <w:rPr>
          <w:rFonts w:ascii="David" w:hAnsi="David" w:cs="David"/>
          <w:sz w:val="24"/>
          <w:szCs w:val="24"/>
          <w:rtl/>
        </w:rPr>
      </w:pPr>
    </w:p>
    <w:p w14:paraId="4F9475D0" w14:textId="77777777" w:rsidR="005072A2" w:rsidRDefault="005072A2" w:rsidP="00265B63">
      <w:pPr>
        <w:pStyle w:val="a3"/>
        <w:ind w:left="226"/>
        <w:jc w:val="both"/>
        <w:rPr>
          <w:rFonts w:ascii="David" w:hAnsi="David" w:cs="David"/>
          <w:sz w:val="24"/>
          <w:szCs w:val="24"/>
          <w:rtl/>
        </w:rPr>
      </w:pPr>
    </w:p>
    <w:p w14:paraId="6339358E" w14:textId="77777777" w:rsidR="005072A2" w:rsidRDefault="005072A2" w:rsidP="00265B63">
      <w:pPr>
        <w:pStyle w:val="a3"/>
        <w:ind w:left="226"/>
        <w:jc w:val="both"/>
        <w:rPr>
          <w:rFonts w:ascii="David" w:hAnsi="David" w:cs="David"/>
          <w:sz w:val="24"/>
          <w:szCs w:val="24"/>
        </w:rPr>
      </w:pPr>
    </w:p>
    <w:sectPr w:rsidR="005072A2" w:rsidSect="008D1A33">
      <w:footerReference w:type="defaul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29E76" w14:textId="77777777" w:rsidR="008D1A33" w:rsidRDefault="008D1A33" w:rsidP="00610F49">
      <w:pPr>
        <w:spacing w:after="0" w:line="240" w:lineRule="auto"/>
      </w:pPr>
      <w:r>
        <w:separator/>
      </w:r>
    </w:p>
  </w:endnote>
  <w:endnote w:type="continuationSeparator" w:id="0">
    <w:p w14:paraId="6CD87F47" w14:textId="77777777" w:rsidR="008D1A33" w:rsidRDefault="008D1A33" w:rsidP="0061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MT">
    <w:altName w:val="Arial"/>
    <w:panose1 w:val="00000000000000000000"/>
    <w:charset w:val="B1"/>
    <w:family w:val="auto"/>
    <w:notTrueType/>
    <w:pitch w:val="default"/>
    <w:sig w:usb0="00000801" w:usb1="00000000" w:usb2="00000000" w:usb3="00000000" w:csb0="0000002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536734402"/>
      <w:docPartObj>
        <w:docPartGallery w:val="Page Numbers (Bottom of Page)"/>
        <w:docPartUnique/>
      </w:docPartObj>
    </w:sdtPr>
    <w:sdtContent>
      <w:p w14:paraId="7C647E11" w14:textId="3EB036BB" w:rsidR="00610F49" w:rsidRDefault="00610F49">
        <w:pPr>
          <w:pStyle w:val="ab"/>
          <w:jc w:val="center"/>
        </w:pPr>
        <w:r>
          <w:fldChar w:fldCharType="begin"/>
        </w:r>
        <w:r>
          <w:instrText>PAGE   \* MERGEFORMAT</w:instrText>
        </w:r>
        <w:r>
          <w:fldChar w:fldCharType="separate"/>
        </w:r>
        <w:r>
          <w:rPr>
            <w:rtl/>
            <w:lang w:val="he-IL"/>
          </w:rPr>
          <w:t>2</w:t>
        </w:r>
        <w:r>
          <w:fldChar w:fldCharType="end"/>
        </w:r>
      </w:p>
    </w:sdtContent>
  </w:sdt>
  <w:p w14:paraId="2C5A9062" w14:textId="77777777" w:rsidR="00610F49" w:rsidRDefault="00610F49">
    <w:pPr>
      <w:pStyle w:val="ab"/>
      <w:rPr>
        <w:rFonts w:hint="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092A7" w14:textId="77777777" w:rsidR="008D1A33" w:rsidRDefault="008D1A33" w:rsidP="00610F49">
      <w:pPr>
        <w:spacing w:after="0" w:line="240" w:lineRule="auto"/>
      </w:pPr>
      <w:r>
        <w:separator/>
      </w:r>
    </w:p>
  </w:footnote>
  <w:footnote w:type="continuationSeparator" w:id="0">
    <w:p w14:paraId="6BFF0E95" w14:textId="77777777" w:rsidR="008D1A33" w:rsidRDefault="008D1A33" w:rsidP="00610F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D4963"/>
    <w:multiLevelType w:val="hybridMultilevel"/>
    <w:tmpl w:val="4AA86FD8"/>
    <w:lvl w:ilvl="0" w:tplc="6F709A60">
      <w:start w:val="3"/>
      <w:numFmt w:val="decimal"/>
      <w:lvlText w:val="%1.3.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7E3950"/>
    <w:multiLevelType w:val="multilevel"/>
    <w:tmpl w:val="FB9AEBD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 w15:restartNumberingAfterBreak="0">
    <w:nsid w:val="1E4C0898"/>
    <w:multiLevelType w:val="multilevel"/>
    <w:tmpl w:val="0409001F"/>
    <w:lvl w:ilvl="0">
      <w:start w:val="1"/>
      <w:numFmt w:val="decimal"/>
      <w:lvlText w:val="%1."/>
      <w:lvlJc w:val="left"/>
      <w:pPr>
        <w:ind w:left="502" w:hanging="360"/>
      </w:pPr>
      <w:rPr>
        <w:rFonts w:hint="default"/>
        <w:b w:val="0"/>
        <w:bCs w:val="0"/>
      </w:r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 w15:restartNumberingAfterBreak="0">
    <w:nsid w:val="403A4085"/>
    <w:multiLevelType w:val="hybridMultilevel"/>
    <w:tmpl w:val="04DA58B6"/>
    <w:lvl w:ilvl="0" w:tplc="96084072">
      <w:start w:val="1"/>
      <w:numFmt w:val="decimal"/>
      <w:lvlText w:val="%1.3.1"/>
      <w:lvlJc w:val="left"/>
      <w:pPr>
        <w:ind w:left="927" w:hanging="360"/>
      </w:pPr>
      <w:rPr>
        <w:rFonts w:hint="default"/>
      </w:rPr>
    </w:lvl>
    <w:lvl w:ilvl="1" w:tplc="04090019" w:tentative="1">
      <w:start w:val="1"/>
      <w:numFmt w:val="lowerLetter"/>
      <w:lvlText w:val="%2."/>
      <w:lvlJc w:val="left"/>
      <w:pPr>
        <w:ind w:left="1705" w:hanging="360"/>
      </w:pPr>
    </w:lvl>
    <w:lvl w:ilvl="2" w:tplc="0409001B" w:tentative="1">
      <w:start w:val="1"/>
      <w:numFmt w:val="lowerRoman"/>
      <w:lvlText w:val="%3."/>
      <w:lvlJc w:val="right"/>
      <w:pPr>
        <w:ind w:left="2425" w:hanging="180"/>
      </w:pPr>
    </w:lvl>
    <w:lvl w:ilvl="3" w:tplc="0409000F" w:tentative="1">
      <w:start w:val="1"/>
      <w:numFmt w:val="decimal"/>
      <w:lvlText w:val="%4."/>
      <w:lvlJc w:val="left"/>
      <w:pPr>
        <w:ind w:left="3145" w:hanging="360"/>
      </w:pPr>
    </w:lvl>
    <w:lvl w:ilvl="4" w:tplc="04090019" w:tentative="1">
      <w:start w:val="1"/>
      <w:numFmt w:val="lowerLetter"/>
      <w:lvlText w:val="%5."/>
      <w:lvlJc w:val="left"/>
      <w:pPr>
        <w:ind w:left="3865" w:hanging="360"/>
      </w:pPr>
    </w:lvl>
    <w:lvl w:ilvl="5" w:tplc="0409001B" w:tentative="1">
      <w:start w:val="1"/>
      <w:numFmt w:val="lowerRoman"/>
      <w:lvlText w:val="%6."/>
      <w:lvlJc w:val="right"/>
      <w:pPr>
        <w:ind w:left="4585" w:hanging="180"/>
      </w:pPr>
    </w:lvl>
    <w:lvl w:ilvl="6" w:tplc="0409000F" w:tentative="1">
      <w:start w:val="1"/>
      <w:numFmt w:val="decimal"/>
      <w:lvlText w:val="%7."/>
      <w:lvlJc w:val="left"/>
      <w:pPr>
        <w:ind w:left="5305" w:hanging="360"/>
      </w:pPr>
    </w:lvl>
    <w:lvl w:ilvl="7" w:tplc="04090019" w:tentative="1">
      <w:start w:val="1"/>
      <w:numFmt w:val="lowerLetter"/>
      <w:lvlText w:val="%8."/>
      <w:lvlJc w:val="left"/>
      <w:pPr>
        <w:ind w:left="6025" w:hanging="360"/>
      </w:pPr>
    </w:lvl>
    <w:lvl w:ilvl="8" w:tplc="0409001B" w:tentative="1">
      <w:start w:val="1"/>
      <w:numFmt w:val="lowerRoman"/>
      <w:lvlText w:val="%9."/>
      <w:lvlJc w:val="right"/>
      <w:pPr>
        <w:ind w:left="6745" w:hanging="180"/>
      </w:pPr>
    </w:lvl>
  </w:abstractNum>
  <w:abstractNum w:abstractNumId="4" w15:restartNumberingAfterBreak="0">
    <w:nsid w:val="51B96C5D"/>
    <w:multiLevelType w:val="multilevel"/>
    <w:tmpl w:val="0409001F"/>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A0036C9"/>
    <w:multiLevelType w:val="hybridMultilevel"/>
    <w:tmpl w:val="1C6A6474"/>
    <w:lvl w:ilvl="0" w:tplc="92BCCA3C">
      <w:start w:val="3"/>
      <w:numFmt w:val="decimal"/>
      <w:lvlText w:val="%1.3.1"/>
      <w:lvlJc w:val="left"/>
      <w:pPr>
        <w:ind w:left="786"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16cid:durableId="2015571608">
    <w:abstractNumId w:val="2"/>
  </w:num>
  <w:num w:numId="2" w16cid:durableId="1435898275">
    <w:abstractNumId w:val="3"/>
  </w:num>
  <w:num w:numId="3" w16cid:durableId="1560046222">
    <w:abstractNumId w:val="0"/>
  </w:num>
  <w:num w:numId="4" w16cid:durableId="222715369">
    <w:abstractNumId w:val="5"/>
  </w:num>
  <w:num w:numId="5" w16cid:durableId="1761756428">
    <w:abstractNumId w:val="4"/>
  </w:num>
  <w:num w:numId="6" w16cid:durableId="337776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B"/>
    <w:rsid w:val="00000C3E"/>
    <w:rsid w:val="000018C9"/>
    <w:rsid w:val="00001D44"/>
    <w:rsid w:val="000042DD"/>
    <w:rsid w:val="00004675"/>
    <w:rsid w:val="00005773"/>
    <w:rsid w:val="00005775"/>
    <w:rsid w:val="00006577"/>
    <w:rsid w:val="00006C6B"/>
    <w:rsid w:val="000106D8"/>
    <w:rsid w:val="00012116"/>
    <w:rsid w:val="00012E98"/>
    <w:rsid w:val="0001364A"/>
    <w:rsid w:val="00016CF2"/>
    <w:rsid w:val="000177EA"/>
    <w:rsid w:val="00017DCB"/>
    <w:rsid w:val="000202F7"/>
    <w:rsid w:val="00022DCF"/>
    <w:rsid w:val="0002316F"/>
    <w:rsid w:val="00024981"/>
    <w:rsid w:val="00027220"/>
    <w:rsid w:val="00027706"/>
    <w:rsid w:val="00027F79"/>
    <w:rsid w:val="00030547"/>
    <w:rsid w:val="000310D3"/>
    <w:rsid w:val="00034744"/>
    <w:rsid w:val="00035A93"/>
    <w:rsid w:val="00035D30"/>
    <w:rsid w:val="000364E3"/>
    <w:rsid w:val="000374B2"/>
    <w:rsid w:val="00037517"/>
    <w:rsid w:val="00037859"/>
    <w:rsid w:val="00037A2C"/>
    <w:rsid w:val="00040668"/>
    <w:rsid w:val="00040FBA"/>
    <w:rsid w:val="0004223C"/>
    <w:rsid w:val="000422CC"/>
    <w:rsid w:val="00043916"/>
    <w:rsid w:val="0004561A"/>
    <w:rsid w:val="000476A2"/>
    <w:rsid w:val="000505FF"/>
    <w:rsid w:val="00050883"/>
    <w:rsid w:val="00050BD9"/>
    <w:rsid w:val="000535B2"/>
    <w:rsid w:val="00053C15"/>
    <w:rsid w:val="00054431"/>
    <w:rsid w:val="000555D5"/>
    <w:rsid w:val="0005717C"/>
    <w:rsid w:val="000577C1"/>
    <w:rsid w:val="00062A98"/>
    <w:rsid w:val="00063941"/>
    <w:rsid w:val="0006469C"/>
    <w:rsid w:val="00065571"/>
    <w:rsid w:val="000662EF"/>
    <w:rsid w:val="00074FD0"/>
    <w:rsid w:val="000805D0"/>
    <w:rsid w:val="00080C1E"/>
    <w:rsid w:val="00081FB8"/>
    <w:rsid w:val="00082BAE"/>
    <w:rsid w:val="00082FE8"/>
    <w:rsid w:val="00084B3A"/>
    <w:rsid w:val="00086721"/>
    <w:rsid w:val="00090E7C"/>
    <w:rsid w:val="00091B00"/>
    <w:rsid w:val="00091E21"/>
    <w:rsid w:val="00094A09"/>
    <w:rsid w:val="0009579B"/>
    <w:rsid w:val="000957CA"/>
    <w:rsid w:val="00095B5D"/>
    <w:rsid w:val="00095B88"/>
    <w:rsid w:val="000969ED"/>
    <w:rsid w:val="00097E08"/>
    <w:rsid w:val="000A0305"/>
    <w:rsid w:val="000A12E3"/>
    <w:rsid w:val="000A282F"/>
    <w:rsid w:val="000A2976"/>
    <w:rsid w:val="000A436F"/>
    <w:rsid w:val="000B1C79"/>
    <w:rsid w:val="000B1D3D"/>
    <w:rsid w:val="000B31AF"/>
    <w:rsid w:val="000B4323"/>
    <w:rsid w:val="000B5164"/>
    <w:rsid w:val="000B5E29"/>
    <w:rsid w:val="000B6183"/>
    <w:rsid w:val="000B6FF6"/>
    <w:rsid w:val="000C1DB0"/>
    <w:rsid w:val="000C225C"/>
    <w:rsid w:val="000C4280"/>
    <w:rsid w:val="000C4287"/>
    <w:rsid w:val="000C4E6E"/>
    <w:rsid w:val="000C55DC"/>
    <w:rsid w:val="000C65CB"/>
    <w:rsid w:val="000C7007"/>
    <w:rsid w:val="000C7CC5"/>
    <w:rsid w:val="000D136A"/>
    <w:rsid w:val="000D31FC"/>
    <w:rsid w:val="000D38AD"/>
    <w:rsid w:val="000D45E4"/>
    <w:rsid w:val="000E355E"/>
    <w:rsid w:val="000E4A0F"/>
    <w:rsid w:val="000E73E9"/>
    <w:rsid w:val="000F197C"/>
    <w:rsid w:val="000F3113"/>
    <w:rsid w:val="000F3479"/>
    <w:rsid w:val="000F5B10"/>
    <w:rsid w:val="000F6623"/>
    <w:rsid w:val="000F6EE1"/>
    <w:rsid w:val="0010270B"/>
    <w:rsid w:val="00102DB8"/>
    <w:rsid w:val="001034ED"/>
    <w:rsid w:val="00105D69"/>
    <w:rsid w:val="00105E8D"/>
    <w:rsid w:val="00106329"/>
    <w:rsid w:val="00106644"/>
    <w:rsid w:val="00106C58"/>
    <w:rsid w:val="001105EF"/>
    <w:rsid w:val="0011184F"/>
    <w:rsid w:val="001132EC"/>
    <w:rsid w:val="00115329"/>
    <w:rsid w:val="001154B6"/>
    <w:rsid w:val="0012026F"/>
    <w:rsid w:val="00120475"/>
    <w:rsid w:val="00122F6F"/>
    <w:rsid w:val="00125115"/>
    <w:rsid w:val="001256A8"/>
    <w:rsid w:val="00126391"/>
    <w:rsid w:val="00126BD6"/>
    <w:rsid w:val="00130026"/>
    <w:rsid w:val="001302D5"/>
    <w:rsid w:val="00130897"/>
    <w:rsid w:val="00133024"/>
    <w:rsid w:val="00133AA9"/>
    <w:rsid w:val="00133D0F"/>
    <w:rsid w:val="00133EC9"/>
    <w:rsid w:val="0013452D"/>
    <w:rsid w:val="00134D8E"/>
    <w:rsid w:val="00134DE6"/>
    <w:rsid w:val="00135B16"/>
    <w:rsid w:val="00140647"/>
    <w:rsid w:val="00140E17"/>
    <w:rsid w:val="00141BFE"/>
    <w:rsid w:val="001432C2"/>
    <w:rsid w:val="00144FBF"/>
    <w:rsid w:val="001458F4"/>
    <w:rsid w:val="0014792C"/>
    <w:rsid w:val="00155992"/>
    <w:rsid w:val="00156191"/>
    <w:rsid w:val="001603FB"/>
    <w:rsid w:val="00160B9B"/>
    <w:rsid w:val="00160DE9"/>
    <w:rsid w:val="00161A3B"/>
    <w:rsid w:val="001627BA"/>
    <w:rsid w:val="00163D0D"/>
    <w:rsid w:val="00163E9A"/>
    <w:rsid w:val="0016407A"/>
    <w:rsid w:val="00165EE2"/>
    <w:rsid w:val="00166266"/>
    <w:rsid w:val="0017221B"/>
    <w:rsid w:val="001722C7"/>
    <w:rsid w:val="00173CED"/>
    <w:rsid w:val="0017762E"/>
    <w:rsid w:val="0018265C"/>
    <w:rsid w:val="001832E4"/>
    <w:rsid w:val="00183F75"/>
    <w:rsid w:val="0019299C"/>
    <w:rsid w:val="00195328"/>
    <w:rsid w:val="00197348"/>
    <w:rsid w:val="001A00F7"/>
    <w:rsid w:val="001A06FE"/>
    <w:rsid w:val="001A260C"/>
    <w:rsid w:val="001B0857"/>
    <w:rsid w:val="001B11B1"/>
    <w:rsid w:val="001B1BE2"/>
    <w:rsid w:val="001B1CDB"/>
    <w:rsid w:val="001B3739"/>
    <w:rsid w:val="001B391E"/>
    <w:rsid w:val="001B4790"/>
    <w:rsid w:val="001C0402"/>
    <w:rsid w:val="001C0AD9"/>
    <w:rsid w:val="001C1510"/>
    <w:rsid w:val="001C22FD"/>
    <w:rsid w:val="001C28C1"/>
    <w:rsid w:val="001C35EE"/>
    <w:rsid w:val="001C5631"/>
    <w:rsid w:val="001C598D"/>
    <w:rsid w:val="001D0F2A"/>
    <w:rsid w:val="001D13BE"/>
    <w:rsid w:val="001D2677"/>
    <w:rsid w:val="001D327E"/>
    <w:rsid w:val="001D46A6"/>
    <w:rsid w:val="001D4824"/>
    <w:rsid w:val="001D6446"/>
    <w:rsid w:val="001D718D"/>
    <w:rsid w:val="001E0964"/>
    <w:rsid w:val="001E163C"/>
    <w:rsid w:val="001E26C4"/>
    <w:rsid w:val="001E273C"/>
    <w:rsid w:val="001E361F"/>
    <w:rsid w:val="001E5E14"/>
    <w:rsid w:val="001E6172"/>
    <w:rsid w:val="001E7B8B"/>
    <w:rsid w:val="001F0CB1"/>
    <w:rsid w:val="001F1409"/>
    <w:rsid w:val="001F1ED9"/>
    <w:rsid w:val="001F5278"/>
    <w:rsid w:val="0020020A"/>
    <w:rsid w:val="00200514"/>
    <w:rsid w:val="002008D4"/>
    <w:rsid w:val="00202929"/>
    <w:rsid w:val="002058FA"/>
    <w:rsid w:val="00210D93"/>
    <w:rsid w:val="00210F85"/>
    <w:rsid w:val="00220627"/>
    <w:rsid w:val="0022216B"/>
    <w:rsid w:val="00223D1C"/>
    <w:rsid w:val="00224F6E"/>
    <w:rsid w:val="002263CE"/>
    <w:rsid w:val="00226C24"/>
    <w:rsid w:val="002274B4"/>
    <w:rsid w:val="00227FA4"/>
    <w:rsid w:val="0023103A"/>
    <w:rsid w:val="0023174F"/>
    <w:rsid w:val="00231D4E"/>
    <w:rsid w:val="00233CF4"/>
    <w:rsid w:val="002349E3"/>
    <w:rsid w:val="002355B1"/>
    <w:rsid w:val="0023639D"/>
    <w:rsid w:val="00236466"/>
    <w:rsid w:val="0023715B"/>
    <w:rsid w:val="00243079"/>
    <w:rsid w:val="00243DC2"/>
    <w:rsid w:val="00243E35"/>
    <w:rsid w:val="0024469C"/>
    <w:rsid w:val="0024712A"/>
    <w:rsid w:val="00247C3B"/>
    <w:rsid w:val="00247FD2"/>
    <w:rsid w:val="00252C52"/>
    <w:rsid w:val="00252E55"/>
    <w:rsid w:val="00254288"/>
    <w:rsid w:val="002547D2"/>
    <w:rsid w:val="002554EF"/>
    <w:rsid w:val="002560C8"/>
    <w:rsid w:val="00256317"/>
    <w:rsid w:val="002578CA"/>
    <w:rsid w:val="002578F6"/>
    <w:rsid w:val="00257C88"/>
    <w:rsid w:val="00262BBD"/>
    <w:rsid w:val="00265421"/>
    <w:rsid w:val="00265B63"/>
    <w:rsid w:val="002669F2"/>
    <w:rsid w:val="00267094"/>
    <w:rsid w:val="0027070D"/>
    <w:rsid w:val="00270B40"/>
    <w:rsid w:val="00272D2C"/>
    <w:rsid w:val="00273659"/>
    <w:rsid w:val="00274CDE"/>
    <w:rsid w:val="00275214"/>
    <w:rsid w:val="0027563E"/>
    <w:rsid w:val="00275B25"/>
    <w:rsid w:val="002762C9"/>
    <w:rsid w:val="00277FA6"/>
    <w:rsid w:val="00281B07"/>
    <w:rsid w:val="00281BBC"/>
    <w:rsid w:val="0028542B"/>
    <w:rsid w:val="00286506"/>
    <w:rsid w:val="002868DC"/>
    <w:rsid w:val="002870B3"/>
    <w:rsid w:val="002875DF"/>
    <w:rsid w:val="002936A8"/>
    <w:rsid w:val="00293DFF"/>
    <w:rsid w:val="00294AA3"/>
    <w:rsid w:val="00295066"/>
    <w:rsid w:val="002959F2"/>
    <w:rsid w:val="00295E97"/>
    <w:rsid w:val="00296165"/>
    <w:rsid w:val="0029630C"/>
    <w:rsid w:val="00296CDD"/>
    <w:rsid w:val="0029736A"/>
    <w:rsid w:val="002A147F"/>
    <w:rsid w:val="002A16D1"/>
    <w:rsid w:val="002A1FB7"/>
    <w:rsid w:val="002A23B0"/>
    <w:rsid w:val="002A3E6A"/>
    <w:rsid w:val="002A7E20"/>
    <w:rsid w:val="002B1B89"/>
    <w:rsid w:val="002B3556"/>
    <w:rsid w:val="002B3CEA"/>
    <w:rsid w:val="002B4381"/>
    <w:rsid w:val="002B4ED8"/>
    <w:rsid w:val="002B5928"/>
    <w:rsid w:val="002B6518"/>
    <w:rsid w:val="002C17A6"/>
    <w:rsid w:val="002C1CEF"/>
    <w:rsid w:val="002C4610"/>
    <w:rsid w:val="002C5B4A"/>
    <w:rsid w:val="002C708C"/>
    <w:rsid w:val="002C72E9"/>
    <w:rsid w:val="002C778A"/>
    <w:rsid w:val="002C7A01"/>
    <w:rsid w:val="002D4247"/>
    <w:rsid w:val="002D4DC7"/>
    <w:rsid w:val="002D5742"/>
    <w:rsid w:val="002E0B12"/>
    <w:rsid w:val="002E0FEA"/>
    <w:rsid w:val="002E2B18"/>
    <w:rsid w:val="002E49FC"/>
    <w:rsid w:val="002E5135"/>
    <w:rsid w:val="002E52CE"/>
    <w:rsid w:val="002E56F8"/>
    <w:rsid w:val="002E649E"/>
    <w:rsid w:val="002E7E3F"/>
    <w:rsid w:val="002F01DA"/>
    <w:rsid w:val="002F0F05"/>
    <w:rsid w:val="002F17D4"/>
    <w:rsid w:val="002F203B"/>
    <w:rsid w:val="002F38D7"/>
    <w:rsid w:val="002F61B2"/>
    <w:rsid w:val="002F75BF"/>
    <w:rsid w:val="0030431D"/>
    <w:rsid w:val="003046D9"/>
    <w:rsid w:val="00306053"/>
    <w:rsid w:val="00310869"/>
    <w:rsid w:val="00310E8F"/>
    <w:rsid w:val="00311FA8"/>
    <w:rsid w:val="00312AC7"/>
    <w:rsid w:val="003144DF"/>
    <w:rsid w:val="00315965"/>
    <w:rsid w:val="003172C3"/>
    <w:rsid w:val="0032000D"/>
    <w:rsid w:val="003201A1"/>
    <w:rsid w:val="003215B0"/>
    <w:rsid w:val="003220C8"/>
    <w:rsid w:val="00322E7D"/>
    <w:rsid w:val="003236C0"/>
    <w:rsid w:val="00323CE0"/>
    <w:rsid w:val="00324CE8"/>
    <w:rsid w:val="003318C6"/>
    <w:rsid w:val="00331C32"/>
    <w:rsid w:val="00331D5B"/>
    <w:rsid w:val="00332C29"/>
    <w:rsid w:val="00333B88"/>
    <w:rsid w:val="00336AAC"/>
    <w:rsid w:val="00340756"/>
    <w:rsid w:val="00351308"/>
    <w:rsid w:val="0035290B"/>
    <w:rsid w:val="0035576C"/>
    <w:rsid w:val="00355F48"/>
    <w:rsid w:val="00356B31"/>
    <w:rsid w:val="003572F9"/>
    <w:rsid w:val="00357358"/>
    <w:rsid w:val="0036022C"/>
    <w:rsid w:val="00366FDC"/>
    <w:rsid w:val="00367BB1"/>
    <w:rsid w:val="00373727"/>
    <w:rsid w:val="00375972"/>
    <w:rsid w:val="00376F98"/>
    <w:rsid w:val="003779C4"/>
    <w:rsid w:val="00377AC6"/>
    <w:rsid w:val="00384229"/>
    <w:rsid w:val="003857E2"/>
    <w:rsid w:val="0038581E"/>
    <w:rsid w:val="00387DF7"/>
    <w:rsid w:val="0039094C"/>
    <w:rsid w:val="00391AF3"/>
    <w:rsid w:val="0039207F"/>
    <w:rsid w:val="00392F03"/>
    <w:rsid w:val="00393A9B"/>
    <w:rsid w:val="0039425B"/>
    <w:rsid w:val="00394AB1"/>
    <w:rsid w:val="003958B9"/>
    <w:rsid w:val="00397EF6"/>
    <w:rsid w:val="003A0839"/>
    <w:rsid w:val="003A0A9F"/>
    <w:rsid w:val="003A1387"/>
    <w:rsid w:val="003A1A87"/>
    <w:rsid w:val="003A2777"/>
    <w:rsid w:val="003A2DCA"/>
    <w:rsid w:val="003A2E45"/>
    <w:rsid w:val="003A2EC3"/>
    <w:rsid w:val="003A4E64"/>
    <w:rsid w:val="003A6AD2"/>
    <w:rsid w:val="003A7B26"/>
    <w:rsid w:val="003B4046"/>
    <w:rsid w:val="003B4AAE"/>
    <w:rsid w:val="003B59F3"/>
    <w:rsid w:val="003B735E"/>
    <w:rsid w:val="003B736D"/>
    <w:rsid w:val="003C09FC"/>
    <w:rsid w:val="003C1117"/>
    <w:rsid w:val="003C1452"/>
    <w:rsid w:val="003C2C89"/>
    <w:rsid w:val="003C3AC5"/>
    <w:rsid w:val="003C41DB"/>
    <w:rsid w:val="003C5AC1"/>
    <w:rsid w:val="003C670E"/>
    <w:rsid w:val="003C7CCD"/>
    <w:rsid w:val="003D1E4D"/>
    <w:rsid w:val="003D5ABF"/>
    <w:rsid w:val="003D7472"/>
    <w:rsid w:val="003E38AA"/>
    <w:rsid w:val="003E5025"/>
    <w:rsid w:val="003E74EA"/>
    <w:rsid w:val="003E7CF5"/>
    <w:rsid w:val="003F0DCB"/>
    <w:rsid w:val="003F164A"/>
    <w:rsid w:val="003F312A"/>
    <w:rsid w:val="003F4E55"/>
    <w:rsid w:val="003F733A"/>
    <w:rsid w:val="0040164B"/>
    <w:rsid w:val="004056B1"/>
    <w:rsid w:val="004059C9"/>
    <w:rsid w:val="004075BE"/>
    <w:rsid w:val="0041007E"/>
    <w:rsid w:val="00411F89"/>
    <w:rsid w:val="00412162"/>
    <w:rsid w:val="004139C9"/>
    <w:rsid w:val="00417CBD"/>
    <w:rsid w:val="00420161"/>
    <w:rsid w:val="00420282"/>
    <w:rsid w:val="00420B6B"/>
    <w:rsid w:val="004242D7"/>
    <w:rsid w:val="00424589"/>
    <w:rsid w:val="00424E51"/>
    <w:rsid w:val="00424F84"/>
    <w:rsid w:val="00426FDF"/>
    <w:rsid w:val="004273D5"/>
    <w:rsid w:val="00427F77"/>
    <w:rsid w:val="004304E6"/>
    <w:rsid w:val="00430605"/>
    <w:rsid w:val="0043355E"/>
    <w:rsid w:val="00434161"/>
    <w:rsid w:val="00435C76"/>
    <w:rsid w:val="004360DE"/>
    <w:rsid w:val="00437D5C"/>
    <w:rsid w:val="004408D6"/>
    <w:rsid w:val="00445CB7"/>
    <w:rsid w:val="00445D43"/>
    <w:rsid w:val="0044642A"/>
    <w:rsid w:val="004470BA"/>
    <w:rsid w:val="0045006D"/>
    <w:rsid w:val="00450B8B"/>
    <w:rsid w:val="0045159A"/>
    <w:rsid w:val="00451706"/>
    <w:rsid w:val="0045230A"/>
    <w:rsid w:val="004530C4"/>
    <w:rsid w:val="0045430E"/>
    <w:rsid w:val="0045462E"/>
    <w:rsid w:val="00454B44"/>
    <w:rsid w:val="00454ECC"/>
    <w:rsid w:val="004564CA"/>
    <w:rsid w:val="00460BB8"/>
    <w:rsid w:val="004657F0"/>
    <w:rsid w:val="00466E51"/>
    <w:rsid w:val="00470548"/>
    <w:rsid w:val="004720B0"/>
    <w:rsid w:val="0047235D"/>
    <w:rsid w:val="004736D2"/>
    <w:rsid w:val="00473D9A"/>
    <w:rsid w:val="004756B9"/>
    <w:rsid w:val="00476067"/>
    <w:rsid w:val="00476815"/>
    <w:rsid w:val="00481278"/>
    <w:rsid w:val="00482B99"/>
    <w:rsid w:val="004833FE"/>
    <w:rsid w:val="0048340A"/>
    <w:rsid w:val="004848EF"/>
    <w:rsid w:val="004852E7"/>
    <w:rsid w:val="004915E1"/>
    <w:rsid w:val="0049280E"/>
    <w:rsid w:val="0049298D"/>
    <w:rsid w:val="00492BA4"/>
    <w:rsid w:val="0049490A"/>
    <w:rsid w:val="00494EBB"/>
    <w:rsid w:val="0049575A"/>
    <w:rsid w:val="00497239"/>
    <w:rsid w:val="00497BFD"/>
    <w:rsid w:val="004A117C"/>
    <w:rsid w:val="004A1343"/>
    <w:rsid w:val="004A16E4"/>
    <w:rsid w:val="004A1A05"/>
    <w:rsid w:val="004A3304"/>
    <w:rsid w:val="004A42D9"/>
    <w:rsid w:val="004A4677"/>
    <w:rsid w:val="004A5C70"/>
    <w:rsid w:val="004A74EF"/>
    <w:rsid w:val="004B0406"/>
    <w:rsid w:val="004B13E2"/>
    <w:rsid w:val="004B244A"/>
    <w:rsid w:val="004B3CD6"/>
    <w:rsid w:val="004B41C0"/>
    <w:rsid w:val="004B4543"/>
    <w:rsid w:val="004C0D3D"/>
    <w:rsid w:val="004C1FFC"/>
    <w:rsid w:val="004C28FD"/>
    <w:rsid w:val="004C3256"/>
    <w:rsid w:val="004C41B2"/>
    <w:rsid w:val="004C43BC"/>
    <w:rsid w:val="004C4BCA"/>
    <w:rsid w:val="004C7BC1"/>
    <w:rsid w:val="004D26A1"/>
    <w:rsid w:val="004D3DF7"/>
    <w:rsid w:val="004D4807"/>
    <w:rsid w:val="004D6E7A"/>
    <w:rsid w:val="004D766F"/>
    <w:rsid w:val="004E0EEE"/>
    <w:rsid w:val="004E1DC8"/>
    <w:rsid w:val="004E44CA"/>
    <w:rsid w:val="004E5C6B"/>
    <w:rsid w:val="004E72E3"/>
    <w:rsid w:val="004F243D"/>
    <w:rsid w:val="004F34F2"/>
    <w:rsid w:val="004F4318"/>
    <w:rsid w:val="004F5B20"/>
    <w:rsid w:val="004F6FF8"/>
    <w:rsid w:val="00500830"/>
    <w:rsid w:val="005037B3"/>
    <w:rsid w:val="005039BC"/>
    <w:rsid w:val="00503F3A"/>
    <w:rsid w:val="00503FE1"/>
    <w:rsid w:val="005049F4"/>
    <w:rsid w:val="00506890"/>
    <w:rsid w:val="00506922"/>
    <w:rsid w:val="005072A2"/>
    <w:rsid w:val="0051018A"/>
    <w:rsid w:val="00510755"/>
    <w:rsid w:val="00512232"/>
    <w:rsid w:val="00512EF4"/>
    <w:rsid w:val="00513F91"/>
    <w:rsid w:val="00515A06"/>
    <w:rsid w:val="005164C0"/>
    <w:rsid w:val="005174DB"/>
    <w:rsid w:val="005208EE"/>
    <w:rsid w:val="00522273"/>
    <w:rsid w:val="00522C33"/>
    <w:rsid w:val="00530C69"/>
    <w:rsid w:val="00531CFD"/>
    <w:rsid w:val="00532641"/>
    <w:rsid w:val="00533489"/>
    <w:rsid w:val="00534B47"/>
    <w:rsid w:val="00534BF3"/>
    <w:rsid w:val="00536A7B"/>
    <w:rsid w:val="005370F6"/>
    <w:rsid w:val="005377F8"/>
    <w:rsid w:val="00540E75"/>
    <w:rsid w:val="00542E01"/>
    <w:rsid w:val="005451E9"/>
    <w:rsid w:val="00545885"/>
    <w:rsid w:val="00545A4A"/>
    <w:rsid w:val="005475E4"/>
    <w:rsid w:val="00550768"/>
    <w:rsid w:val="00552AA2"/>
    <w:rsid w:val="00553799"/>
    <w:rsid w:val="005625C4"/>
    <w:rsid w:val="00562785"/>
    <w:rsid w:val="0056364A"/>
    <w:rsid w:val="005637A5"/>
    <w:rsid w:val="00566069"/>
    <w:rsid w:val="0056661C"/>
    <w:rsid w:val="00566BEB"/>
    <w:rsid w:val="0056717E"/>
    <w:rsid w:val="00570F70"/>
    <w:rsid w:val="005718E9"/>
    <w:rsid w:val="00571B12"/>
    <w:rsid w:val="00575084"/>
    <w:rsid w:val="005818D8"/>
    <w:rsid w:val="005822DA"/>
    <w:rsid w:val="00583074"/>
    <w:rsid w:val="005835C8"/>
    <w:rsid w:val="00585EBC"/>
    <w:rsid w:val="005867DE"/>
    <w:rsid w:val="00592F53"/>
    <w:rsid w:val="005A04F7"/>
    <w:rsid w:val="005A2157"/>
    <w:rsid w:val="005A326A"/>
    <w:rsid w:val="005A3D91"/>
    <w:rsid w:val="005A52B9"/>
    <w:rsid w:val="005A589A"/>
    <w:rsid w:val="005A5DDC"/>
    <w:rsid w:val="005A5E87"/>
    <w:rsid w:val="005A68F8"/>
    <w:rsid w:val="005B0430"/>
    <w:rsid w:val="005B09DC"/>
    <w:rsid w:val="005B1DB1"/>
    <w:rsid w:val="005B4144"/>
    <w:rsid w:val="005B4187"/>
    <w:rsid w:val="005B64C0"/>
    <w:rsid w:val="005B696A"/>
    <w:rsid w:val="005B71B9"/>
    <w:rsid w:val="005C0B2F"/>
    <w:rsid w:val="005C180C"/>
    <w:rsid w:val="005C2F55"/>
    <w:rsid w:val="005C3145"/>
    <w:rsid w:val="005C370D"/>
    <w:rsid w:val="005C3865"/>
    <w:rsid w:val="005C4A47"/>
    <w:rsid w:val="005C5269"/>
    <w:rsid w:val="005C7F26"/>
    <w:rsid w:val="005D1C37"/>
    <w:rsid w:val="005D5F97"/>
    <w:rsid w:val="005D6438"/>
    <w:rsid w:val="005E11EA"/>
    <w:rsid w:val="005E18A6"/>
    <w:rsid w:val="005E274B"/>
    <w:rsid w:val="005E3D73"/>
    <w:rsid w:val="005E558D"/>
    <w:rsid w:val="005E57B8"/>
    <w:rsid w:val="005E59BB"/>
    <w:rsid w:val="005E7140"/>
    <w:rsid w:val="005F0D36"/>
    <w:rsid w:val="005F0DF9"/>
    <w:rsid w:val="005F1837"/>
    <w:rsid w:val="005F18DB"/>
    <w:rsid w:val="005F1D21"/>
    <w:rsid w:val="005F2044"/>
    <w:rsid w:val="005F29A4"/>
    <w:rsid w:val="005F3D80"/>
    <w:rsid w:val="005F6D94"/>
    <w:rsid w:val="005F74CD"/>
    <w:rsid w:val="005F7635"/>
    <w:rsid w:val="006005CC"/>
    <w:rsid w:val="00600619"/>
    <w:rsid w:val="0060089F"/>
    <w:rsid w:val="00601191"/>
    <w:rsid w:val="006036B4"/>
    <w:rsid w:val="00605FBF"/>
    <w:rsid w:val="00610F49"/>
    <w:rsid w:val="0061248D"/>
    <w:rsid w:val="00614B55"/>
    <w:rsid w:val="00615D0B"/>
    <w:rsid w:val="00621753"/>
    <w:rsid w:val="00623AD7"/>
    <w:rsid w:val="0063086E"/>
    <w:rsid w:val="006312AC"/>
    <w:rsid w:val="0063144C"/>
    <w:rsid w:val="006314D4"/>
    <w:rsid w:val="0063287F"/>
    <w:rsid w:val="00634A6B"/>
    <w:rsid w:val="00635BCF"/>
    <w:rsid w:val="0063692D"/>
    <w:rsid w:val="00636C4D"/>
    <w:rsid w:val="00640A86"/>
    <w:rsid w:val="0064512B"/>
    <w:rsid w:val="006462A3"/>
    <w:rsid w:val="00646DD3"/>
    <w:rsid w:val="006543BD"/>
    <w:rsid w:val="00655FA2"/>
    <w:rsid w:val="006635F5"/>
    <w:rsid w:val="0066413E"/>
    <w:rsid w:val="00665421"/>
    <w:rsid w:val="00665B5F"/>
    <w:rsid w:val="00665D10"/>
    <w:rsid w:val="00666F65"/>
    <w:rsid w:val="0066773D"/>
    <w:rsid w:val="00667BE0"/>
    <w:rsid w:val="006715CD"/>
    <w:rsid w:val="00673942"/>
    <w:rsid w:val="0067469A"/>
    <w:rsid w:val="00675643"/>
    <w:rsid w:val="00675BC3"/>
    <w:rsid w:val="006766B5"/>
    <w:rsid w:val="006816AE"/>
    <w:rsid w:val="00683B89"/>
    <w:rsid w:val="00683C96"/>
    <w:rsid w:val="00684A7C"/>
    <w:rsid w:val="0068533E"/>
    <w:rsid w:val="00685636"/>
    <w:rsid w:val="00691099"/>
    <w:rsid w:val="00691415"/>
    <w:rsid w:val="00692F75"/>
    <w:rsid w:val="006966A7"/>
    <w:rsid w:val="00697510"/>
    <w:rsid w:val="006A0931"/>
    <w:rsid w:val="006A0B00"/>
    <w:rsid w:val="006A16F4"/>
    <w:rsid w:val="006A3DC6"/>
    <w:rsid w:val="006A4423"/>
    <w:rsid w:val="006A7E0E"/>
    <w:rsid w:val="006B2598"/>
    <w:rsid w:val="006B3AF4"/>
    <w:rsid w:val="006B4896"/>
    <w:rsid w:val="006B4F24"/>
    <w:rsid w:val="006B6A52"/>
    <w:rsid w:val="006B7163"/>
    <w:rsid w:val="006B71DF"/>
    <w:rsid w:val="006B7566"/>
    <w:rsid w:val="006B78B7"/>
    <w:rsid w:val="006C0C7A"/>
    <w:rsid w:val="006C4474"/>
    <w:rsid w:val="006C4CD2"/>
    <w:rsid w:val="006C59CB"/>
    <w:rsid w:val="006C5C28"/>
    <w:rsid w:val="006C6BAA"/>
    <w:rsid w:val="006D15FD"/>
    <w:rsid w:val="006D31EA"/>
    <w:rsid w:val="006D3AEE"/>
    <w:rsid w:val="006D4DB4"/>
    <w:rsid w:val="006D5E73"/>
    <w:rsid w:val="006E1B17"/>
    <w:rsid w:val="006E2695"/>
    <w:rsid w:val="006E29A2"/>
    <w:rsid w:val="006E3438"/>
    <w:rsid w:val="006E5A4D"/>
    <w:rsid w:val="006E72B1"/>
    <w:rsid w:val="006F0AB6"/>
    <w:rsid w:val="006F3653"/>
    <w:rsid w:val="006F37E9"/>
    <w:rsid w:val="006F37F0"/>
    <w:rsid w:val="006F4BAC"/>
    <w:rsid w:val="006F4DE3"/>
    <w:rsid w:val="006F745C"/>
    <w:rsid w:val="00700200"/>
    <w:rsid w:val="007008B7"/>
    <w:rsid w:val="00701146"/>
    <w:rsid w:val="007027A9"/>
    <w:rsid w:val="00702C85"/>
    <w:rsid w:val="00703627"/>
    <w:rsid w:val="007053B2"/>
    <w:rsid w:val="0070585E"/>
    <w:rsid w:val="00706CCA"/>
    <w:rsid w:val="0070782E"/>
    <w:rsid w:val="00707C79"/>
    <w:rsid w:val="00710A84"/>
    <w:rsid w:val="0071121C"/>
    <w:rsid w:val="00713D4B"/>
    <w:rsid w:val="00714073"/>
    <w:rsid w:val="00714494"/>
    <w:rsid w:val="0071594C"/>
    <w:rsid w:val="0071606D"/>
    <w:rsid w:val="007165AA"/>
    <w:rsid w:val="007173FA"/>
    <w:rsid w:val="007174FF"/>
    <w:rsid w:val="00720194"/>
    <w:rsid w:val="00721958"/>
    <w:rsid w:val="007234AE"/>
    <w:rsid w:val="00723E6F"/>
    <w:rsid w:val="007257DD"/>
    <w:rsid w:val="00725CB1"/>
    <w:rsid w:val="00726694"/>
    <w:rsid w:val="00727A8B"/>
    <w:rsid w:val="007306DA"/>
    <w:rsid w:val="00730E40"/>
    <w:rsid w:val="007314BB"/>
    <w:rsid w:val="007353BF"/>
    <w:rsid w:val="00735E21"/>
    <w:rsid w:val="00741C65"/>
    <w:rsid w:val="007440AE"/>
    <w:rsid w:val="0075005D"/>
    <w:rsid w:val="007501A3"/>
    <w:rsid w:val="007503FE"/>
    <w:rsid w:val="00751F55"/>
    <w:rsid w:val="0075262D"/>
    <w:rsid w:val="00753A83"/>
    <w:rsid w:val="00753C3B"/>
    <w:rsid w:val="00755636"/>
    <w:rsid w:val="00755FEF"/>
    <w:rsid w:val="007573A5"/>
    <w:rsid w:val="0075742B"/>
    <w:rsid w:val="007578A5"/>
    <w:rsid w:val="007600FC"/>
    <w:rsid w:val="00760EF8"/>
    <w:rsid w:val="00761828"/>
    <w:rsid w:val="00763F1D"/>
    <w:rsid w:val="00765526"/>
    <w:rsid w:val="007669B0"/>
    <w:rsid w:val="0076758E"/>
    <w:rsid w:val="007716B2"/>
    <w:rsid w:val="00772444"/>
    <w:rsid w:val="00774110"/>
    <w:rsid w:val="00775D89"/>
    <w:rsid w:val="007764F9"/>
    <w:rsid w:val="00776F58"/>
    <w:rsid w:val="00777FEB"/>
    <w:rsid w:val="00780A4F"/>
    <w:rsid w:val="00783405"/>
    <w:rsid w:val="007838AA"/>
    <w:rsid w:val="007840EA"/>
    <w:rsid w:val="00784AE9"/>
    <w:rsid w:val="00785252"/>
    <w:rsid w:val="00785928"/>
    <w:rsid w:val="00785D8D"/>
    <w:rsid w:val="00786D7F"/>
    <w:rsid w:val="0079066C"/>
    <w:rsid w:val="00792973"/>
    <w:rsid w:val="00793A6C"/>
    <w:rsid w:val="00794F70"/>
    <w:rsid w:val="00795297"/>
    <w:rsid w:val="007957F6"/>
    <w:rsid w:val="00795DD9"/>
    <w:rsid w:val="00796F60"/>
    <w:rsid w:val="007A460F"/>
    <w:rsid w:val="007A4C6B"/>
    <w:rsid w:val="007A4F6B"/>
    <w:rsid w:val="007A5C46"/>
    <w:rsid w:val="007A6B52"/>
    <w:rsid w:val="007A75D8"/>
    <w:rsid w:val="007A7B5D"/>
    <w:rsid w:val="007B2600"/>
    <w:rsid w:val="007B4E67"/>
    <w:rsid w:val="007B57F5"/>
    <w:rsid w:val="007B60A2"/>
    <w:rsid w:val="007B6680"/>
    <w:rsid w:val="007B6C1C"/>
    <w:rsid w:val="007B70C5"/>
    <w:rsid w:val="007C0A82"/>
    <w:rsid w:val="007C0EA1"/>
    <w:rsid w:val="007C16E1"/>
    <w:rsid w:val="007C1BAC"/>
    <w:rsid w:val="007C28B9"/>
    <w:rsid w:val="007C4633"/>
    <w:rsid w:val="007C480C"/>
    <w:rsid w:val="007C4C9D"/>
    <w:rsid w:val="007C5F1C"/>
    <w:rsid w:val="007C63E3"/>
    <w:rsid w:val="007D0FC8"/>
    <w:rsid w:val="007D3F4C"/>
    <w:rsid w:val="007D51FE"/>
    <w:rsid w:val="007D6886"/>
    <w:rsid w:val="007E1CB3"/>
    <w:rsid w:val="007E2894"/>
    <w:rsid w:val="007E4289"/>
    <w:rsid w:val="007E4487"/>
    <w:rsid w:val="007E66FF"/>
    <w:rsid w:val="007F0E2F"/>
    <w:rsid w:val="007F1105"/>
    <w:rsid w:val="007F45DE"/>
    <w:rsid w:val="007F560D"/>
    <w:rsid w:val="007F658B"/>
    <w:rsid w:val="007F72F9"/>
    <w:rsid w:val="008011D5"/>
    <w:rsid w:val="008017AE"/>
    <w:rsid w:val="00802EC5"/>
    <w:rsid w:val="0080369F"/>
    <w:rsid w:val="00807225"/>
    <w:rsid w:val="008109BB"/>
    <w:rsid w:val="00813028"/>
    <w:rsid w:val="008173FE"/>
    <w:rsid w:val="0081757B"/>
    <w:rsid w:val="00820065"/>
    <w:rsid w:val="0082046B"/>
    <w:rsid w:val="0082206A"/>
    <w:rsid w:val="00822B6E"/>
    <w:rsid w:val="00823164"/>
    <w:rsid w:val="0082465B"/>
    <w:rsid w:val="0082666B"/>
    <w:rsid w:val="00826E69"/>
    <w:rsid w:val="008315FB"/>
    <w:rsid w:val="00832B5D"/>
    <w:rsid w:val="00834695"/>
    <w:rsid w:val="0083626E"/>
    <w:rsid w:val="00837ECA"/>
    <w:rsid w:val="0084005C"/>
    <w:rsid w:val="008514AE"/>
    <w:rsid w:val="00855DC7"/>
    <w:rsid w:val="008600B1"/>
    <w:rsid w:val="008606DB"/>
    <w:rsid w:val="0086113E"/>
    <w:rsid w:val="00862DAA"/>
    <w:rsid w:val="0086389A"/>
    <w:rsid w:val="00864003"/>
    <w:rsid w:val="0086524B"/>
    <w:rsid w:val="008656E9"/>
    <w:rsid w:val="00866E41"/>
    <w:rsid w:val="00867CE4"/>
    <w:rsid w:val="00867E96"/>
    <w:rsid w:val="0087018F"/>
    <w:rsid w:val="00871745"/>
    <w:rsid w:val="008718BA"/>
    <w:rsid w:val="00874450"/>
    <w:rsid w:val="0087491E"/>
    <w:rsid w:val="0087581C"/>
    <w:rsid w:val="00877953"/>
    <w:rsid w:val="008804F4"/>
    <w:rsid w:val="0088071C"/>
    <w:rsid w:val="008819FA"/>
    <w:rsid w:val="00881F86"/>
    <w:rsid w:val="008821E9"/>
    <w:rsid w:val="008846A1"/>
    <w:rsid w:val="00884858"/>
    <w:rsid w:val="00884B26"/>
    <w:rsid w:val="00884E35"/>
    <w:rsid w:val="008866FB"/>
    <w:rsid w:val="008870FF"/>
    <w:rsid w:val="008917A2"/>
    <w:rsid w:val="0089184A"/>
    <w:rsid w:val="0089279B"/>
    <w:rsid w:val="00892EDE"/>
    <w:rsid w:val="008943F7"/>
    <w:rsid w:val="00897353"/>
    <w:rsid w:val="008A0599"/>
    <w:rsid w:val="008A1691"/>
    <w:rsid w:val="008A3169"/>
    <w:rsid w:val="008A4B14"/>
    <w:rsid w:val="008A5429"/>
    <w:rsid w:val="008A66EB"/>
    <w:rsid w:val="008A6BCA"/>
    <w:rsid w:val="008A6D58"/>
    <w:rsid w:val="008A6D80"/>
    <w:rsid w:val="008A7668"/>
    <w:rsid w:val="008B184D"/>
    <w:rsid w:val="008B23B7"/>
    <w:rsid w:val="008B424C"/>
    <w:rsid w:val="008B43F9"/>
    <w:rsid w:val="008B4758"/>
    <w:rsid w:val="008B62D6"/>
    <w:rsid w:val="008B67C0"/>
    <w:rsid w:val="008B67EA"/>
    <w:rsid w:val="008C0A7D"/>
    <w:rsid w:val="008C0CBD"/>
    <w:rsid w:val="008C2717"/>
    <w:rsid w:val="008C3B7B"/>
    <w:rsid w:val="008C3F76"/>
    <w:rsid w:val="008C42EE"/>
    <w:rsid w:val="008C4775"/>
    <w:rsid w:val="008C4E1E"/>
    <w:rsid w:val="008C6043"/>
    <w:rsid w:val="008C6311"/>
    <w:rsid w:val="008C69B3"/>
    <w:rsid w:val="008C7D70"/>
    <w:rsid w:val="008D0D63"/>
    <w:rsid w:val="008D0EE3"/>
    <w:rsid w:val="008D1A33"/>
    <w:rsid w:val="008D1D7D"/>
    <w:rsid w:val="008D4166"/>
    <w:rsid w:val="008D4B8C"/>
    <w:rsid w:val="008D4C9C"/>
    <w:rsid w:val="008D503D"/>
    <w:rsid w:val="008E134E"/>
    <w:rsid w:val="008E16DA"/>
    <w:rsid w:val="008E1772"/>
    <w:rsid w:val="008E2449"/>
    <w:rsid w:val="008E3735"/>
    <w:rsid w:val="008E3D8F"/>
    <w:rsid w:val="008E46A9"/>
    <w:rsid w:val="008E6C46"/>
    <w:rsid w:val="008E70DF"/>
    <w:rsid w:val="008E78AF"/>
    <w:rsid w:val="008E7963"/>
    <w:rsid w:val="008F0AD0"/>
    <w:rsid w:val="008F1DF6"/>
    <w:rsid w:val="008F232B"/>
    <w:rsid w:val="008F450E"/>
    <w:rsid w:val="008F4E7E"/>
    <w:rsid w:val="008F707D"/>
    <w:rsid w:val="008F7709"/>
    <w:rsid w:val="008F7D72"/>
    <w:rsid w:val="00900CB8"/>
    <w:rsid w:val="0090179C"/>
    <w:rsid w:val="00902537"/>
    <w:rsid w:val="009028A8"/>
    <w:rsid w:val="00907B3A"/>
    <w:rsid w:val="00907E7F"/>
    <w:rsid w:val="009115C3"/>
    <w:rsid w:val="00912923"/>
    <w:rsid w:val="00913C23"/>
    <w:rsid w:val="0091412F"/>
    <w:rsid w:val="00916E63"/>
    <w:rsid w:val="00920381"/>
    <w:rsid w:val="00923137"/>
    <w:rsid w:val="009236AA"/>
    <w:rsid w:val="00923FBF"/>
    <w:rsid w:val="00924760"/>
    <w:rsid w:val="00925164"/>
    <w:rsid w:val="009253C6"/>
    <w:rsid w:val="009267E3"/>
    <w:rsid w:val="00926C52"/>
    <w:rsid w:val="009272C9"/>
    <w:rsid w:val="00927A87"/>
    <w:rsid w:val="00927D99"/>
    <w:rsid w:val="00931877"/>
    <w:rsid w:val="00932AC0"/>
    <w:rsid w:val="00932AD9"/>
    <w:rsid w:val="00933871"/>
    <w:rsid w:val="00934630"/>
    <w:rsid w:val="009360FE"/>
    <w:rsid w:val="00936D98"/>
    <w:rsid w:val="009374BF"/>
    <w:rsid w:val="009401A8"/>
    <w:rsid w:val="00941418"/>
    <w:rsid w:val="009420CE"/>
    <w:rsid w:val="00943A0B"/>
    <w:rsid w:val="00943FE4"/>
    <w:rsid w:val="00944ACF"/>
    <w:rsid w:val="00945C76"/>
    <w:rsid w:val="00946271"/>
    <w:rsid w:val="009462F5"/>
    <w:rsid w:val="009474DF"/>
    <w:rsid w:val="00947C1C"/>
    <w:rsid w:val="00950551"/>
    <w:rsid w:val="009507B3"/>
    <w:rsid w:val="00952EB3"/>
    <w:rsid w:val="00955D73"/>
    <w:rsid w:val="009603EC"/>
    <w:rsid w:val="00964900"/>
    <w:rsid w:val="0096531E"/>
    <w:rsid w:val="00971F1D"/>
    <w:rsid w:val="00971F6C"/>
    <w:rsid w:val="009724D6"/>
    <w:rsid w:val="00972E28"/>
    <w:rsid w:val="00973079"/>
    <w:rsid w:val="00974530"/>
    <w:rsid w:val="0097521F"/>
    <w:rsid w:val="00977308"/>
    <w:rsid w:val="0098267F"/>
    <w:rsid w:val="009879E6"/>
    <w:rsid w:val="0099047F"/>
    <w:rsid w:val="00993179"/>
    <w:rsid w:val="00993547"/>
    <w:rsid w:val="00993608"/>
    <w:rsid w:val="00993691"/>
    <w:rsid w:val="00993BB0"/>
    <w:rsid w:val="00993C07"/>
    <w:rsid w:val="0099691C"/>
    <w:rsid w:val="00997B91"/>
    <w:rsid w:val="009A1251"/>
    <w:rsid w:val="009A21F0"/>
    <w:rsid w:val="009A3E6C"/>
    <w:rsid w:val="009A5501"/>
    <w:rsid w:val="009A5F1A"/>
    <w:rsid w:val="009A697D"/>
    <w:rsid w:val="009A6A91"/>
    <w:rsid w:val="009A7E5E"/>
    <w:rsid w:val="009A7E64"/>
    <w:rsid w:val="009C225C"/>
    <w:rsid w:val="009C2598"/>
    <w:rsid w:val="009C387D"/>
    <w:rsid w:val="009C3D65"/>
    <w:rsid w:val="009C42E5"/>
    <w:rsid w:val="009C6B56"/>
    <w:rsid w:val="009C730D"/>
    <w:rsid w:val="009D37D6"/>
    <w:rsid w:val="009D520C"/>
    <w:rsid w:val="009D571C"/>
    <w:rsid w:val="009D7FD4"/>
    <w:rsid w:val="009E03BA"/>
    <w:rsid w:val="009E06B7"/>
    <w:rsid w:val="009E08AF"/>
    <w:rsid w:val="009E1A45"/>
    <w:rsid w:val="009E3226"/>
    <w:rsid w:val="009E4170"/>
    <w:rsid w:val="009E59FD"/>
    <w:rsid w:val="009E6F69"/>
    <w:rsid w:val="009F0C27"/>
    <w:rsid w:val="009F12D2"/>
    <w:rsid w:val="009F1CF3"/>
    <w:rsid w:val="009F645C"/>
    <w:rsid w:val="009F66F2"/>
    <w:rsid w:val="009F7377"/>
    <w:rsid w:val="00A00414"/>
    <w:rsid w:val="00A01698"/>
    <w:rsid w:val="00A01892"/>
    <w:rsid w:val="00A020FE"/>
    <w:rsid w:val="00A02BD4"/>
    <w:rsid w:val="00A03074"/>
    <w:rsid w:val="00A033F8"/>
    <w:rsid w:val="00A0446A"/>
    <w:rsid w:val="00A04F0B"/>
    <w:rsid w:val="00A06102"/>
    <w:rsid w:val="00A120BF"/>
    <w:rsid w:val="00A12505"/>
    <w:rsid w:val="00A13B79"/>
    <w:rsid w:val="00A20EB0"/>
    <w:rsid w:val="00A21703"/>
    <w:rsid w:val="00A2255E"/>
    <w:rsid w:val="00A24472"/>
    <w:rsid w:val="00A24BB9"/>
    <w:rsid w:val="00A27A69"/>
    <w:rsid w:val="00A3170C"/>
    <w:rsid w:val="00A33B65"/>
    <w:rsid w:val="00A33E43"/>
    <w:rsid w:val="00A34D12"/>
    <w:rsid w:val="00A3518D"/>
    <w:rsid w:val="00A40209"/>
    <w:rsid w:val="00A40759"/>
    <w:rsid w:val="00A41F27"/>
    <w:rsid w:val="00A43C76"/>
    <w:rsid w:val="00A43FE8"/>
    <w:rsid w:val="00A460B6"/>
    <w:rsid w:val="00A514DC"/>
    <w:rsid w:val="00A517A6"/>
    <w:rsid w:val="00A51E06"/>
    <w:rsid w:val="00A52935"/>
    <w:rsid w:val="00A52D2A"/>
    <w:rsid w:val="00A5388B"/>
    <w:rsid w:val="00A54043"/>
    <w:rsid w:val="00A54181"/>
    <w:rsid w:val="00A55B39"/>
    <w:rsid w:val="00A56BEA"/>
    <w:rsid w:val="00A56C8B"/>
    <w:rsid w:val="00A5717C"/>
    <w:rsid w:val="00A57D67"/>
    <w:rsid w:val="00A60B09"/>
    <w:rsid w:val="00A635E9"/>
    <w:rsid w:val="00A6386B"/>
    <w:rsid w:val="00A67C29"/>
    <w:rsid w:val="00A67E52"/>
    <w:rsid w:val="00A712B2"/>
    <w:rsid w:val="00A7230B"/>
    <w:rsid w:val="00A749B7"/>
    <w:rsid w:val="00A75939"/>
    <w:rsid w:val="00A763AA"/>
    <w:rsid w:val="00A76ADE"/>
    <w:rsid w:val="00A7740B"/>
    <w:rsid w:val="00A803DA"/>
    <w:rsid w:val="00A862AA"/>
    <w:rsid w:val="00A86661"/>
    <w:rsid w:val="00A90607"/>
    <w:rsid w:val="00A9094F"/>
    <w:rsid w:val="00A9100D"/>
    <w:rsid w:val="00A91172"/>
    <w:rsid w:val="00A96307"/>
    <w:rsid w:val="00A96962"/>
    <w:rsid w:val="00A97149"/>
    <w:rsid w:val="00AA1AC8"/>
    <w:rsid w:val="00AA2481"/>
    <w:rsid w:val="00AA3A5E"/>
    <w:rsid w:val="00AA3BC2"/>
    <w:rsid w:val="00AA3E0E"/>
    <w:rsid w:val="00AA4675"/>
    <w:rsid w:val="00AA7BDF"/>
    <w:rsid w:val="00AA7DDF"/>
    <w:rsid w:val="00AB1183"/>
    <w:rsid w:val="00AB15BB"/>
    <w:rsid w:val="00AB1705"/>
    <w:rsid w:val="00AB3926"/>
    <w:rsid w:val="00AB5777"/>
    <w:rsid w:val="00AB6A64"/>
    <w:rsid w:val="00AC036B"/>
    <w:rsid w:val="00AC2E1F"/>
    <w:rsid w:val="00AC34CC"/>
    <w:rsid w:val="00AC370A"/>
    <w:rsid w:val="00AC58E5"/>
    <w:rsid w:val="00AD29CF"/>
    <w:rsid w:val="00AD41B3"/>
    <w:rsid w:val="00AD5689"/>
    <w:rsid w:val="00AD5AA4"/>
    <w:rsid w:val="00AD68CE"/>
    <w:rsid w:val="00AD6A65"/>
    <w:rsid w:val="00AD723B"/>
    <w:rsid w:val="00AD7257"/>
    <w:rsid w:val="00AD768B"/>
    <w:rsid w:val="00AE105C"/>
    <w:rsid w:val="00AE4586"/>
    <w:rsid w:val="00AE4B99"/>
    <w:rsid w:val="00AE7BA6"/>
    <w:rsid w:val="00AE7F2E"/>
    <w:rsid w:val="00AF0472"/>
    <w:rsid w:val="00AF0D8B"/>
    <w:rsid w:val="00AF1B0F"/>
    <w:rsid w:val="00AF43B9"/>
    <w:rsid w:val="00AF4634"/>
    <w:rsid w:val="00AF4FA3"/>
    <w:rsid w:val="00B00525"/>
    <w:rsid w:val="00B007AE"/>
    <w:rsid w:val="00B012BC"/>
    <w:rsid w:val="00B07B27"/>
    <w:rsid w:val="00B13BE2"/>
    <w:rsid w:val="00B13DF1"/>
    <w:rsid w:val="00B15404"/>
    <w:rsid w:val="00B157FD"/>
    <w:rsid w:val="00B160B0"/>
    <w:rsid w:val="00B163A4"/>
    <w:rsid w:val="00B1641D"/>
    <w:rsid w:val="00B16D1A"/>
    <w:rsid w:val="00B17527"/>
    <w:rsid w:val="00B20E8F"/>
    <w:rsid w:val="00B21EE8"/>
    <w:rsid w:val="00B220CB"/>
    <w:rsid w:val="00B23093"/>
    <w:rsid w:val="00B3224A"/>
    <w:rsid w:val="00B33E73"/>
    <w:rsid w:val="00B36458"/>
    <w:rsid w:val="00B36C1B"/>
    <w:rsid w:val="00B41545"/>
    <w:rsid w:val="00B41AF6"/>
    <w:rsid w:val="00B44D70"/>
    <w:rsid w:val="00B45068"/>
    <w:rsid w:val="00B452DE"/>
    <w:rsid w:val="00B51322"/>
    <w:rsid w:val="00B51644"/>
    <w:rsid w:val="00B565B0"/>
    <w:rsid w:val="00B565CA"/>
    <w:rsid w:val="00B602FD"/>
    <w:rsid w:val="00B65C6C"/>
    <w:rsid w:val="00B6686C"/>
    <w:rsid w:val="00B66A3C"/>
    <w:rsid w:val="00B67E95"/>
    <w:rsid w:val="00B703CA"/>
    <w:rsid w:val="00B71949"/>
    <w:rsid w:val="00B720DB"/>
    <w:rsid w:val="00B722A1"/>
    <w:rsid w:val="00B739D3"/>
    <w:rsid w:val="00B74522"/>
    <w:rsid w:val="00B7534F"/>
    <w:rsid w:val="00B75D3A"/>
    <w:rsid w:val="00B76B1A"/>
    <w:rsid w:val="00B77229"/>
    <w:rsid w:val="00B77298"/>
    <w:rsid w:val="00B77BF9"/>
    <w:rsid w:val="00B816CB"/>
    <w:rsid w:val="00B81A82"/>
    <w:rsid w:val="00B829F2"/>
    <w:rsid w:val="00B85216"/>
    <w:rsid w:val="00B87BF4"/>
    <w:rsid w:val="00B87EDF"/>
    <w:rsid w:val="00B9052C"/>
    <w:rsid w:val="00B921A3"/>
    <w:rsid w:val="00B92216"/>
    <w:rsid w:val="00B92C89"/>
    <w:rsid w:val="00B94DF3"/>
    <w:rsid w:val="00B975AB"/>
    <w:rsid w:val="00B97E5F"/>
    <w:rsid w:val="00BA6E5D"/>
    <w:rsid w:val="00BA79F6"/>
    <w:rsid w:val="00BB053F"/>
    <w:rsid w:val="00BB1A1D"/>
    <w:rsid w:val="00BB229B"/>
    <w:rsid w:val="00BB4A18"/>
    <w:rsid w:val="00BB53C0"/>
    <w:rsid w:val="00BB6327"/>
    <w:rsid w:val="00BB762B"/>
    <w:rsid w:val="00BC061D"/>
    <w:rsid w:val="00BC08E8"/>
    <w:rsid w:val="00BC0D8D"/>
    <w:rsid w:val="00BC1547"/>
    <w:rsid w:val="00BC26FE"/>
    <w:rsid w:val="00BC5F42"/>
    <w:rsid w:val="00BC5FC3"/>
    <w:rsid w:val="00BC72CE"/>
    <w:rsid w:val="00BD079C"/>
    <w:rsid w:val="00BD20A7"/>
    <w:rsid w:val="00BD40F2"/>
    <w:rsid w:val="00BD4CAC"/>
    <w:rsid w:val="00BD53FA"/>
    <w:rsid w:val="00BD571F"/>
    <w:rsid w:val="00BD7C93"/>
    <w:rsid w:val="00BE151E"/>
    <w:rsid w:val="00BE17B4"/>
    <w:rsid w:val="00BE422D"/>
    <w:rsid w:val="00BE57FC"/>
    <w:rsid w:val="00BE5923"/>
    <w:rsid w:val="00BE6BF1"/>
    <w:rsid w:val="00BE77C3"/>
    <w:rsid w:val="00BF0477"/>
    <w:rsid w:val="00BF06B5"/>
    <w:rsid w:val="00BF2353"/>
    <w:rsid w:val="00BF2DEA"/>
    <w:rsid w:val="00BF5EEA"/>
    <w:rsid w:val="00BF63DF"/>
    <w:rsid w:val="00C01E85"/>
    <w:rsid w:val="00C02E5E"/>
    <w:rsid w:val="00C04F9E"/>
    <w:rsid w:val="00C0613A"/>
    <w:rsid w:val="00C072CD"/>
    <w:rsid w:val="00C10052"/>
    <w:rsid w:val="00C1198A"/>
    <w:rsid w:val="00C13944"/>
    <w:rsid w:val="00C1460B"/>
    <w:rsid w:val="00C21476"/>
    <w:rsid w:val="00C21794"/>
    <w:rsid w:val="00C30F09"/>
    <w:rsid w:val="00C35295"/>
    <w:rsid w:val="00C35890"/>
    <w:rsid w:val="00C43C1C"/>
    <w:rsid w:val="00C46EDF"/>
    <w:rsid w:val="00C5192F"/>
    <w:rsid w:val="00C51C26"/>
    <w:rsid w:val="00C5556A"/>
    <w:rsid w:val="00C611C6"/>
    <w:rsid w:val="00C628F8"/>
    <w:rsid w:val="00C62E3A"/>
    <w:rsid w:val="00C62E4C"/>
    <w:rsid w:val="00C62F75"/>
    <w:rsid w:val="00C649A9"/>
    <w:rsid w:val="00C65D02"/>
    <w:rsid w:val="00C65FA9"/>
    <w:rsid w:val="00C66175"/>
    <w:rsid w:val="00C66E04"/>
    <w:rsid w:val="00C671F7"/>
    <w:rsid w:val="00C71E15"/>
    <w:rsid w:val="00C71E49"/>
    <w:rsid w:val="00C72677"/>
    <w:rsid w:val="00C72CF3"/>
    <w:rsid w:val="00C72ED5"/>
    <w:rsid w:val="00C7561F"/>
    <w:rsid w:val="00C807AE"/>
    <w:rsid w:val="00C82CB4"/>
    <w:rsid w:val="00C837E9"/>
    <w:rsid w:val="00C84023"/>
    <w:rsid w:val="00C8407A"/>
    <w:rsid w:val="00C8633F"/>
    <w:rsid w:val="00C86867"/>
    <w:rsid w:val="00C87358"/>
    <w:rsid w:val="00C90828"/>
    <w:rsid w:val="00C9245B"/>
    <w:rsid w:val="00C935B0"/>
    <w:rsid w:val="00C93A18"/>
    <w:rsid w:val="00C94709"/>
    <w:rsid w:val="00C96D04"/>
    <w:rsid w:val="00C97EB7"/>
    <w:rsid w:val="00CA14A7"/>
    <w:rsid w:val="00CA15A6"/>
    <w:rsid w:val="00CA2D96"/>
    <w:rsid w:val="00CA3F4C"/>
    <w:rsid w:val="00CB01D3"/>
    <w:rsid w:val="00CB090B"/>
    <w:rsid w:val="00CB1900"/>
    <w:rsid w:val="00CB5C86"/>
    <w:rsid w:val="00CB5EE6"/>
    <w:rsid w:val="00CB6CE2"/>
    <w:rsid w:val="00CC26F4"/>
    <w:rsid w:val="00CC323A"/>
    <w:rsid w:val="00CC3691"/>
    <w:rsid w:val="00CC372E"/>
    <w:rsid w:val="00CC3D9E"/>
    <w:rsid w:val="00CC546B"/>
    <w:rsid w:val="00CC79DD"/>
    <w:rsid w:val="00CD19DA"/>
    <w:rsid w:val="00CD6061"/>
    <w:rsid w:val="00CD72A0"/>
    <w:rsid w:val="00CD7693"/>
    <w:rsid w:val="00CE01C2"/>
    <w:rsid w:val="00CE0E96"/>
    <w:rsid w:val="00CE148F"/>
    <w:rsid w:val="00CE1BC3"/>
    <w:rsid w:val="00CE4178"/>
    <w:rsid w:val="00CE4D82"/>
    <w:rsid w:val="00CE5693"/>
    <w:rsid w:val="00CE6F6B"/>
    <w:rsid w:val="00CF0DF9"/>
    <w:rsid w:val="00CF1B71"/>
    <w:rsid w:val="00CF2FB1"/>
    <w:rsid w:val="00D017E2"/>
    <w:rsid w:val="00D02089"/>
    <w:rsid w:val="00D020B4"/>
    <w:rsid w:val="00D05830"/>
    <w:rsid w:val="00D0720F"/>
    <w:rsid w:val="00D127F1"/>
    <w:rsid w:val="00D13F07"/>
    <w:rsid w:val="00D1496D"/>
    <w:rsid w:val="00D178E8"/>
    <w:rsid w:val="00D21A11"/>
    <w:rsid w:val="00D220B6"/>
    <w:rsid w:val="00D22A78"/>
    <w:rsid w:val="00D25C37"/>
    <w:rsid w:val="00D2702B"/>
    <w:rsid w:val="00D30B5B"/>
    <w:rsid w:val="00D3104D"/>
    <w:rsid w:val="00D319A0"/>
    <w:rsid w:val="00D34F2E"/>
    <w:rsid w:val="00D36E37"/>
    <w:rsid w:val="00D37D86"/>
    <w:rsid w:val="00D41EB5"/>
    <w:rsid w:val="00D455F8"/>
    <w:rsid w:val="00D45CA8"/>
    <w:rsid w:val="00D45D36"/>
    <w:rsid w:val="00D46DF6"/>
    <w:rsid w:val="00D46F70"/>
    <w:rsid w:val="00D471DC"/>
    <w:rsid w:val="00D56DC7"/>
    <w:rsid w:val="00D57F4D"/>
    <w:rsid w:val="00D61ED1"/>
    <w:rsid w:val="00D62DF0"/>
    <w:rsid w:val="00D6478F"/>
    <w:rsid w:val="00D64804"/>
    <w:rsid w:val="00D64990"/>
    <w:rsid w:val="00D6562F"/>
    <w:rsid w:val="00D66A4D"/>
    <w:rsid w:val="00D72444"/>
    <w:rsid w:val="00D72496"/>
    <w:rsid w:val="00D72E47"/>
    <w:rsid w:val="00D7411A"/>
    <w:rsid w:val="00D74AC8"/>
    <w:rsid w:val="00D75228"/>
    <w:rsid w:val="00D75ED3"/>
    <w:rsid w:val="00D76CA0"/>
    <w:rsid w:val="00D81FD6"/>
    <w:rsid w:val="00D82579"/>
    <w:rsid w:val="00D82BAF"/>
    <w:rsid w:val="00D83BD1"/>
    <w:rsid w:val="00D8587B"/>
    <w:rsid w:val="00D86F2F"/>
    <w:rsid w:val="00D90531"/>
    <w:rsid w:val="00D9074F"/>
    <w:rsid w:val="00D91C7F"/>
    <w:rsid w:val="00D91DC7"/>
    <w:rsid w:val="00D94B98"/>
    <w:rsid w:val="00D95203"/>
    <w:rsid w:val="00D97EA8"/>
    <w:rsid w:val="00DA00D8"/>
    <w:rsid w:val="00DA02D1"/>
    <w:rsid w:val="00DA02D5"/>
    <w:rsid w:val="00DA0A3F"/>
    <w:rsid w:val="00DA1B1F"/>
    <w:rsid w:val="00DA27C6"/>
    <w:rsid w:val="00DA3364"/>
    <w:rsid w:val="00DA3FC8"/>
    <w:rsid w:val="00DA4569"/>
    <w:rsid w:val="00DA681A"/>
    <w:rsid w:val="00DA7207"/>
    <w:rsid w:val="00DB1DB3"/>
    <w:rsid w:val="00DB1E2C"/>
    <w:rsid w:val="00DB2522"/>
    <w:rsid w:val="00DB2663"/>
    <w:rsid w:val="00DB3304"/>
    <w:rsid w:val="00DB4635"/>
    <w:rsid w:val="00DB4CDE"/>
    <w:rsid w:val="00DB5946"/>
    <w:rsid w:val="00DB601E"/>
    <w:rsid w:val="00DB6DE7"/>
    <w:rsid w:val="00DC144F"/>
    <w:rsid w:val="00DC24EB"/>
    <w:rsid w:val="00DC3BC3"/>
    <w:rsid w:val="00DC6BB4"/>
    <w:rsid w:val="00DC767C"/>
    <w:rsid w:val="00DD124F"/>
    <w:rsid w:val="00DD13F7"/>
    <w:rsid w:val="00DD25B5"/>
    <w:rsid w:val="00DD6AF4"/>
    <w:rsid w:val="00DD7520"/>
    <w:rsid w:val="00DE0958"/>
    <w:rsid w:val="00DE2E92"/>
    <w:rsid w:val="00DE3780"/>
    <w:rsid w:val="00DE4F76"/>
    <w:rsid w:val="00DE5F4C"/>
    <w:rsid w:val="00DE7C08"/>
    <w:rsid w:val="00DF049D"/>
    <w:rsid w:val="00DF3616"/>
    <w:rsid w:val="00DF409E"/>
    <w:rsid w:val="00DF5752"/>
    <w:rsid w:val="00DF6DF3"/>
    <w:rsid w:val="00E00F9B"/>
    <w:rsid w:val="00E01FA6"/>
    <w:rsid w:val="00E02F35"/>
    <w:rsid w:val="00E031F3"/>
    <w:rsid w:val="00E03B57"/>
    <w:rsid w:val="00E07CF5"/>
    <w:rsid w:val="00E11219"/>
    <w:rsid w:val="00E114D7"/>
    <w:rsid w:val="00E129B5"/>
    <w:rsid w:val="00E13024"/>
    <w:rsid w:val="00E13404"/>
    <w:rsid w:val="00E15FC4"/>
    <w:rsid w:val="00E211B2"/>
    <w:rsid w:val="00E21F6F"/>
    <w:rsid w:val="00E21FF2"/>
    <w:rsid w:val="00E232D9"/>
    <w:rsid w:val="00E240AD"/>
    <w:rsid w:val="00E24DC2"/>
    <w:rsid w:val="00E26BA4"/>
    <w:rsid w:val="00E26E55"/>
    <w:rsid w:val="00E272E9"/>
    <w:rsid w:val="00E27358"/>
    <w:rsid w:val="00E301D5"/>
    <w:rsid w:val="00E3022C"/>
    <w:rsid w:val="00E30EDA"/>
    <w:rsid w:val="00E311DB"/>
    <w:rsid w:val="00E31AB2"/>
    <w:rsid w:val="00E334A3"/>
    <w:rsid w:val="00E349B3"/>
    <w:rsid w:val="00E3515A"/>
    <w:rsid w:val="00E35342"/>
    <w:rsid w:val="00E3576A"/>
    <w:rsid w:val="00E37BE3"/>
    <w:rsid w:val="00E403E6"/>
    <w:rsid w:val="00E40711"/>
    <w:rsid w:val="00E40E6D"/>
    <w:rsid w:val="00E44894"/>
    <w:rsid w:val="00E44F58"/>
    <w:rsid w:val="00E45636"/>
    <w:rsid w:val="00E4756D"/>
    <w:rsid w:val="00E51ADC"/>
    <w:rsid w:val="00E52977"/>
    <w:rsid w:val="00E53A8F"/>
    <w:rsid w:val="00E571CA"/>
    <w:rsid w:val="00E57462"/>
    <w:rsid w:val="00E61A51"/>
    <w:rsid w:val="00E64C36"/>
    <w:rsid w:val="00E658E7"/>
    <w:rsid w:val="00E65D18"/>
    <w:rsid w:val="00E66493"/>
    <w:rsid w:val="00E67669"/>
    <w:rsid w:val="00E70120"/>
    <w:rsid w:val="00E71A93"/>
    <w:rsid w:val="00E73B71"/>
    <w:rsid w:val="00E74916"/>
    <w:rsid w:val="00E75048"/>
    <w:rsid w:val="00E77150"/>
    <w:rsid w:val="00E8291B"/>
    <w:rsid w:val="00E83BC5"/>
    <w:rsid w:val="00E845C2"/>
    <w:rsid w:val="00E862F1"/>
    <w:rsid w:val="00E8670D"/>
    <w:rsid w:val="00E86E6D"/>
    <w:rsid w:val="00E93EF7"/>
    <w:rsid w:val="00E94DAC"/>
    <w:rsid w:val="00E956B0"/>
    <w:rsid w:val="00E95BC8"/>
    <w:rsid w:val="00E97922"/>
    <w:rsid w:val="00EA288C"/>
    <w:rsid w:val="00EA2EF3"/>
    <w:rsid w:val="00EA57E9"/>
    <w:rsid w:val="00EA6242"/>
    <w:rsid w:val="00EB13F4"/>
    <w:rsid w:val="00EB1B59"/>
    <w:rsid w:val="00EB3DD7"/>
    <w:rsid w:val="00EB53EC"/>
    <w:rsid w:val="00EB5611"/>
    <w:rsid w:val="00EB75EC"/>
    <w:rsid w:val="00EC23CF"/>
    <w:rsid w:val="00EC3D1E"/>
    <w:rsid w:val="00EC5B94"/>
    <w:rsid w:val="00EC5DEE"/>
    <w:rsid w:val="00EC6BBC"/>
    <w:rsid w:val="00EC6C96"/>
    <w:rsid w:val="00ED674F"/>
    <w:rsid w:val="00EE087C"/>
    <w:rsid w:val="00EE2CF4"/>
    <w:rsid w:val="00EE38B3"/>
    <w:rsid w:val="00EE499F"/>
    <w:rsid w:val="00EE696F"/>
    <w:rsid w:val="00EF1582"/>
    <w:rsid w:val="00EF1EE3"/>
    <w:rsid w:val="00EF252A"/>
    <w:rsid w:val="00EF26EC"/>
    <w:rsid w:val="00EF2827"/>
    <w:rsid w:val="00EF2D48"/>
    <w:rsid w:val="00EF6D66"/>
    <w:rsid w:val="00EF6E58"/>
    <w:rsid w:val="00EF74D5"/>
    <w:rsid w:val="00EF755E"/>
    <w:rsid w:val="00EF7FBF"/>
    <w:rsid w:val="00F00B5E"/>
    <w:rsid w:val="00F016C3"/>
    <w:rsid w:val="00F0222B"/>
    <w:rsid w:val="00F056F0"/>
    <w:rsid w:val="00F05EE1"/>
    <w:rsid w:val="00F0721B"/>
    <w:rsid w:val="00F0748C"/>
    <w:rsid w:val="00F079A0"/>
    <w:rsid w:val="00F11189"/>
    <w:rsid w:val="00F1681F"/>
    <w:rsid w:val="00F171FE"/>
    <w:rsid w:val="00F20AB1"/>
    <w:rsid w:val="00F212C6"/>
    <w:rsid w:val="00F213AE"/>
    <w:rsid w:val="00F22C13"/>
    <w:rsid w:val="00F2313A"/>
    <w:rsid w:val="00F2314F"/>
    <w:rsid w:val="00F247B5"/>
    <w:rsid w:val="00F24F31"/>
    <w:rsid w:val="00F25F6D"/>
    <w:rsid w:val="00F26018"/>
    <w:rsid w:val="00F304B6"/>
    <w:rsid w:val="00F30947"/>
    <w:rsid w:val="00F30E5C"/>
    <w:rsid w:val="00F3183B"/>
    <w:rsid w:val="00F328D1"/>
    <w:rsid w:val="00F32BE5"/>
    <w:rsid w:val="00F3477B"/>
    <w:rsid w:val="00F3595C"/>
    <w:rsid w:val="00F373C0"/>
    <w:rsid w:val="00F40EA3"/>
    <w:rsid w:val="00F4258C"/>
    <w:rsid w:val="00F42748"/>
    <w:rsid w:val="00F4299E"/>
    <w:rsid w:val="00F44125"/>
    <w:rsid w:val="00F4499C"/>
    <w:rsid w:val="00F460A8"/>
    <w:rsid w:val="00F51761"/>
    <w:rsid w:val="00F521D0"/>
    <w:rsid w:val="00F52F41"/>
    <w:rsid w:val="00F53580"/>
    <w:rsid w:val="00F56AAD"/>
    <w:rsid w:val="00F56D5E"/>
    <w:rsid w:val="00F61F47"/>
    <w:rsid w:val="00F62201"/>
    <w:rsid w:val="00F622A0"/>
    <w:rsid w:val="00F62421"/>
    <w:rsid w:val="00F646D5"/>
    <w:rsid w:val="00F64FA2"/>
    <w:rsid w:val="00F65328"/>
    <w:rsid w:val="00F65D38"/>
    <w:rsid w:val="00F66DF2"/>
    <w:rsid w:val="00F6753C"/>
    <w:rsid w:val="00F7147F"/>
    <w:rsid w:val="00F7670B"/>
    <w:rsid w:val="00F80081"/>
    <w:rsid w:val="00F8052C"/>
    <w:rsid w:val="00F81AD1"/>
    <w:rsid w:val="00F824B3"/>
    <w:rsid w:val="00F83C1C"/>
    <w:rsid w:val="00F8481D"/>
    <w:rsid w:val="00F850CE"/>
    <w:rsid w:val="00F85318"/>
    <w:rsid w:val="00F857EF"/>
    <w:rsid w:val="00F85E65"/>
    <w:rsid w:val="00F903DF"/>
    <w:rsid w:val="00F909AB"/>
    <w:rsid w:val="00F90A89"/>
    <w:rsid w:val="00F912C6"/>
    <w:rsid w:val="00F9335F"/>
    <w:rsid w:val="00F9416E"/>
    <w:rsid w:val="00F95B66"/>
    <w:rsid w:val="00F96299"/>
    <w:rsid w:val="00F96769"/>
    <w:rsid w:val="00F97268"/>
    <w:rsid w:val="00FA0539"/>
    <w:rsid w:val="00FA0AAD"/>
    <w:rsid w:val="00FA134D"/>
    <w:rsid w:val="00FA16FC"/>
    <w:rsid w:val="00FA3307"/>
    <w:rsid w:val="00FA3B1E"/>
    <w:rsid w:val="00FA6530"/>
    <w:rsid w:val="00FA7D4D"/>
    <w:rsid w:val="00FB0F72"/>
    <w:rsid w:val="00FB2A75"/>
    <w:rsid w:val="00FB2A87"/>
    <w:rsid w:val="00FB3018"/>
    <w:rsid w:val="00FB5942"/>
    <w:rsid w:val="00FB6008"/>
    <w:rsid w:val="00FC079E"/>
    <w:rsid w:val="00FC12A0"/>
    <w:rsid w:val="00FC267A"/>
    <w:rsid w:val="00FC3CDB"/>
    <w:rsid w:val="00FC4AB3"/>
    <w:rsid w:val="00FC72E0"/>
    <w:rsid w:val="00FC77BD"/>
    <w:rsid w:val="00FD05A7"/>
    <w:rsid w:val="00FD0CAA"/>
    <w:rsid w:val="00FD13A2"/>
    <w:rsid w:val="00FD16F8"/>
    <w:rsid w:val="00FD17A2"/>
    <w:rsid w:val="00FD1CE6"/>
    <w:rsid w:val="00FD1DEE"/>
    <w:rsid w:val="00FD3C23"/>
    <w:rsid w:val="00FD4568"/>
    <w:rsid w:val="00FD4EF1"/>
    <w:rsid w:val="00FD51D0"/>
    <w:rsid w:val="00FD5C76"/>
    <w:rsid w:val="00FE07A1"/>
    <w:rsid w:val="00FE0C8A"/>
    <w:rsid w:val="00FE1298"/>
    <w:rsid w:val="00FE2003"/>
    <w:rsid w:val="00FE2EF9"/>
    <w:rsid w:val="00FE4072"/>
    <w:rsid w:val="00FE67B3"/>
    <w:rsid w:val="00FE7C76"/>
    <w:rsid w:val="00FF3A67"/>
    <w:rsid w:val="00FF3CED"/>
    <w:rsid w:val="00FF4200"/>
    <w:rsid w:val="00FF476B"/>
    <w:rsid w:val="00FF61A1"/>
    <w:rsid w:val="00FF75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F1939"/>
  <w15:docId w15:val="{786D60F6-BBF6-4EFC-A5CB-14FF3A3E3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740B"/>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4318"/>
    <w:pPr>
      <w:ind w:left="720"/>
      <w:contextualSpacing/>
    </w:pPr>
  </w:style>
  <w:style w:type="character" w:styleId="a4">
    <w:name w:val="annotation reference"/>
    <w:basedOn w:val="a0"/>
    <w:uiPriority w:val="99"/>
    <w:semiHidden/>
    <w:unhideWhenUsed/>
    <w:rsid w:val="006036B4"/>
    <w:rPr>
      <w:sz w:val="16"/>
      <w:szCs w:val="16"/>
    </w:rPr>
  </w:style>
  <w:style w:type="paragraph" w:styleId="a5">
    <w:name w:val="annotation text"/>
    <w:basedOn w:val="a"/>
    <w:link w:val="a6"/>
    <w:uiPriority w:val="99"/>
    <w:semiHidden/>
    <w:unhideWhenUsed/>
    <w:rsid w:val="006036B4"/>
    <w:pPr>
      <w:spacing w:line="240" w:lineRule="auto"/>
    </w:pPr>
    <w:rPr>
      <w:sz w:val="20"/>
      <w:szCs w:val="20"/>
    </w:rPr>
  </w:style>
  <w:style w:type="character" w:customStyle="1" w:styleId="a6">
    <w:name w:val="טקסט הערה תו"/>
    <w:basedOn w:val="a0"/>
    <w:link w:val="a5"/>
    <w:uiPriority w:val="99"/>
    <w:semiHidden/>
    <w:rsid w:val="006036B4"/>
    <w:rPr>
      <w:sz w:val="20"/>
      <w:szCs w:val="20"/>
    </w:rPr>
  </w:style>
  <w:style w:type="paragraph" w:styleId="a7">
    <w:name w:val="annotation subject"/>
    <w:basedOn w:val="a5"/>
    <w:next w:val="a5"/>
    <w:link w:val="a8"/>
    <w:uiPriority w:val="99"/>
    <w:semiHidden/>
    <w:unhideWhenUsed/>
    <w:rsid w:val="006036B4"/>
    <w:rPr>
      <w:b/>
      <w:bCs/>
    </w:rPr>
  </w:style>
  <w:style w:type="character" w:customStyle="1" w:styleId="a8">
    <w:name w:val="נושא הערה תו"/>
    <w:basedOn w:val="a6"/>
    <w:link w:val="a7"/>
    <w:uiPriority w:val="99"/>
    <w:semiHidden/>
    <w:rsid w:val="006036B4"/>
    <w:rPr>
      <w:b/>
      <w:bCs/>
      <w:sz w:val="20"/>
      <w:szCs w:val="20"/>
    </w:rPr>
  </w:style>
  <w:style w:type="paragraph" w:styleId="a9">
    <w:name w:val="header"/>
    <w:basedOn w:val="a"/>
    <w:link w:val="aa"/>
    <w:uiPriority w:val="99"/>
    <w:unhideWhenUsed/>
    <w:rsid w:val="00610F49"/>
    <w:pPr>
      <w:tabs>
        <w:tab w:val="center" w:pos="4153"/>
        <w:tab w:val="right" w:pos="8306"/>
      </w:tabs>
      <w:spacing w:after="0" w:line="240" w:lineRule="auto"/>
    </w:pPr>
  </w:style>
  <w:style w:type="character" w:customStyle="1" w:styleId="aa">
    <w:name w:val="כותרת עליונה תו"/>
    <w:basedOn w:val="a0"/>
    <w:link w:val="a9"/>
    <w:uiPriority w:val="99"/>
    <w:rsid w:val="00610F49"/>
  </w:style>
  <w:style w:type="paragraph" w:styleId="ab">
    <w:name w:val="footer"/>
    <w:basedOn w:val="a"/>
    <w:link w:val="ac"/>
    <w:uiPriority w:val="99"/>
    <w:unhideWhenUsed/>
    <w:rsid w:val="00610F49"/>
    <w:pPr>
      <w:tabs>
        <w:tab w:val="center" w:pos="4153"/>
        <w:tab w:val="right" w:pos="8306"/>
      </w:tabs>
      <w:spacing w:after="0" w:line="240" w:lineRule="auto"/>
    </w:pPr>
  </w:style>
  <w:style w:type="character" w:customStyle="1" w:styleId="ac">
    <w:name w:val="כותרת תחתונה תו"/>
    <w:basedOn w:val="a0"/>
    <w:link w:val="ab"/>
    <w:uiPriority w:val="99"/>
    <w:rsid w:val="00610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8F424-6C50-488C-BB58-50C14D20F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3262</TotalTime>
  <Pages>12</Pages>
  <Words>1740</Words>
  <Characters>8701</Characters>
  <Application>Microsoft Office Word</Application>
  <DocSecurity>0</DocSecurity>
  <Lines>72</Lines>
  <Paragraphs>20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שמעון</dc:creator>
  <cp:keywords/>
  <dc:description/>
  <cp:lastModifiedBy>שמעון</cp:lastModifiedBy>
  <cp:revision>1</cp:revision>
  <cp:lastPrinted>2024-03-07T15:39:00Z</cp:lastPrinted>
  <dcterms:created xsi:type="dcterms:W3CDTF">2024-03-09T20:06:00Z</dcterms:created>
  <dcterms:modified xsi:type="dcterms:W3CDTF">2024-03-16T19:54:00Z</dcterms:modified>
</cp:coreProperties>
</file>