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D6" w:rsidRDefault="00965B96">
      <w:pPr>
        <w:rPr>
          <w:rFonts w:hint="cs"/>
          <w:rtl/>
        </w:rPr>
      </w:pPr>
      <w:proofErr w:type="spellStart"/>
      <w:r>
        <w:rPr>
          <w:rFonts w:hint="cs"/>
          <w:rtl/>
        </w:rPr>
        <w:t>פעולנ</w:t>
      </w:r>
      <w:proofErr w:type="spellEnd"/>
      <w:r>
        <w:rPr>
          <w:rFonts w:hint="cs"/>
          <w:rtl/>
        </w:rPr>
        <w:t xml:space="preserve"> שבת וישב</w:t>
      </w:r>
    </w:p>
    <w:p w:rsidR="00965B96" w:rsidRDefault="00965B96">
      <w:pPr>
        <w:rPr>
          <w:rtl/>
        </w:rPr>
      </w:pPr>
    </w:p>
    <w:p w:rsidR="00965B96" w:rsidRDefault="00965B96">
      <w:pPr>
        <w:rPr>
          <w:rFonts w:hint="cs"/>
          <w:rtl/>
        </w:rPr>
      </w:pPr>
      <w:r>
        <w:rPr>
          <w:rFonts w:hint="cs"/>
          <w:rtl/>
        </w:rPr>
        <w:t>משחק חיות</w:t>
      </w:r>
    </w:p>
    <w:p w:rsidR="00965B96" w:rsidRDefault="00965B96">
      <w:pPr>
        <w:rPr>
          <w:rFonts w:hint="cs"/>
          <w:rtl/>
        </w:rPr>
      </w:pPr>
      <w:r>
        <w:rPr>
          <w:rFonts w:hint="cs"/>
          <w:rtl/>
        </w:rPr>
        <w:t>צופה מתווך וצייר</w:t>
      </w:r>
    </w:p>
    <w:p w:rsidR="00965B96" w:rsidRDefault="00965B96">
      <w:pPr>
        <w:rPr>
          <w:rFonts w:hint="cs"/>
          <w:rtl/>
        </w:rPr>
      </w:pPr>
      <w:r>
        <w:rPr>
          <w:rFonts w:hint="cs"/>
          <w:rtl/>
        </w:rPr>
        <w:t>דג אחד שתי עיניים</w:t>
      </w:r>
    </w:p>
    <w:p w:rsidR="00965B96" w:rsidRDefault="00965B96">
      <w:pPr>
        <w:rPr>
          <w:rFonts w:hint="cs"/>
          <w:rtl/>
        </w:rPr>
      </w:pPr>
      <w:r>
        <w:rPr>
          <w:rFonts w:hint="cs"/>
          <w:rtl/>
        </w:rPr>
        <w:t>תופסת כיפיים/עכברים</w:t>
      </w:r>
    </w:p>
    <w:p w:rsidR="00965B96" w:rsidRDefault="00965B96">
      <w:pPr>
        <w:rPr>
          <w:rtl/>
        </w:rPr>
      </w:pPr>
    </w:p>
    <w:p w:rsidR="00965B96" w:rsidRDefault="00965B96">
      <w:pPr>
        <w:rPr>
          <w:rtl/>
        </w:rPr>
      </w:pPr>
      <w:r>
        <w:rPr>
          <w:rFonts w:hint="cs"/>
          <w:rtl/>
        </w:rPr>
        <w:t>בשנת 200 לספירה קרה משהו מיוחד. משהו יודע מה זה?</w:t>
      </w:r>
    </w:p>
    <w:p w:rsidR="00965B96" w:rsidRDefault="00965B96">
      <w:pPr>
        <w:rPr>
          <w:rFonts w:hint="cs"/>
          <w:rtl/>
        </w:rPr>
      </w:pPr>
      <w:r>
        <w:rPr>
          <w:rFonts w:hint="cs"/>
          <w:rtl/>
        </w:rPr>
        <w:t>רבי יהודה הנשיא חתם את המשנה.</w:t>
      </w:r>
    </w:p>
    <w:p w:rsidR="00965B96" w:rsidRDefault="00965B96" w:rsidP="00965B96">
      <w:r>
        <w:rPr>
          <w:rFonts w:hint="cs"/>
          <w:rtl/>
        </w:rPr>
        <w:t xml:space="preserve">עד אז התורה שבעל פה הייתה עוברת בעל פה מאב לבן. רבי יהודה הנשיא שהשבוע היה תאריך הפטירה שלו. ראה כיצד בעקבות הגלות התורה נשכחת והחליט להעלות אותה על הכתב- דבר שהיה נראה הזוי ואפילו סוג של כפירה. אבל רבי יהודה הנשיא החליט לעשות מעשה שנוי במחלוקת. התוצאות של זה היו יכולות להיות נוראיות. אבל רבי החליט שהוא מוכן לקחת את האחריות על המעשה. השבוע היה גם יום ההוקרה לפצועי צה"ל. פצועי צה"ל הם אנשים שראו </w:t>
      </w:r>
      <w:proofErr w:type="spellStart"/>
      <w:r>
        <w:rPr>
          <w:rFonts w:hint="cs"/>
          <w:rtl/>
        </w:rPr>
        <w:t>סטואציה</w:t>
      </w:r>
      <w:proofErr w:type="spellEnd"/>
      <w:r>
        <w:rPr>
          <w:rFonts w:hint="cs"/>
          <w:rtl/>
        </w:rPr>
        <w:t xml:space="preserve"> שבה עלולות להיות תוצאות הרסניות (הגוף שלהם יפגע </w:t>
      </w:r>
      <w:proofErr w:type="spellStart"/>
      <w:r>
        <w:rPr>
          <w:rFonts w:hint="cs"/>
          <w:rtl/>
        </w:rPr>
        <w:t>וכו</w:t>
      </w:r>
      <w:proofErr w:type="spellEnd"/>
      <w:r>
        <w:rPr>
          <w:rFonts w:hint="cs"/>
          <w:rtl/>
        </w:rPr>
        <w:t xml:space="preserve">) אבל הם מחליטים לעשות את המעשה גם אם זה אומר לקחת אחריות. גם בפרשה שלנו יש אלמנט של לקיחת אחריות. </w:t>
      </w:r>
      <w:proofErr w:type="spellStart"/>
      <w:r>
        <w:rPr>
          <w:rFonts w:hint="cs"/>
          <w:rtl/>
        </w:rPr>
        <w:t>הרשמבם</w:t>
      </w:r>
      <w:proofErr w:type="spellEnd"/>
      <w:r>
        <w:rPr>
          <w:rFonts w:hint="cs"/>
          <w:rtl/>
        </w:rPr>
        <w:t xml:space="preserve"> מלמד אותנו שהאחים בכלל לא מכרו את יוסף אלא </w:t>
      </w:r>
      <w:proofErr w:type="spellStart"/>
      <w:r>
        <w:rPr>
          <w:rFonts w:hint="cs"/>
          <w:rtl/>
        </w:rPr>
        <w:t>המדינים</w:t>
      </w:r>
      <w:proofErr w:type="spellEnd"/>
      <w:r>
        <w:rPr>
          <w:rFonts w:hint="cs"/>
          <w:rtl/>
        </w:rPr>
        <w:t xml:space="preserve">. הם רק תכננו למכור את יוסף. למעשה שלהם היה </w:t>
      </w:r>
      <w:proofErr w:type="spellStart"/>
      <w:r>
        <w:rPr>
          <w:rFonts w:hint="cs"/>
          <w:rtl/>
        </w:rPr>
        <w:t>תצאות</w:t>
      </w:r>
      <w:proofErr w:type="spellEnd"/>
      <w:r>
        <w:rPr>
          <w:rFonts w:hint="cs"/>
          <w:rtl/>
        </w:rPr>
        <w:t xml:space="preserve"> הרסניות. אבל אנחנו רואים איך הם לוקחים אחריות ובהמשך מבקשים סליחה מיוסף. לפעמים בחיים אנחנו נאלצים לקבל החלטה. ההחלטות האל יכולות לגרום לרע או לטוב. </w:t>
      </w:r>
      <w:proofErr w:type="spellStart"/>
      <w:r>
        <w:rPr>
          <w:rFonts w:hint="cs"/>
          <w:rtl/>
        </w:rPr>
        <w:t>אחננו</w:t>
      </w:r>
      <w:proofErr w:type="spellEnd"/>
      <w:r>
        <w:rPr>
          <w:rFonts w:hint="cs"/>
          <w:rtl/>
        </w:rPr>
        <w:t xml:space="preserve"> כיהודים מאמנים צריכים לעשות את המאמץ שלנו לקחת אחריות ולהחליט. </w:t>
      </w:r>
      <w:bookmarkStart w:id="0" w:name="_GoBack"/>
      <w:bookmarkEnd w:id="0"/>
      <w:r>
        <w:rPr>
          <w:rFonts w:hint="cs"/>
          <w:rtl/>
        </w:rPr>
        <w:t xml:space="preserve">את מה שנראה בעינינו </w:t>
      </w:r>
      <w:proofErr w:type="spellStart"/>
      <w:r>
        <w:rPr>
          <w:rFonts w:hint="cs"/>
          <w:rtl/>
        </w:rPr>
        <w:t>אמעשה</w:t>
      </w:r>
      <w:proofErr w:type="spellEnd"/>
      <w:r>
        <w:rPr>
          <w:rFonts w:hint="cs"/>
          <w:rtl/>
        </w:rPr>
        <w:t xml:space="preserve"> הנכון. אם אנחנו נשתדל לעשות את המעשה הנכון הקב"ה ידאג לשאר.</w:t>
      </w:r>
    </w:p>
    <w:sectPr w:rsidR="00965B96"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96"/>
    <w:rsid w:val="008B5580"/>
    <w:rsid w:val="00965B96"/>
    <w:rsid w:val="00A551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52C3F-392F-44E4-9252-8F48772C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188</Words>
  <Characters>940</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2024-12-20T14:03:00Z</dcterms:created>
  <dcterms:modified xsi:type="dcterms:W3CDTF">2024-12-20T14:15:00Z</dcterms:modified>
</cp:coreProperties>
</file>