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83D" w:rsidRPr="001450FF" w:rsidRDefault="0027283D" w:rsidP="004E7E35">
      <w:pPr>
        <w:pStyle w:val="a3"/>
        <w:rPr>
          <w:rFonts w:ascii="Arial" w:hAnsi="Arial" w:cs="Guttman David"/>
        </w:rPr>
      </w:pPr>
    </w:p>
    <w:p w:rsidR="0027283D" w:rsidRPr="001450FF" w:rsidRDefault="0027283D" w:rsidP="004E7E35">
      <w:pPr>
        <w:pStyle w:val="a3"/>
        <w:bidi/>
        <w:spacing w:before="100" w:beforeAutospacing="1" w:after="100" w:afterAutospacing="1"/>
        <w:rPr>
          <w:rFonts w:ascii="Arial" w:hAnsi="Arial" w:cs="Guttman David"/>
          <w:rtl/>
        </w:rPr>
      </w:pPr>
      <w:r w:rsidRPr="001450FF">
        <w:rPr>
          <w:rFonts w:ascii="Arial" w:hAnsi="Arial" w:cs="Guttman David"/>
          <w:rtl/>
        </w:rPr>
        <w:t>‏</w:t>
      </w:r>
      <w:r w:rsidR="00E63A43">
        <w:rPr>
          <w:rFonts w:ascii="Arial" w:hAnsi="Arial" w:cs="Guttman David"/>
        </w:rPr>
        <w:t xml:space="preserve">       </w:t>
      </w:r>
      <w:r w:rsidRPr="001450FF">
        <w:rPr>
          <w:rFonts w:ascii="Arial" w:hAnsi="Arial" w:cs="Guttman David"/>
          <w:rtl/>
        </w:rPr>
        <w:t>בס"ד</w:t>
      </w:r>
    </w:p>
    <w:p w:rsidR="0027283D" w:rsidRPr="001450FF" w:rsidRDefault="0027283D" w:rsidP="004E7E35">
      <w:pPr>
        <w:pStyle w:val="a3"/>
        <w:bidi/>
        <w:spacing w:before="1" w:beforeAutospacing="1" w:after="1" w:afterAutospacing="1"/>
        <w:rPr>
          <w:rFonts w:ascii="Arial" w:hAnsi="Arial" w:cs="Guttman David"/>
          <w:rtl/>
        </w:rPr>
      </w:pPr>
      <w:r w:rsidRPr="001450FF">
        <w:rPr>
          <w:rFonts w:ascii="Arial" w:hAnsi="Arial" w:cs="Guttman David"/>
          <w:rtl/>
        </w:rPr>
        <w:t>‏</w:t>
      </w:r>
      <w:r w:rsidR="0009107B" w:rsidRPr="001450FF">
        <w:rPr>
          <w:rFonts w:ascii="Arial" w:hAnsi="Arial" w:cs="Guttman David"/>
          <w:rtl/>
        </w:rPr>
        <w:t xml:space="preserve">             </w:t>
      </w:r>
      <w:r w:rsidR="00E63A43">
        <w:rPr>
          <w:rFonts w:ascii="Arial" w:hAnsi="Arial" w:cs="Guttman David"/>
          <w:rtl/>
        </w:rPr>
        <w:t xml:space="preserve">        </w:t>
      </w:r>
      <w:r w:rsidR="00744833" w:rsidRPr="001450FF">
        <w:rPr>
          <w:rFonts w:ascii="Arial" w:hAnsi="Arial" w:cs="Guttman David"/>
          <w:rtl/>
        </w:rPr>
        <w:t xml:space="preserve">  </w:t>
      </w:r>
      <w:r w:rsidR="00732573" w:rsidRPr="001450FF">
        <w:rPr>
          <w:rFonts w:ascii="Arial" w:hAnsi="Arial" w:cs="Guttman David"/>
          <w:rtl/>
        </w:rPr>
        <w:t xml:space="preserve">  </w:t>
      </w:r>
      <w:r w:rsidRPr="001450FF">
        <w:rPr>
          <w:rFonts w:ascii="Arial" w:hAnsi="Arial" w:cs="Guttman David"/>
          <w:rtl/>
        </w:rPr>
        <w:t>"נפרדנו כך"</w:t>
      </w:r>
      <w:r w:rsidR="0063669A" w:rsidRPr="001450FF">
        <w:rPr>
          <w:rStyle w:val="ab"/>
          <w:rFonts w:ascii="Arial" w:hAnsi="Arial" w:cs="Guttman David"/>
          <w:rtl/>
        </w:rPr>
        <w:footnoteReference w:id="1"/>
      </w:r>
      <w:r w:rsidRPr="001450FF">
        <w:rPr>
          <w:rFonts w:ascii="Arial" w:hAnsi="Arial" w:cs="Guttman David"/>
          <w:rtl/>
        </w:rPr>
        <w:t xml:space="preserve"> </w:t>
      </w:r>
      <w:r w:rsidR="00BF0830" w:rsidRPr="001450FF">
        <w:rPr>
          <w:rFonts w:ascii="Arial" w:hAnsi="Arial" w:cs="Guttman David"/>
          <w:rtl/>
        </w:rPr>
        <w:t xml:space="preserve"> - (</w:t>
      </w:r>
      <w:r w:rsidR="00675281" w:rsidRPr="001450FF">
        <w:rPr>
          <w:rFonts w:ascii="Arial" w:hAnsi="Arial" w:cs="Guttman David"/>
          <w:rtl/>
        </w:rPr>
        <w:t xml:space="preserve">מתוך </w:t>
      </w:r>
      <w:r w:rsidR="00BF0830" w:rsidRPr="001450FF">
        <w:rPr>
          <w:rFonts w:ascii="Arial" w:hAnsi="Arial" w:cs="Guttman David"/>
          <w:rtl/>
        </w:rPr>
        <w:t>שיר</w:t>
      </w:r>
      <w:r w:rsidR="00675281" w:rsidRPr="001450FF">
        <w:rPr>
          <w:rFonts w:ascii="Arial" w:hAnsi="Arial" w:cs="Guttman David"/>
          <w:rtl/>
        </w:rPr>
        <w:t>י</w:t>
      </w:r>
      <w:r w:rsidR="00BF0830" w:rsidRPr="001450FF">
        <w:rPr>
          <w:rFonts w:ascii="Arial" w:hAnsi="Arial" w:cs="Guttman David"/>
          <w:rtl/>
        </w:rPr>
        <w:t xml:space="preserve"> אהב"ה) </w:t>
      </w:r>
      <w:r w:rsidRPr="001450FF">
        <w:rPr>
          <w:rFonts w:ascii="Arial" w:hAnsi="Arial" w:cs="Guttman David"/>
          <w:rtl/>
        </w:rPr>
        <w:t>- לאה גולדברג</w:t>
      </w:r>
      <w:r w:rsidR="007A4247" w:rsidRPr="001450FF">
        <w:rPr>
          <w:rStyle w:val="ab"/>
          <w:rFonts w:ascii="Arial" w:hAnsi="Arial" w:cs="Guttman David"/>
          <w:rtl/>
        </w:rPr>
        <w:footnoteReference w:id="2"/>
      </w:r>
    </w:p>
    <w:p w:rsidR="004E7E35" w:rsidRPr="001450FF" w:rsidRDefault="004E7E35" w:rsidP="001450FF">
      <w:pPr>
        <w:pStyle w:val="a3"/>
        <w:bidi/>
        <w:spacing w:before="1" w:beforeAutospacing="1" w:after="1" w:afterAutospacing="1"/>
        <w:rPr>
          <w:rFonts w:ascii="Arial" w:hAnsi="Arial" w:cs="Guttman David"/>
          <w:rtl/>
        </w:rPr>
      </w:pPr>
      <w:r w:rsidRPr="001450FF">
        <w:rPr>
          <w:rFonts w:ascii="Arial" w:hAnsi="Arial" w:cs="Guttman David"/>
        </w:rPr>
        <w:t xml:space="preserve">                                               </w:t>
      </w:r>
      <w:r w:rsidRPr="001450FF">
        <w:rPr>
          <w:rFonts w:ascii="Arial" w:hAnsi="Arial" w:cs="Guttman David"/>
          <w:rtl/>
        </w:rPr>
        <w:t>רחל ארז</w:t>
      </w:r>
    </w:p>
    <w:p w:rsidR="0009107B" w:rsidRPr="001450FF" w:rsidRDefault="0027283D" w:rsidP="004E7E35">
      <w:pPr>
        <w:pStyle w:val="a3"/>
        <w:bidi/>
        <w:spacing w:before="100" w:beforeAutospacing="1" w:after="100" w:afterAutospacing="1"/>
        <w:rPr>
          <w:rFonts w:ascii="Arial" w:hAnsi="Arial" w:cs="Guttman David"/>
          <w:rtl/>
        </w:rPr>
      </w:pPr>
      <w:r w:rsidRPr="001450FF">
        <w:rPr>
          <w:rFonts w:ascii="Arial" w:hAnsi="Arial" w:cs="Guttman David"/>
          <w:rtl/>
        </w:rPr>
        <w:t>‏</w:t>
      </w:r>
      <w:r w:rsidR="00732573" w:rsidRPr="001450FF">
        <w:rPr>
          <w:rFonts w:ascii="Arial" w:hAnsi="Arial" w:cs="Guttman David"/>
          <w:rtl/>
        </w:rPr>
        <w:t xml:space="preserve">             </w:t>
      </w:r>
      <w:r w:rsidRPr="001450FF">
        <w:rPr>
          <w:rFonts w:ascii="Arial" w:hAnsi="Arial" w:cs="Guttman David"/>
          <w:rtl/>
        </w:rPr>
        <w:t xml:space="preserve">בשיר </w:t>
      </w:r>
      <w:r w:rsidR="0065564E" w:rsidRPr="001450FF">
        <w:rPr>
          <w:rFonts w:ascii="Arial" w:hAnsi="Arial" w:cs="Guttman David"/>
          <w:rtl/>
        </w:rPr>
        <w:t xml:space="preserve">"נפרדנו כך" </w:t>
      </w:r>
      <w:r w:rsidRPr="001450FF">
        <w:rPr>
          <w:rFonts w:ascii="Arial" w:hAnsi="Arial" w:cs="Guttman David"/>
          <w:rtl/>
        </w:rPr>
        <w:t xml:space="preserve">הדוברת מתמודדת עם פרידה כואבת מבן זוגה. </w:t>
      </w:r>
      <w:r w:rsidR="0009107B" w:rsidRPr="001450FF">
        <w:rPr>
          <w:rFonts w:ascii="Arial" w:hAnsi="Arial" w:cs="Guttman David"/>
          <w:rtl/>
        </w:rPr>
        <w:t xml:space="preserve"> פרידה זאת קשורה גם להתמודדות עם נורמות  החברה. </w:t>
      </w:r>
      <w:r w:rsidRPr="001450FF">
        <w:rPr>
          <w:rFonts w:ascii="Arial" w:hAnsi="Arial" w:cs="Guttman David"/>
          <w:rtl/>
        </w:rPr>
        <w:t>‏</w:t>
      </w:r>
    </w:p>
    <w:p w:rsidR="0009107B" w:rsidRPr="001450FF" w:rsidRDefault="00065E8B" w:rsidP="004E7E35">
      <w:pPr>
        <w:pStyle w:val="a3"/>
        <w:bidi/>
        <w:spacing w:before="100" w:beforeAutospacing="1" w:after="100" w:afterAutospacing="1"/>
        <w:rPr>
          <w:rFonts w:ascii="Arial" w:hAnsi="Arial" w:cs="Guttman David"/>
          <w:rtl/>
        </w:rPr>
      </w:pPr>
      <w:r>
        <w:rPr>
          <w:rFonts w:ascii="Arial" w:hAnsi="Arial" w:cs="Guttman David" w:hint="cs"/>
          <w:rtl/>
        </w:rPr>
        <w:t xml:space="preserve">          </w:t>
      </w:r>
      <w:r w:rsidR="0027283D" w:rsidRPr="001450FF">
        <w:rPr>
          <w:rFonts w:ascii="Arial" w:hAnsi="Arial" w:cs="Guttman David"/>
          <w:rtl/>
        </w:rPr>
        <w:t xml:space="preserve">בתחילה השיר הדוברת </w:t>
      </w:r>
      <w:r w:rsidR="0009107B" w:rsidRPr="001450FF">
        <w:rPr>
          <w:rFonts w:ascii="Arial" w:hAnsi="Arial" w:cs="Guttman David"/>
          <w:rtl/>
        </w:rPr>
        <w:t xml:space="preserve">מגיבה בכעס רב </w:t>
      </w:r>
      <w:r w:rsidR="0027283D" w:rsidRPr="001450FF">
        <w:rPr>
          <w:rFonts w:ascii="Arial" w:hAnsi="Arial" w:cs="Guttman David"/>
          <w:rtl/>
        </w:rPr>
        <w:t xml:space="preserve"> על </w:t>
      </w:r>
      <w:r w:rsidR="0009107B" w:rsidRPr="001450FF">
        <w:rPr>
          <w:rFonts w:ascii="Arial" w:hAnsi="Arial" w:cs="Guttman David"/>
          <w:rtl/>
        </w:rPr>
        <w:t>ה</w:t>
      </w:r>
      <w:r w:rsidR="00EB1FF9" w:rsidRPr="001450FF">
        <w:rPr>
          <w:rFonts w:ascii="Arial" w:hAnsi="Arial" w:cs="Guttman David"/>
          <w:rtl/>
        </w:rPr>
        <w:t>פרידה</w:t>
      </w:r>
      <w:r w:rsidR="009E7858" w:rsidRPr="001450FF">
        <w:rPr>
          <w:rFonts w:ascii="Arial" w:hAnsi="Arial" w:cs="Guttman David"/>
          <w:rtl/>
        </w:rPr>
        <w:t>.</w:t>
      </w:r>
      <w:r w:rsidR="00EB1FF9" w:rsidRPr="001450FF">
        <w:rPr>
          <w:rFonts w:ascii="Arial" w:hAnsi="Arial" w:cs="Guttman David"/>
          <w:rtl/>
        </w:rPr>
        <w:t xml:space="preserve"> </w:t>
      </w:r>
      <w:r w:rsidR="009E7858" w:rsidRPr="001450FF">
        <w:rPr>
          <w:rFonts w:ascii="Arial" w:hAnsi="Arial" w:cs="Guttman David"/>
          <w:rtl/>
        </w:rPr>
        <w:t>ייתכן</w:t>
      </w:r>
      <w:r w:rsidR="00E00C39" w:rsidRPr="001450FF">
        <w:rPr>
          <w:rFonts w:ascii="Arial" w:hAnsi="Arial" w:cs="Guttman David"/>
          <w:rtl/>
        </w:rPr>
        <w:t>,</w:t>
      </w:r>
      <w:r w:rsidR="009E7858" w:rsidRPr="001450FF">
        <w:rPr>
          <w:rFonts w:ascii="Arial" w:hAnsi="Arial" w:cs="Guttman David"/>
          <w:rtl/>
        </w:rPr>
        <w:t xml:space="preserve"> </w:t>
      </w:r>
      <w:r w:rsidR="0009107B" w:rsidRPr="001450FF">
        <w:rPr>
          <w:rFonts w:ascii="Arial" w:hAnsi="Arial" w:cs="Guttman David"/>
          <w:rtl/>
        </w:rPr>
        <w:t xml:space="preserve">שהיו לה ציפיות </w:t>
      </w:r>
      <w:r w:rsidR="0027283D" w:rsidRPr="001450FF">
        <w:rPr>
          <w:rFonts w:ascii="Arial" w:hAnsi="Arial" w:cs="Guttman David"/>
          <w:rtl/>
        </w:rPr>
        <w:t>להמשך הקשר ולכן היא הופתעה מהפרידה.</w:t>
      </w:r>
      <w:r w:rsidR="0009107B" w:rsidRPr="001450FF">
        <w:rPr>
          <w:rFonts w:ascii="Arial" w:hAnsi="Arial" w:cs="Guttman David"/>
          <w:rtl/>
        </w:rPr>
        <w:t xml:space="preserve"> כעס  זה מודגש </w:t>
      </w:r>
      <w:r w:rsidR="002C0972" w:rsidRPr="001450FF">
        <w:rPr>
          <w:rFonts w:ascii="Arial" w:hAnsi="Arial" w:cs="Guttman David"/>
          <w:rtl/>
        </w:rPr>
        <w:t xml:space="preserve">במשפט הבא </w:t>
      </w:r>
      <w:r w:rsidR="0027283D" w:rsidRPr="001450FF">
        <w:rPr>
          <w:rFonts w:ascii="Arial" w:hAnsi="Arial" w:cs="Guttman David"/>
          <w:rtl/>
        </w:rPr>
        <w:t>: "היטב היטב חרה לי" . יש</w:t>
      </w:r>
      <w:r w:rsidR="0009107B" w:rsidRPr="001450FF">
        <w:rPr>
          <w:rFonts w:ascii="Arial" w:hAnsi="Arial" w:cs="Guttman David"/>
          <w:rtl/>
        </w:rPr>
        <w:t xml:space="preserve"> כאן חזרה על המילה היטב, כלומר </w:t>
      </w:r>
      <w:r w:rsidR="0027283D" w:rsidRPr="001450FF">
        <w:rPr>
          <w:rFonts w:ascii="Arial" w:hAnsi="Arial" w:cs="Guttman David"/>
          <w:rtl/>
        </w:rPr>
        <w:t>מאוד מאוד כאב ל</w:t>
      </w:r>
      <w:r w:rsidR="00C80E15" w:rsidRPr="001450FF">
        <w:rPr>
          <w:rFonts w:ascii="Arial" w:hAnsi="Arial" w:cs="Guttman David"/>
          <w:rtl/>
        </w:rPr>
        <w:t>ה</w:t>
      </w:r>
      <w:r w:rsidR="0027283D" w:rsidRPr="001450FF">
        <w:rPr>
          <w:rFonts w:ascii="Arial" w:hAnsi="Arial" w:cs="Guttman David"/>
          <w:rtl/>
        </w:rPr>
        <w:t>.</w:t>
      </w:r>
      <w:r w:rsidR="003E3635" w:rsidRPr="001450FF">
        <w:rPr>
          <w:rFonts w:ascii="Arial" w:hAnsi="Arial" w:cs="Guttman David"/>
          <w:rtl/>
        </w:rPr>
        <w:t xml:space="preserve"> החזרה מדגישה את כאב הדוברת מפרידה זאת. </w:t>
      </w:r>
      <w:r w:rsidR="0027283D" w:rsidRPr="001450FF">
        <w:rPr>
          <w:rFonts w:ascii="Arial" w:hAnsi="Arial" w:cs="Guttman David"/>
          <w:rtl/>
        </w:rPr>
        <w:t>כמו כן</w:t>
      </w:r>
      <w:r w:rsidR="00092C9C" w:rsidRPr="001450FF">
        <w:rPr>
          <w:rFonts w:ascii="Arial" w:hAnsi="Arial" w:cs="Guttman David"/>
          <w:rtl/>
        </w:rPr>
        <w:t>,</w:t>
      </w:r>
      <w:r w:rsidR="0027283D" w:rsidRPr="001450FF">
        <w:rPr>
          <w:rFonts w:ascii="Arial" w:hAnsi="Arial" w:cs="Guttman David"/>
          <w:rtl/>
        </w:rPr>
        <w:t xml:space="preserve"> יש לפנינו שיב</w:t>
      </w:r>
      <w:r w:rsidR="002C0972" w:rsidRPr="001450FF">
        <w:rPr>
          <w:rFonts w:ascii="Arial" w:hAnsi="Arial" w:cs="Guttman David"/>
          <w:rtl/>
        </w:rPr>
        <w:t xml:space="preserve">וץ מקראי מספר יונה,  פרק ד,  פסוק </w:t>
      </w:r>
      <w:r w:rsidR="0009107B" w:rsidRPr="001450FF">
        <w:rPr>
          <w:rFonts w:ascii="Arial" w:hAnsi="Arial" w:cs="Guttman David"/>
          <w:rtl/>
        </w:rPr>
        <w:t xml:space="preserve"> </w:t>
      </w:r>
      <w:r w:rsidR="0027283D" w:rsidRPr="001450FF">
        <w:rPr>
          <w:rFonts w:ascii="Arial" w:hAnsi="Arial" w:cs="Guttman David"/>
          <w:rtl/>
        </w:rPr>
        <w:t>ט, שם נאמר</w:t>
      </w:r>
      <w:r w:rsidR="007C7ADB" w:rsidRPr="001450FF">
        <w:rPr>
          <w:rFonts w:ascii="Arial" w:hAnsi="Arial" w:cs="Guttman David"/>
          <w:rtl/>
        </w:rPr>
        <w:t>:</w:t>
      </w:r>
      <w:r w:rsidR="0027283D" w:rsidRPr="001450FF">
        <w:rPr>
          <w:rFonts w:ascii="Arial" w:hAnsi="Arial" w:cs="Guttman David"/>
          <w:rtl/>
        </w:rPr>
        <w:t xml:space="preserve"> "'היטב חרה לי" .בהמ</w:t>
      </w:r>
      <w:r w:rsidR="0009107B" w:rsidRPr="001450FF">
        <w:rPr>
          <w:rFonts w:ascii="Arial" w:hAnsi="Arial" w:cs="Guttman David"/>
          <w:rtl/>
        </w:rPr>
        <w:t>שך הפסוק נאמר "עד מוות" ,</w:t>
      </w:r>
      <w:r w:rsidR="006C30EE" w:rsidRPr="001450FF">
        <w:rPr>
          <w:rFonts w:ascii="Arial" w:hAnsi="Arial" w:cs="Guttman David"/>
          <w:rtl/>
        </w:rPr>
        <w:t xml:space="preserve"> השיבוץ מעצים את כאבה </w:t>
      </w:r>
      <w:r w:rsidR="003E3635" w:rsidRPr="001450FF">
        <w:rPr>
          <w:rFonts w:ascii="Arial" w:hAnsi="Arial" w:cs="Guttman David"/>
          <w:rtl/>
        </w:rPr>
        <w:t xml:space="preserve"> הקשה </w:t>
      </w:r>
      <w:r w:rsidR="006C30EE" w:rsidRPr="001450FF">
        <w:rPr>
          <w:rFonts w:ascii="Arial" w:hAnsi="Arial" w:cs="Guttman David"/>
          <w:rtl/>
        </w:rPr>
        <w:t>של הדוברת לאחר הפרידה.</w:t>
      </w:r>
    </w:p>
    <w:p w:rsidR="0027283D" w:rsidRPr="001450FF" w:rsidRDefault="00065E8B" w:rsidP="004E7E35">
      <w:pPr>
        <w:pStyle w:val="a3"/>
        <w:bidi/>
        <w:spacing w:before="100" w:beforeAutospacing="1" w:after="100" w:afterAutospacing="1"/>
        <w:rPr>
          <w:rFonts w:ascii="Arial" w:hAnsi="Arial" w:cs="Guttman David"/>
          <w:rtl/>
        </w:rPr>
      </w:pPr>
      <w:r>
        <w:rPr>
          <w:rFonts w:ascii="Arial" w:hAnsi="Arial" w:cs="Guttman David" w:hint="cs"/>
          <w:rtl/>
        </w:rPr>
        <w:t xml:space="preserve">         </w:t>
      </w:r>
      <w:r w:rsidR="006C30EE" w:rsidRPr="001450FF">
        <w:rPr>
          <w:rFonts w:ascii="Arial" w:hAnsi="Arial" w:cs="Guttman David"/>
          <w:rtl/>
        </w:rPr>
        <w:t xml:space="preserve">בהמשך השיר הדוברת מתארת  </w:t>
      </w:r>
      <w:r w:rsidR="0027283D" w:rsidRPr="001450FF">
        <w:rPr>
          <w:rFonts w:ascii="Arial" w:hAnsi="Arial" w:cs="Guttman David"/>
          <w:rtl/>
        </w:rPr>
        <w:t>מצ</w:t>
      </w:r>
      <w:r w:rsidR="0009107B" w:rsidRPr="001450FF">
        <w:rPr>
          <w:rFonts w:ascii="Arial" w:hAnsi="Arial" w:cs="Guttman David"/>
          <w:rtl/>
        </w:rPr>
        <w:t xml:space="preserve">בים המתרחשים </w:t>
      </w:r>
      <w:r w:rsidR="006C30EE" w:rsidRPr="001450FF">
        <w:rPr>
          <w:rFonts w:ascii="Arial" w:hAnsi="Arial" w:cs="Guttman David"/>
          <w:rtl/>
        </w:rPr>
        <w:t xml:space="preserve">לאחר </w:t>
      </w:r>
      <w:r w:rsidR="0009107B" w:rsidRPr="001450FF">
        <w:rPr>
          <w:rFonts w:ascii="Arial" w:hAnsi="Arial" w:cs="Guttman David"/>
          <w:rtl/>
        </w:rPr>
        <w:t xml:space="preserve"> הפרידה, נאמר</w:t>
      </w:r>
      <w:r w:rsidR="009E7858" w:rsidRPr="001450FF">
        <w:rPr>
          <w:rFonts w:ascii="Arial" w:hAnsi="Arial" w:cs="Guttman David"/>
          <w:rtl/>
        </w:rPr>
        <w:t>:</w:t>
      </w:r>
      <w:r w:rsidR="0009107B" w:rsidRPr="001450FF">
        <w:rPr>
          <w:rFonts w:ascii="Arial" w:hAnsi="Arial" w:cs="Guttman David"/>
          <w:rtl/>
        </w:rPr>
        <w:t xml:space="preserve"> </w:t>
      </w:r>
      <w:r w:rsidR="0027283D" w:rsidRPr="001450FF">
        <w:rPr>
          <w:rFonts w:ascii="Arial" w:hAnsi="Arial" w:cs="Guttman David"/>
          <w:rtl/>
        </w:rPr>
        <w:t>"הערפל בינינו כחומה". יש לפני</w:t>
      </w:r>
      <w:r w:rsidR="0009107B" w:rsidRPr="001450FF">
        <w:rPr>
          <w:rFonts w:ascii="Arial" w:hAnsi="Arial" w:cs="Guttman David"/>
          <w:rtl/>
        </w:rPr>
        <w:t xml:space="preserve">נו מצב לא נעים של ערפל, </w:t>
      </w:r>
      <w:r w:rsidR="00E00C39" w:rsidRPr="001450FF">
        <w:rPr>
          <w:rFonts w:ascii="Arial" w:hAnsi="Arial" w:cs="Guttman David"/>
          <w:rtl/>
        </w:rPr>
        <w:t xml:space="preserve"> מצב מעורפל ולא ברור.  האם הפרידה זמנית, או סופית, מהן הסיבות לפרידה מפתיעה ומכאיבה זאת.</w:t>
      </w:r>
      <w:r w:rsidR="00C80E15" w:rsidRPr="001450FF">
        <w:rPr>
          <w:rFonts w:ascii="Arial" w:hAnsi="Arial" w:cs="Guttman David"/>
          <w:rtl/>
        </w:rPr>
        <w:t xml:space="preserve"> </w:t>
      </w:r>
      <w:r w:rsidR="00146256" w:rsidRPr="001450FF">
        <w:rPr>
          <w:rFonts w:ascii="Arial" w:hAnsi="Arial" w:cs="Guttman David"/>
          <w:rtl/>
        </w:rPr>
        <w:t xml:space="preserve"> הערפל  יכול גם להתפזר ולהעלם וזה  אולי מעורר מחשבה  אצל הדוברת שהפרידה היא לא סופית. גם  ניתן לעבור בתוך חומת ערפל. </w:t>
      </w:r>
      <w:r w:rsidR="009C3004" w:rsidRPr="001450FF">
        <w:rPr>
          <w:rFonts w:ascii="Arial" w:hAnsi="Arial" w:cs="Guttman David"/>
          <w:rtl/>
        </w:rPr>
        <w:t>י</w:t>
      </w:r>
      <w:r w:rsidR="0009107B" w:rsidRPr="001450FF">
        <w:rPr>
          <w:rFonts w:ascii="Arial" w:hAnsi="Arial" w:cs="Guttman David"/>
          <w:rtl/>
        </w:rPr>
        <w:t xml:space="preserve">ש לפנינו </w:t>
      </w:r>
      <w:r w:rsidR="0027283D" w:rsidRPr="001450FF">
        <w:rPr>
          <w:rFonts w:ascii="Arial" w:hAnsi="Arial" w:cs="Guttman David"/>
          <w:rtl/>
        </w:rPr>
        <w:t xml:space="preserve">תמונה לשונית - אימאג', </w:t>
      </w:r>
      <w:r w:rsidR="0009107B" w:rsidRPr="001450FF">
        <w:rPr>
          <w:rFonts w:ascii="Arial" w:hAnsi="Arial" w:cs="Guttman David"/>
          <w:rtl/>
        </w:rPr>
        <w:t xml:space="preserve"> הממחישה </w:t>
      </w:r>
      <w:r w:rsidR="0027283D" w:rsidRPr="001450FF">
        <w:rPr>
          <w:rFonts w:ascii="Arial" w:hAnsi="Arial" w:cs="Guttman David"/>
          <w:rtl/>
        </w:rPr>
        <w:t xml:space="preserve"> מצב ל</w:t>
      </w:r>
      <w:r w:rsidR="005B02E9" w:rsidRPr="001450FF">
        <w:rPr>
          <w:rFonts w:ascii="Arial" w:hAnsi="Arial" w:cs="Guttman David"/>
          <w:rtl/>
        </w:rPr>
        <w:t xml:space="preserve">א ברור לאחר הפרידה, </w:t>
      </w:r>
      <w:r w:rsidR="00B4312C" w:rsidRPr="001450FF">
        <w:rPr>
          <w:rFonts w:ascii="Arial" w:hAnsi="Arial" w:cs="Guttman David"/>
          <w:rtl/>
        </w:rPr>
        <w:t xml:space="preserve">אוירה של מועקה  וחוסר אונים </w:t>
      </w:r>
      <w:r w:rsidR="005B02E9" w:rsidRPr="001450FF">
        <w:rPr>
          <w:rFonts w:ascii="Arial" w:hAnsi="Arial" w:cs="Guttman David"/>
          <w:rtl/>
        </w:rPr>
        <w:t xml:space="preserve">כאשר החומה </w:t>
      </w:r>
      <w:r w:rsidR="0027283D" w:rsidRPr="001450FF">
        <w:rPr>
          <w:rFonts w:ascii="Arial" w:hAnsi="Arial" w:cs="Guttman David"/>
          <w:rtl/>
        </w:rPr>
        <w:t>מופיעה בצורה של ערפל .</w:t>
      </w:r>
    </w:p>
    <w:p w:rsidR="006C30EE" w:rsidRPr="001450FF" w:rsidRDefault="0027283D" w:rsidP="004E7E35">
      <w:pPr>
        <w:pStyle w:val="a3"/>
        <w:bidi/>
        <w:spacing w:before="100" w:beforeAutospacing="1" w:after="100" w:afterAutospacing="1"/>
        <w:rPr>
          <w:rFonts w:ascii="Arial" w:hAnsi="Arial" w:cs="Guttman David"/>
          <w:rtl/>
        </w:rPr>
      </w:pPr>
      <w:r w:rsidRPr="001450FF">
        <w:rPr>
          <w:rFonts w:ascii="Arial" w:hAnsi="Arial" w:cs="Guttman David"/>
          <w:rtl/>
        </w:rPr>
        <w:t>‏</w:t>
      </w:r>
      <w:r w:rsidR="009C3004" w:rsidRPr="001450FF">
        <w:rPr>
          <w:rFonts w:ascii="Arial" w:hAnsi="Arial" w:cs="Guttman David"/>
          <w:rtl/>
        </w:rPr>
        <w:t xml:space="preserve">      </w:t>
      </w:r>
      <w:r w:rsidR="00065E8B">
        <w:rPr>
          <w:rFonts w:ascii="Arial" w:hAnsi="Arial" w:cs="Guttman David" w:hint="cs"/>
          <w:rtl/>
        </w:rPr>
        <w:t xml:space="preserve">   </w:t>
      </w:r>
      <w:r w:rsidRPr="001450FF">
        <w:rPr>
          <w:rFonts w:ascii="Arial" w:hAnsi="Arial" w:cs="Guttman David"/>
          <w:rtl/>
        </w:rPr>
        <w:t>הדוברת</w:t>
      </w:r>
      <w:r w:rsidR="0009107B" w:rsidRPr="001450FF">
        <w:rPr>
          <w:rFonts w:ascii="Arial" w:hAnsi="Arial" w:cs="Guttman David"/>
          <w:rtl/>
        </w:rPr>
        <w:t xml:space="preserve"> מתמודדת גם עם נורמות חברתיות. היא  משתדלת להתאים עצמה לנורמות </w:t>
      </w:r>
      <w:r w:rsidRPr="001450FF">
        <w:rPr>
          <w:rFonts w:ascii="Arial" w:hAnsi="Arial" w:cs="Guttman David"/>
          <w:rtl/>
        </w:rPr>
        <w:t xml:space="preserve"> </w:t>
      </w:r>
      <w:r w:rsidR="0009107B" w:rsidRPr="001450FF">
        <w:rPr>
          <w:rFonts w:ascii="Arial" w:hAnsi="Arial" w:cs="Guttman David"/>
          <w:rtl/>
        </w:rPr>
        <w:t xml:space="preserve">ע"י </w:t>
      </w:r>
      <w:r w:rsidR="006C30EE" w:rsidRPr="001450FF">
        <w:rPr>
          <w:rFonts w:ascii="Arial" w:hAnsi="Arial" w:cs="Guttman David"/>
          <w:rtl/>
        </w:rPr>
        <w:t xml:space="preserve">כך  שהיא לא חושפת  את  רגשותיה  </w:t>
      </w:r>
      <w:r w:rsidR="0009107B" w:rsidRPr="001450FF">
        <w:rPr>
          <w:rFonts w:ascii="Arial" w:hAnsi="Arial" w:cs="Guttman David"/>
          <w:rtl/>
        </w:rPr>
        <w:t xml:space="preserve"> </w:t>
      </w:r>
      <w:r w:rsidR="006C30EE" w:rsidRPr="001450FF">
        <w:rPr>
          <w:rFonts w:ascii="Arial" w:hAnsi="Arial" w:cs="Guttman David"/>
          <w:rtl/>
        </w:rPr>
        <w:t xml:space="preserve">לאחר אותה </w:t>
      </w:r>
      <w:r w:rsidR="00A60717">
        <w:rPr>
          <w:rFonts w:ascii="Arial" w:hAnsi="Arial" w:cs="Guttman David" w:hint="cs"/>
          <w:rtl/>
        </w:rPr>
        <w:t xml:space="preserve"> </w:t>
      </w:r>
      <w:r w:rsidR="006C30EE" w:rsidRPr="001450FF">
        <w:rPr>
          <w:rFonts w:ascii="Arial" w:hAnsi="Arial" w:cs="Guttman David"/>
          <w:rtl/>
        </w:rPr>
        <w:t xml:space="preserve">פרידה. </w:t>
      </w:r>
      <w:r w:rsidRPr="001450FF">
        <w:rPr>
          <w:rFonts w:ascii="Arial" w:hAnsi="Arial" w:cs="Guttman David"/>
          <w:rtl/>
        </w:rPr>
        <w:t>אמנם היא בוכה</w:t>
      </w:r>
      <w:r w:rsidR="009C3004" w:rsidRPr="001450FF">
        <w:rPr>
          <w:rFonts w:ascii="Arial" w:hAnsi="Arial" w:cs="Guttman David"/>
          <w:rtl/>
        </w:rPr>
        <w:t xml:space="preserve"> לאחר הפרידה </w:t>
      </w:r>
      <w:r w:rsidRPr="001450FF">
        <w:rPr>
          <w:rFonts w:ascii="Arial" w:hAnsi="Arial" w:cs="Guttman David"/>
          <w:rtl/>
        </w:rPr>
        <w:t>, אך היא מסבירה</w:t>
      </w:r>
      <w:r w:rsidR="00F140CF" w:rsidRPr="001450FF">
        <w:rPr>
          <w:rFonts w:ascii="Arial" w:hAnsi="Arial" w:cs="Guttman David"/>
          <w:rtl/>
        </w:rPr>
        <w:t xml:space="preserve"> </w:t>
      </w:r>
      <w:r w:rsidR="00675281" w:rsidRPr="001450FF">
        <w:rPr>
          <w:rFonts w:ascii="Arial" w:hAnsi="Arial" w:cs="Guttman David"/>
          <w:rtl/>
        </w:rPr>
        <w:t>ב</w:t>
      </w:r>
      <w:r w:rsidR="00F140CF" w:rsidRPr="001450FF">
        <w:rPr>
          <w:rFonts w:ascii="Arial" w:hAnsi="Arial" w:cs="Guttman David"/>
          <w:rtl/>
        </w:rPr>
        <w:t xml:space="preserve">צורה חד משמעית </w:t>
      </w:r>
      <w:r w:rsidRPr="001450FF">
        <w:rPr>
          <w:rFonts w:ascii="Arial" w:hAnsi="Arial" w:cs="Guttman David"/>
          <w:rtl/>
        </w:rPr>
        <w:t xml:space="preserve"> שזה ל</w:t>
      </w:r>
      <w:r w:rsidR="006C30EE" w:rsidRPr="001450FF">
        <w:rPr>
          <w:rFonts w:ascii="Arial" w:hAnsi="Arial" w:cs="Guttman David"/>
          <w:rtl/>
        </w:rPr>
        <w:t>א בכי אלא טיפת סגריר .</w:t>
      </w:r>
      <w:r w:rsidR="003E3635" w:rsidRPr="001450FF">
        <w:rPr>
          <w:rFonts w:ascii="Arial" w:hAnsi="Arial" w:cs="Guttman David"/>
          <w:rtl/>
        </w:rPr>
        <w:t xml:space="preserve"> "טיפת סגריר היא </w:t>
      </w:r>
      <w:r w:rsidR="003E3635" w:rsidRPr="001450FF">
        <w:rPr>
          <w:rFonts w:ascii="Arial" w:hAnsi="Arial" w:cs="Guttman David"/>
          <w:b/>
          <w:bCs/>
          <w:rtl/>
        </w:rPr>
        <w:t>ודאי</w:t>
      </w:r>
      <w:r w:rsidR="003E3635" w:rsidRPr="001450FF">
        <w:rPr>
          <w:rFonts w:ascii="Arial" w:hAnsi="Arial" w:cs="Guttman David"/>
          <w:rtl/>
        </w:rPr>
        <w:t xml:space="preserve"> לא דמעה".</w:t>
      </w:r>
      <w:r w:rsidR="006C30EE" w:rsidRPr="001450FF">
        <w:rPr>
          <w:rFonts w:ascii="Arial" w:hAnsi="Arial" w:cs="Guttman David"/>
          <w:rtl/>
        </w:rPr>
        <w:t xml:space="preserve"> הסבר זה </w:t>
      </w:r>
      <w:r w:rsidRPr="001450FF">
        <w:rPr>
          <w:rFonts w:ascii="Arial" w:hAnsi="Arial" w:cs="Guttman David"/>
          <w:rtl/>
        </w:rPr>
        <w:t xml:space="preserve">מובן על פי בית ב, כאשר מתברר </w:t>
      </w:r>
      <w:r w:rsidR="006C30EE" w:rsidRPr="001450FF">
        <w:rPr>
          <w:rFonts w:ascii="Arial" w:hAnsi="Arial" w:cs="Guttman David"/>
          <w:rtl/>
        </w:rPr>
        <w:t xml:space="preserve">שלחברה באותה תקופה ישנן נורמות </w:t>
      </w:r>
      <w:r w:rsidRPr="001450FF">
        <w:rPr>
          <w:rFonts w:ascii="Arial" w:hAnsi="Arial" w:cs="Guttman David"/>
          <w:rtl/>
        </w:rPr>
        <w:t>חברתיות בהן האדם מסתיר את רגשותיו א</w:t>
      </w:r>
      <w:r w:rsidR="00005CEF" w:rsidRPr="001450FF">
        <w:rPr>
          <w:rFonts w:ascii="Arial" w:hAnsi="Arial" w:cs="Guttman David"/>
          <w:rtl/>
        </w:rPr>
        <w:t>פילו בזמנים קשים</w:t>
      </w:r>
      <w:r w:rsidR="00EA3AFF" w:rsidRPr="001450FF">
        <w:rPr>
          <w:rFonts w:ascii="Arial" w:hAnsi="Arial" w:cs="Guttman David"/>
          <w:rtl/>
        </w:rPr>
        <w:t xml:space="preserve"> המופיעים בצורה הבאה:</w:t>
      </w:r>
      <w:r w:rsidR="00005CEF" w:rsidRPr="001450FF">
        <w:rPr>
          <w:rFonts w:ascii="Arial" w:hAnsi="Arial" w:cs="Guttman David"/>
          <w:rtl/>
        </w:rPr>
        <w:t xml:space="preserve"> "ביום הדין ובלילות החסד"  (חסד= חרפה ובושה קשה).  </w:t>
      </w:r>
      <w:r w:rsidR="006C30EE" w:rsidRPr="001450FF">
        <w:rPr>
          <w:rFonts w:ascii="Arial" w:hAnsi="Arial" w:cs="Guttman David"/>
          <w:rtl/>
        </w:rPr>
        <w:t>כל מי שבוכה</w:t>
      </w:r>
      <w:r w:rsidR="00A60717">
        <w:rPr>
          <w:rFonts w:ascii="Arial" w:hAnsi="Arial" w:cs="Guttman David"/>
          <w:rtl/>
        </w:rPr>
        <w:t xml:space="preserve"> וחושף את רגשותיו בזמנים </w:t>
      </w:r>
      <w:r w:rsidR="00A60717">
        <w:rPr>
          <w:rFonts w:ascii="Arial" w:hAnsi="Arial" w:cs="Guttman David" w:hint="cs"/>
          <w:rtl/>
        </w:rPr>
        <w:t xml:space="preserve">קשים אלה </w:t>
      </w:r>
      <w:r w:rsidR="009E7858" w:rsidRPr="001450FF">
        <w:rPr>
          <w:rFonts w:ascii="Arial" w:hAnsi="Arial" w:cs="Guttman David"/>
          <w:rtl/>
        </w:rPr>
        <w:t xml:space="preserve">  הוא פשוט </w:t>
      </w:r>
      <w:r w:rsidRPr="001450FF">
        <w:rPr>
          <w:rFonts w:ascii="Arial" w:hAnsi="Arial" w:cs="Guttman David"/>
          <w:rtl/>
        </w:rPr>
        <w:t>מבייש את עצמו</w:t>
      </w:r>
      <w:r w:rsidR="006C30EE" w:rsidRPr="001450FF">
        <w:rPr>
          <w:rFonts w:ascii="Arial" w:hAnsi="Arial" w:cs="Guttman David"/>
          <w:rtl/>
        </w:rPr>
        <w:t xml:space="preserve">. " </w:t>
      </w:r>
      <w:r w:rsidR="00005CEF" w:rsidRPr="001450FF">
        <w:rPr>
          <w:rFonts w:ascii="Arial" w:hAnsi="Arial" w:cs="Guttman David"/>
          <w:rtl/>
        </w:rPr>
        <w:t>לדור הזה הבכי הוא כלימה"....</w:t>
      </w:r>
      <w:r w:rsidRPr="001450FF">
        <w:rPr>
          <w:rFonts w:ascii="Arial" w:hAnsi="Arial" w:cs="Guttman David"/>
          <w:rtl/>
        </w:rPr>
        <w:t xml:space="preserve"> </w:t>
      </w:r>
      <w:r w:rsidR="00005CEF" w:rsidRPr="001450FF">
        <w:rPr>
          <w:rFonts w:ascii="Arial" w:hAnsi="Arial" w:cs="Guttman David"/>
          <w:rtl/>
        </w:rPr>
        <w:t>"</w:t>
      </w:r>
      <w:r w:rsidRPr="001450FF">
        <w:rPr>
          <w:rFonts w:ascii="Arial" w:hAnsi="Arial" w:cs="Guttman David"/>
          <w:rtl/>
        </w:rPr>
        <w:t>אדיש וגא הוא לא יוריד דמעה."</w:t>
      </w:r>
    </w:p>
    <w:p w:rsidR="0027283D" w:rsidRPr="001450FF" w:rsidRDefault="00065E8B" w:rsidP="004E7E35">
      <w:pPr>
        <w:pStyle w:val="a3"/>
        <w:bidi/>
        <w:spacing w:before="1" w:beforeAutospacing="1" w:after="1" w:afterAutospacing="1"/>
        <w:rPr>
          <w:rFonts w:ascii="Arial" w:hAnsi="Arial" w:cs="Guttman David"/>
          <w:rtl/>
        </w:rPr>
      </w:pPr>
      <w:r>
        <w:rPr>
          <w:rFonts w:ascii="Arial" w:hAnsi="Arial" w:cs="Guttman David" w:hint="cs"/>
          <w:rtl/>
        </w:rPr>
        <w:t xml:space="preserve">          </w:t>
      </w:r>
      <w:r w:rsidR="006C30EE" w:rsidRPr="001450FF">
        <w:rPr>
          <w:rFonts w:ascii="Arial" w:hAnsi="Arial" w:cs="Guttman David"/>
          <w:rtl/>
        </w:rPr>
        <w:t>מצבה מיוחד  של הדוברת מודגש ע"י מוטיב הדמעה.  הדור שלא מוריד דמעה משפיע על הדוברת  המסבירה את  דמעה שלה  בזמן הפרידה כטיפת סגריר בלבד.</w:t>
      </w:r>
      <w:r w:rsidR="008021F2" w:rsidRPr="001450FF">
        <w:rPr>
          <w:rFonts w:ascii="Arial" w:hAnsi="Arial" w:cs="Guttman David"/>
          <w:rtl/>
        </w:rPr>
        <w:t xml:space="preserve"> מוטיב הדמעה  מדגיש</w:t>
      </w:r>
      <w:r>
        <w:rPr>
          <w:rFonts w:ascii="Arial" w:hAnsi="Arial" w:cs="Guttman David" w:hint="cs"/>
          <w:rtl/>
        </w:rPr>
        <w:t>,</w:t>
      </w:r>
      <w:r w:rsidR="006C30EE" w:rsidRPr="001450FF">
        <w:rPr>
          <w:rFonts w:ascii="Arial" w:hAnsi="Arial" w:cs="Guttman David"/>
          <w:rtl/>
        </w:rPr>
        <w:t xml:space="preserve"> </w:t>
      </w:r>
      <w:r w:rsidR="005B02E9" w:rsidRPr="001450FF">
        <w:rPr>
          <w:rFonts w:ascii="Arial" w:hAnsi="Arial" w:cs="Guttman David"/>
          <w:rtl/>
        </w:rPr>
        <w:t xml:space="preserve">שהדוברת  מחליטה כלפי חוץ </w:t>
      </w:r>
      <w:r w:rsidR="006C30EE" w:rsidRPr="001450FF">
        <w:rPr>
          <w:rFonts w:ascii="Arial" w:hAnsi="Arial" w:cs="Guttman David"/>
          <w:rtl/>
        </w:rPr>
        <w:t xml:space="preserve"> להתנהג כמו כולם. </w:t>
      </w:r>
      <w:r w:rsidR="00146256" w:rsidRPr="001450FF">
        <w:rPr>
          <w:rFonts w:ascii="Arial" w:hAnsi="Arial" w:cs="Guttman David"/>
          <w:rtl/>
        </w:rPr>
        <w:t>טיפת הסגריר משתלבת בתוך תמונת הערפל  שהופיעה בבית הקודם.</w:t>
      </w:r>
    </w:p>
    <w:p w:rsidR="00FD6FF7" w:rsidRPr="001450FF" w:rsidRDefault="0027283D" w:rsidP="004E7E35">
      <w:pPr>
        <w:pStyle w:val="a3"/>
        <w:bidi/>
        <w:spacing w:before="100" w:beforeAutospacing="1" w:after="100" w:afterAutospacing="1"/>
        <w:rPr>
          <w:rFonts w:ascii="Arial" w:hAnsi="Arial" w:cs="Guttman David"/>
          <w:rtl/>
        </w:rPr>
      </w:pPr>
      <w:r w:rsidRPr="001450FF">
        <w:rPr>
          <w:rFonts w:ascii="Arial" w:hAnsi="Arial" w:cs="Guttman David"/>
          <w:rtl/>
        </w:rPr>
        <w:t>‏</w:t>
      </w:r>
      <w:r w:rsidR="004B4E42" w:rsidRPr="001450FF">
        <w:rPr>
          <w:rFonts w:ascii="Arial" w:hAnsi="Arial" w:cs="Guttman David"/>
          <w:rtl/>
        </w:rPr>
        <w:t xml:space="preserve">       </w:t>
      </w:r>
      <w:r w:rsidR="00065E8B">
        <w:rPr>
          <w:rFonts w:ascii="Arial" w:hAnsi="Arial" w:cs="Guttman David" w:hint="cs"/>
          <w:rtl/>
        </w:rPr>
        <w:t xml:space="preserve">  </w:t>
      </w:r>
      <w:r w:rsidR="00EB1FF9" w:rsidRPr="001450FF">
        <w:rPr>
          <w:rFonts w:ascii="Arial" w:hAnsi="Arial" w:cs="Guttman David"/>
          <w:rtl/>
        </w:rPr>
        <w:t>בהמשך השיר</w:t>
      </w:r>
      <w:r w:rsidRPr="001450FF">
        <w:rPr>
          <w:rFonts w:ascii="Arial" w:hAnsi="Arial" w:cs="Guttman David"/>
          <w:rtl/>
        </w:rPr>
        <w:t>,</w:t>
      </w:r>
      <w:r w:rsidR="00E00C39" w:rsidRPr="001450FF">
        <w:rPr>
          <w:rFonts w:ascii="Arial" w:hAnsi="Arial" w:cs="Guttman David"/>
          <w:rtl/>
        </w:rPr>
        <w:t xml:space="preserve"> </w:t>
      </w:r>
      <w:r w:rsidRPr="001450FF">
        <w:rPr>
          <w:rFonts w:ascii="Arial" w:hAnsi="Arial" w:cs="Guttman David"/>
          <w:rtl/>
        </w:rPr>
        <w:t>בבית ג, הדוברת נמצאת</w:t>
      </w:r>
      <w:r w:rsidR="008021F2" w:rsidRPr="001450FF">
        <w:rPr>
          <w:rFonts w:ascii="Arial" w:hAnsi="Arial" w:cs="Guttman David"/>
          <w:rtl/>
        </w:rPr>
        <w:t xml:space="preserve"> בחוץ</w:t>
      </w:r>
      <w:r w:rsidR="0005211B" w:rsidRPr="001450FF">
        <w:rPr>
          <w:rFonts w:ascii="Arial" w:hAnsi="Arial" w:cs="Guttman David"/>
          <w:rtl/>
        </w:rPr>
        <w:t>,</w:t>
      </w:r>
      <w:r w:rsidR="008021F2" w:rsidRPr="001450FF">
        <w:rPr>
          <w:rFonts w:ascii="Arial" w:hAnsi="Arial" w:cs="Guttman David"/>
          <w:rtl/>
        </w:rPr>
        <w:t xml:space="preserve"> </w:t>
      </w:r>
      <w:r w:rsidR="009E7858" w:rsidRPr="001450FF">
        <w:rPr>
          <w:rFonts w:ascii="Arial" w:hAnsi="Arial" w:cs="Guttman David"/>
          <w:rtl/>
        </w:rPr>
        <w:t xml:space="preserve"> על </w:t>
      </w:r>
      <w:r w:rsidR="003E3635" w:rsidRPr="001450FF">
        <w:rPr>
          <w:rFonts w:ascii="Arial" w:hAnsi="Arial" w:cs="Guttman David"/>
          <w:rtl/>
        </w:rPr>
        <w:t>רקע סביבה נעימה</w:t>
      </w:r>
      <w:r w:rsidRPr="001450FF">
        <w:rPr>
          <w:rFonts w:ascii="Arial" w:hAnsi="Arial" w:cs="Guttman David"/>
          <w:rtl/>
        </w:rPr>
        <w:t>. היא שומעת</w:t>
      </w:r>
      <w:r w:rsidR="008021F2" w:rsidRPr="001450FF">
        <w:rPr>
          <w:rFonts w:ascii="Arial" w:hAnsi="Arial" w:cs="Guttman David"/>
          <w:rtl/>
        </w:rPr>
        <w:t xml:space="preserve"> ברקע </w:t>
      </w:r>
      <w:r w:rsidRPr="001450FF">
        <w:rPr>
          <w:rFonts w:ascii="Arial" w:hAnsi="Arial" w:cs="Guttman David"/>
          <w:rtl/>
        </w:rPr>
        <w:t xml:space="preserve"> קולות נעימים </w:t>
      </w:r>
      <w:r w:rsidR="00E00C39" w:rsidRPr="001450FF">
        <w:rPr>
          <w:rFonts w:ascii="Arial" w:hAnsi="Arial" w:cs="Guttman David"/>
          <w:rtl/>
        </w:rPr>
        <w:t xml:space="preserve">: </w:t>
      </w:r>
      <w:r w:rsidR="008021F2" w:rsidRPr="001450FF">
        <w:rPr>
          <w:rFonts w:ascii="Arial" w:hAnsi="Arial" w:cs="Guttman David"/>
          <w:rtl/>
        </w:rPr>
        <w:t>"הרחוב המה המה"</w:t>
      </w:r>
      <w:r w:rsidR="00E00C39" w:rsidRPr="001450FF">
        <w:rPr>
          <w:rFonts w:ascii="Arial" w:hAnsi="Arial" w:cs="Guttman David"/>
          <w:rtl/>
        </w:rPr>
        <w:t>.</w:t>
      </w:r>
      <w:r w:rsidR="008021F2" w:rsidRPr="001450FF">
        <w:rPr>
          <w:rFonts w:ascii="Arial" w:hAnsi="Arial" w:cs="Guttman David"/>
          <w:rtl/>
        </w:rPr>
        <w:t xml:space="preserve"> יש </w:t>
      </w:r>
      <w:r w:rsidRPr="001450FF">
        <w:rPr>
          <w:rFonts w:ascii="Arial" w:hAnsi="Arial" w:cs="Guttman David"/>
          <w:rtl/>
        </w:rPr>
        <w:t xml:space="preserve">לפנינו </w:t>
      </w:r>
      <w:r w:rsidR="008021F2" w:rsidRPr="001450FF">
        <w:rPr>
          <w:rFonts w:ascii="Arial" w:hAnsi="Arial" w:cs="Guttman David"/>
          <w:rtl/>
        </w:rPr>
        <w:t>אונומטופאה</w:t>
      </w:r>
      <w:r w:rsidRPr="001450FF">
        <w:rPr>
          <w:rFonts w:ascii="Arial" w:hAnsi="Arial" w:cs="Guttman David"/>
          <w:rtl/>
        </w:rPr>
        <w:t xml:space="preserve"> - חיקוי </w:t>
      </w:r>
      <w:r w:rsidRPr="001450FF">
        <w:rPr>
          <w:rFonts w:ascii="Arial" w:hAnsi="Arial" w:cs="Guttman David"/>
          <w:rtl/>
        </w:rPr>
        <w:lastRenderedPageBreak/>
        <w:t>קולות מהט</w:t>
      </w:r>
      <w:r w:rsidR="008021F2" w:rsidRPr="001450FF">
        <w:rPr>
          <w:rFonts w:ascii="Arial" w:hAnsi="Arial" w:cs="Guttman David"/>
          <w:rtl/>
        </w:rPr>
        <w:t xml:space="preserve">בע ,חיקוי קולות הכבשים ההומים. </w:t>
      </w:r>
      <w:r w:rsidRPr="001450FF">
        <w:rPr>
          <w:rFonts w:ascii="Arial" w:hAnsi="Arial" w:cs="Guttman David"/>
          <w:rtl/>
        </w:rPr>
        <w:t xml:space="preserve">היא שומעת </w:t>
      </w:r>
      <w:r w:rsidR="00E00C39" w:rsidRPr="001450FF">
        <w:rPr>
          <w:rFonts w:ascii="Arial" w:hAnsi="Arial" w:cs="Guttman David"/>
          <w:rtl/>
        </w:rPr>
        <w:t xml:space="preserve">בחוץ </w:t>
      </w:r>
      <w:r w:rsidRPr="001450FF">
        <w:rPr>
          <w:rFonts w:ascii="Arial" w:hAnsi="Arial" w:cs="Guttman David"/>
          <w:rtl/>
        </w:rPr>
        <w:t xml:space="preserve"> קולות המיה, קולות רגו</w:t>
      </w:r>
      <w:r w:rsidR="00E00C39" w:rsidRPr="001450FF">
        <w:rPr>
          <w:rFonts w:ascii="Arial" w:hAnsi="Arial" w:cs="Guttman David"/>
          <w:rtl/>
        </w:rPr>
        <w:t xml:space="preserve">עים ונעימים. </w:t>
      </w:r>
      <w:r w:rsidR="0065564E" w:rsidRPr="001450FF">
        <w:rPr>
          <w:rFonts w:ascii="Arial" w:hAnsi="Arial" w:cs="Guttman David"/>
          <w:rtl/>
        </w:rPr>
        <w:t>קולות אלו מודגשים</w:t>
      </w:r>
      <w:r w:rsidR="00FD6FF7" w:rsidRPr="001450FF">
        <w:rPr>
          <w:rFonts w:ascii="Arial" w:hAnsi="Arial" w:cs="Guttman David"/>
          <w:rtl/>
        </w:rPr>
        <w:t xml:space="preserve"> גם </w:t>
      </w:r>
      <w:r w:rsidR="0065564E" w:rsidRPr="001450FF">
        <w:rPr>
          <w:rFonts w:ascii="Arial" w:hAnsi="Arial" w:cs="Guttman David"/>
          <w:rtl/>
        </w:rPr>
        <w:t xml:space="preserve"> ע"י חזרה על המילה: " המה". </w:t>
      </w:r>
      <w:r w:rsidR="00E00C39" w:rsidRPr="001450FF">
        <w:rPr>
          <w:rFonts w:ascii="Arial" w:hAnsi="Arial" w:cs="Guttman David"/>
          <w:rtl/>
        </w:rPr>
        <w:t>קולות חיוביים אלה  מרגיעים את הדוברת ו</w:t>
      </w:r>
      <w:r w:rsidRPr="001450FF">
        <w:rPr>
          <w:rFonts w:ascii="Arial" w:hAnsi="Arial" w:cs="Guttman David"/>
          <w:rtl/>
        </w:rPr>
        <w:t>משקפים את</w:t>
      </w:r>
      <w:r w:rsidR="008021F2" w:rsidRPr="001450FF">
        <w:rPr>
          <w:rFonts w:ascii="Arial" w:hAnsi="Arial" w:cs="Guttman David"/>
          <w:rtl/>
        </w:rPr>
        <w:t xml:space="preserve"> השינויים </w:t>
      </w:r>
      <w:r w:rsidRPr="001450FF">
        <w:rPr>
          <w:rFonts w:ascii="Arial" w:hAnsi="Arial" w:cs="Guttman David"/>
          <w:rtl/>
        </w:rPr>
        <w:t xml:space="preserve"> </w:t>
      </w:r>
      <w:r w:rsidR="008021F2" w:rsidRPr="001450FF">
        <w:rPr>
          <w:rFonts w:ascii="Arial" w:hAnsi="Arial" w:cs="Guttman David"/>
          <w:rtl/>
        </w:rPr>
        <w:t>ב</w:t>
      </w:r>
      <w:r w:rsidRPr="001450FF">
        <w:rPr>
          <w:rFonts w:ascii="Arial" w:hAnsi="Arial" w:cs="Guttman David"/>
          <w:rtl/>
        </w:rPr>
        <w:t>מצבה הנפשי</w:t>
      </w:r>
      <w:r w:rsidR="008021F2" w:rsidRPr="001450FF">
        <w:rPr>
          <w:rFonts w:ascii="Arial" w:hAnsi="Arial" w:cs="Guttman David"/>
          <w:rtl/>
        </w:rPr>
        <w:t xml:space="preserve">. </w:t>
      </w:r>
      <w:r w:rsidR="005B02E9" w:rsidRPr="001450FF">
        <w:rPr>
          <w:rFonts w:ascii="Arial" w:hAnsi="Arial" w:cs="Guttman David"/>
          <w:rtl/>
        </w:rPr>
        <w:t xml:space="preserve"> בחוץ </w:t>
      </w:r>
      <w:r w:rsidR="008021F2" w:rsidRPr="001450FF">
        <w:rPr>
          <w:rFonts w:ascii="Arial" w:hAnsi="Arial" w:cs="Guttman David"/>
          <w:rtl/>
        </w:rPr>
        <w:t xml:space="preserve">היא  </w:t>
      </w:r>
      <w:r w:rsidRPr="001450FF">
        <w:rPr>
          <w:rFonts w:ascii="Arial" w:hAnsi="Arial" w:cs="Guttman David"/>
          <w:rtl/>
        </w:rPr>
        <w:t>מתחילה להירגע מאותה פרידה כואבת שה</w:t>
      </w:r>
      <w:r w:rsidR="008021F2" w:rsidRPr="001450FF">
        <w:rPr>
          <w:rFonts w:ascii="Arial" w:hAnsi="Arial" w:cs="Guttman David"/>
          <w:rtl/>
        </w:rPr>
        <w:t>ופיעה בתחילה היצירה. הדוברת  נרגעת מההלם הראשו</w:t>
      </w:r>
      <w:r w:rsidR="005B02E9" w:rsidRPr="001450FF">
        <w:rPr>
          <w:rFonts w:ascii="Arial" w:hAnsi="Arial" w:cs="Guttman David"/>
          <w:rtl/>
        </w:rPr>
        <w:t xml:space="preserve">ני </w:t>
      </w:r>
      <w:r w:rsidR="00E00C39" w:rsidRPr="001450FF">
        <w:rPr>
          <w:rFonts w:ascii="Arial" w:hAnsi="Arial" w:cs="Guttman David"/>
          <w:rtl/>
        </w:rPr>
        <w:t xml:space="preserve"> ורואה כעת את העולם בצורה </w:t>
      </w:r>
      <w:r w:rsidRPr="001450FF">
        <w:rPr>
          <w:rFonts w:ascii="Arial" w:hAnsi="Arial" w:cs="Guttman David"/>
          <w:rtl/>
        </w:rPr>
        <w:t xml:space="preserve">אופטימית. </w:t>
      </w:r>
      <w:r w:rsidR="008021F2" w:rsidRPr="001450FF">
        <w:rPr>
          <w:rFonts w:ascii="Arial" w:hAnsi="Arial" w:cs="Guttman David"/>
          <w:rtl/>
        </w:rPr>
        <w:t xml:space="preserve">  אולי היא חושבת ש</w:t>
      </w:r>
      <w:r w:rsidRPr="001450FF">
        <w:rPr>
          <w:rFonts w:ascii="Arial" w:hAnsi="Arial" w:cs="Guttman David"/>
          <w:rtl/>
        </w:rPr>
        <w:t xml:space="preserve">תוכל לחזור לבן זוגה </w:t>
      </w:r>
      <w:r w:rsidR="00993585" w:rsidRPr="001450FF">
        <w:rPr>
          <w:rFonts w:ascii="Arial" w:hAnsi="Arial" w:cs="Guttman David"/>
          <w:rtl/>
        </w:rPr>
        <w:t xml:space="preserve"> הקודם </w:t>
      </w:r>
      <w:r w:rsidRPr="001450FF">
        <w:rPr>
          <w:rFonts w:ascii="Arial" w:hAnsi="Arial" w:cs="Guttman David"/>
          <w:rtl/>
        </w:rPr>
        <w:t>או שקיימ</w:t>
      </w:r>
      <w:r w:rsidR="00E70B39" w:rsidRPr="001450FF">
        <w:rPr>
          <w:rFonts w:ascii="Arial" w:hAnsi="Arial" w:cs="Guttman David"/>
          <w:rtl/>
        </w:rPr>
        <w:t>ו</w:t>
      </w:r>
      <w:r w:rsidRPr="001450FF">
        <w:rPr>
          <w:rFonts w:ascii="Arial" w:hAnsi="Arial" w:cs="Guttman David"/>
          <w:rtl/>
        </w:rPr>
        <w:t xml:space="preserve">ת </w:t>
      </w:r>
      <w:r w:rsidR="008021F2" w:rsidRPr="001450FF">
        <w:rPr>
          <w:rFonts w:ascii="Arial" w:hAnsi="Arial" w:cs="Guttman David"/>
          <w:rtl/>
        </w:rPr>
        <w:t>אפשר</w:t>
      </w:r>
      <w:r w:rsidR="00993585" w:rsidRPr="001450FF">
        <w:rPr>
          <w:rFonts w:ascii="Arial" w:hAnsi="Arial" w:cs="Guttman David"/>
          <w:rtl/>
        </w:rPr>
        <w:t>ו</w:t>
      </w:r>
      <w:r w:rsidR="008021F2" w:rsidRPr="001450FF">
        <w:rPr>
          <w:rFonts w:ascii="Arial" w:hAnsi="Arial" w:cs="Guttman David"/>
          <w:rtl/>
        </w:rPr>
        <w:t xml:space="preserve">יות אחרות בחיים, והיא תוכל </w:t>
      </w:r>
      <w:r w:rsidRPr="001450FF">
        <w:rPr>
          <w:rFonts w:ascii="Arial" w:hAnsi="Arial" w:cs="Guttman David"/>
          <w:rtl/>
        </w:rPr>
        <w:t>להכיר בני זוג אחרים, אולי טובים יותר מבן זוגה האחרון .</w:t>
      </w:r>
    </w:p>
    <w:p w:rsidR="005D2422" w:rsidRPr="001450FF" w:rsidRDefault="0027283D" w:rsidP="004E7E35">
      <w:pPr>
        <w:pStyle w:val="a3"/>
        <w:bidi/>
        <w:spacing w:before="100" w:beforeAutospacing="1" w:after="100" w:afterAutospacing="1"/>
        <w:rPr>
          <w:rFonts w:ascii="Arial" w:hAnsi="Arial" w:cs="Guttman David"/>
          <w:rtl/>
        </w:rPr>
      </w:pPr>
      <w:r w:rsidRPr="001450FF">
        <w:rPr>
          <w:rFonts w:ascii="Arial" w:hAnsi="Arial" w:cs="Guttman David"/>
          <w:rtl/>
        </w:rPr>
        <w:t>‏</w:t>
      </w:r>
      <w:r w:rsidR="008021F2" w:rsidRPr="001450FF">
        <w:rPr>
          <w:rFonts w:ascii="Arial" w:hAnsi="Arial" w:cs="Guttman David"/>
          <w:rtl/>
        </w:rPr>
        <w:t xml:space="preserve">          </w:t>
      </w:r>
      <w:r w:rsidR="00993585" w:rsidRPr="001450FF">
        <w:rPr>
          <w:rFonts w:ascii="Arial" w:hAnsi="Arial" w:cs="Guttman David"/>
          <w:rtl/>
        </w:rPr>
        <w:t xml:space="preserve"> </w:t>
      </w:r>
      <w:r w:rsidRPr="001450FF">
        <w:rPr>
          <w:rFonts w:ascii="Arial" w:hAnsi="Arial" w:cs="Guttman David"/>
          <w:rtl/>
        </w:rPr>
        <w:t>הדוברת עובר</w:t>
      </w:r>
      <w:r w:rsidR="008021F2" w:rsidRPr="001450FF">
        <w:rPr>
          <w:rFonts w:ascii="Arial" w:hAnsi="Arial" w:cs="Guttman David"/>
          <w:rtl/>
        </w:rPr>
        <w:t xml:space="preserve">ת שינוי  משמעותי </w:t>
      </w:r>
      <w:r w:rsidR="00005CEF" w:rsidRPr="001450FF">
        <w:rPr>
          <w:rFonts w:ascii="Arial" w:hAnsi="Arial" w:cs="Guttman David"/>
          <w:rtl/>
        </w:rPr>
        <w:t xml:space="preserve">ברגשותיה המודגש ע"י ניגודים. </w:t>
      </w:r>
      <w:r w:rsidR="00E00C39" w:rsidRPr="001450FF">
        <w:rPr>
          <w:rFonts w:ascii="Arial" w:hAnsi="Arial" w:cs="Guttman David"/>
          <w:rtl/>
        </w:rPr>
        <w:t xml:space="preserve"> מסערת רגשות  של </w:t>
      </w:r>
      <w:r w:rsidR="008021F2" w:rsidRPr="001450FF">
        <w:rPr>
          <w:rFonts w:ascii="Arial" w:hAnsi="Arial" w:cs="Guttman David"/>
          <w:rtl/>
        </w:rPr>
        <w:t>כעס</w:t>
      </w:r>
      <w:r w:rsidR="00E00C39" w:rsidRPr="001450FF">
        <w:rPr>
          <w:rFonts w:ascii="Arial" w:hAnsi="Arial" w:cs="Guttman David"/>
          <w:rtl/>
        </w:rPr>
        <w:t xml:space="preserve"> ושל כאב </w:t>
      </w:r>
      <w:r w:rsidR="008021F2" w:rsidRPr="001450FF">
        <w:rPr>
          <w:rFonts w:ascii="Arial" w:hAnsi="Arial" w:cs="Guttman David"/>
          <w:rtl/>
        </w:rPr>
        <w:t xml:space="preserve"> ל</w:t>
      </w:r>
      <w:r w:rsidR="003E3635" w:rsidRPr="001450FF">
        <w:rPr>
          <w:rFonts w:ascii="Arial" w:hAnsi="Arial" w:cs="Guttman David"/>
          <w:rtl/>
        </w:rPr>
        <w:t>רגיעה נפשית</w:t>
      </w:r>
      <w:r w:rsidR="005B02E9" w:rsidRPr="001450FF">
        <w:rPr>
          <w:rFonts w:ascii="Arial" w:hAnsi="Arial" w:cs="Guttman David"/>
          <w:rtl/>
        </w:rPr>
        <w:t>,</w:t>
      </w:r>
      <w:r w:rsidR="00993585" w:rsidRPr="001450FF">
        <w:rPr>
          <w:rFonts w:ascii="Arial" w:hAnsi="Arial" w:cs="Guttman David"/>
          <w:rtl/>
        </w:rPr>
        <w:t xml:space="preserve"> מראי</w:t>
      </w:r>
      <w:r w:rsidR="00E00C39" w:rsidRPr="001450FF">
        <w:rPr>
          <w:rFonts w:ascii="Arial" w:hAnsi="Arial" w:cs="Guttman David"/>
          <w:rtl/>
        </w:rPr>
        <w:t>י</w:t>
      </w:r>
      <w:r w:rsidR="00993585" w:rsidRPr="001450FF">
        <w:rPr>
          <w:rFonts w:ascii="Arial" w:hAnsi="Arial" w:cs="Guttman David"/>
          <w:rtl/>
        </w:rPr>
        <w:t>ה פסימית לראי</w:t>
      </w:r>
      <w:r w:rsidR="00E00C39" w:rsidRPr="001450FF">
        <w:rPr>
          <w:rFonts w:ascii="Arial" w:hAnsi="Arial" w:cs="Guttman David"/>
          <w:rtl/>
        </w:rPr>
        <w:t>י</w:t>
      </w:r>
      <w:r w:rsidR="00993585" w:rsidRPr="001450FF">
        <w:rPr>
          <w:rFonts w:ascii="Arial" w:hAnsi="Arial" w:cs="Guttman David"/>
          <w:rtl/>
        </w:rPr>
        <w:t>ה אופטימית</w:t>
      </w:r>
      <w:r w:rsidR="008021F2" w:rsidRPr="001450FF">
        <w:rPr>
          <w:rFonts w:ascii="Arial" w:hAnsi="Arial" w:cs="Guttman David"/>
          <w:rtl/>
        </w:rPr>
        <w:t xml:space="preserve">. </w:t>
      </w:r>
      <w:r w:rsidRPr="001450FF">
        <w:rPr>
          <w:rFonts w:ascii="Arial" w:hAnsi="Arial" w:cs="Guttman David"/>
          <w:rtl/>
        </w:rPr>
        <w:t>הדוברת כל כך מתרגשת מהשינוי הנ</w:t>
      </w:r>
      <w:r w:rsidR="008021F2" w:rsidRPr="001450FF">
        <w:rPr>
          <w:rFonts w:ascii="Arial" w:hAnsi="Arial" w:cs="Guttman David"/>
          <w:rtl/>
        </w:rPr>
        <w:t xml:space="preserve">פשי שעובר עליה, עד כדי כך שהיא </w:t>
      </w:r>
      <w:r w:rsidRPr="001450FF">
        <w:rPr>
          <w:rFonts w:ascii="Arial" w:hAnsi="Arial" w:cs="Guttman David"/>
          <w:rtl/>
        </w:rPr>
        <w:t xml:space="preserve">נתקלת באחד האנשים בדרך. השינוי </w:t>
      </w:r>
      <w:r w:rsidR="008021F2" w:rsidRPr="001450FF">
        <w:rPr>
          <w:rFonts w:ascii="Arial" w:hAnsi="Arial" w:cs="Guttman David"/>
          <w:rtl/>
        </w:rPr>
        <w:t xml:space="preserve"> החיובי  בא  לידי </w:t>
      </w:r>
      <w:r w:rsidRPr="001450FF">
        <w:rPr>
          <w:rFonts w:ascii="Arial" w:hAnsi="Arial" w:cs="Guttman David"/>
          <w:rtl/>
        </w:rPr>
        <w:t xml:space="preserve">ביטוי במוטיב הערפל. בתחילת השיר הערפל היה כמו חומה </w:t>
      </w:r>
      <w:r w:rsidR="008021F2" w:rsidRPr="001450FF">
        <w:rPr>
          <w:rFonts w:ascii="Arial" w:hAnsi="Arial" w:cs="Guttman David"/>
          <w:rtl/>
        </w:rPr>
        <w:t xml:space="preserve"> המשקף מצב לא נעים ולא ברור</w:t>
      </w:r>
      <w:r w:rsidR="00993585" w:rsidRPr="001450FF">
        <w:rPr>
          <w:rFonts w:ascii="Arial" w:hAnsi="Arial" w:cs="Guttman David"/>
          <w:rtl/>
        </w:rPr>
        <w:t xml:space="preserve">. </w:t>
      </w:r>
      <w:r w:rsidR="008021F2" w:rsidRPr="001450FF">
        <w:rPr>
          <w:rFonts w:ascii="Arial" w:hAnsi="Arial" w:cs="Guttman David"/>
          <w:rtl/>
        </w:rPr>
        <w:t xml:space="preserve"> </w:t>
      </w:r>
      <w:r w:rsidRPr="001450FF">
        <w:rPr>
          <w:rFonts w:ascii="Arial" w:hAnsi="Arial" w:cs="Guttman David"/>
          <w:rtl/>
        </w:rPr>
        <w:t xml:space="preserve">כאן </w:t>
      </w:r>
      <w:r w:rsidR="008021F2" w:rsidRPr="001450FF">
        <w:rPr>
          <w:rFonts w:ascii="Arial" w:hAnsi="Arial" w:cs="Guttman David"/>
          <w:rtl/>
        </w:rPr>
        <w:t xml:space="preserve"> מוטיב </w:t>
      </w:r>
      <w:r w:rsidRPr="001450FF">
        <w:rPr>
          <w:rFonts w:ascii="Arial" w:hAnsi="Arial" w:cs="Guttman David"/>
          <w:rtl/>
        </w:rPr>
        <w:t>הערפל קשור לגורם חיובי והוא דומה להינומה</w:t>
      </w:r>
      <w:r w:rsidR="00A60717">
        <w:rPr>
          <w:rFonts w:ascii="Arial" w:hAnsi="Arial" w:cs="Guttman David" w:hint="cs"/>
          <w:rtl/>
        </w:rPr>
        <w:t>.</w:t>
      </w:r>
      <w:r w:rsidRPr="001450FF">
        <w:rPr>
          <w:rFonts w:ascii="Arial" w:hAnsi="Arial" w:cs="Guttman David"/>
          <w:rtl/>
        </w:rPr>
        <w:t xml:space="preserve"> </w:t>
      </w:r>
      <w:r w:rsidR="008021F2" w:rsidRPr="001450FF">
        <w:rPr>
          <w:rFonts w:ascii="Arial" w:hAnsi="Arial" w:cs="Guttman David"/>
          <w:rtl/>
        </w:rPr>
        <w:t>יש כאן רמז</w:t>
      </w:r>
      <w:r w:rsidR="009E7858" w:rsidRPr="001450FF">
        <w:rPr>
          <w:rFonts w:ascii="Arial" w:hAnsi="Arial" w:cs="Guttman David"/>
          <w:rtl/>
        </w:rPr>
        <w:t xml:space="preserve"> למחשבות הדוברת</w:t>
      </w:r>
      <w:r w:rsidR="005D2422" w:rsidRPr="001450FF">
        <w:rPr>
          <w:rFonts w:ascii="Arial" w:hAnsi="Arial" w:cs="Guttman David"/>
        </w:rPr>
        <w:t xml:space="preserve"> </w:t>
      </w:r>
      <w:r w:rsidR="005D2422" w:rsidRPr="001450FF">
        <w:rPr>
          <w:rFonts w:ascii="Arial" w:hAnsi="Arial" w:cs="Guttman David"/>
          <w:rtl/>
        </w:rPr>
        <w:t xml:space="preserve">לחתונה, </w:t>
      </w:r>
      <w:r w:rsidR="008021F2" w:rsidRPr="001450FF">
        <w:rPr>
          <w:rFonts w:ascii="Arial" w:hAnsi="Arial" w:cs="Guttman David"/>
          <w:rtl/>
        </w:rPr>
        <w:t>או עם בן הזוג שנפרד ממנה או עם אדם אחר שהיא תיפגש א</w:t>
      </w:r>
      <w:r w:rsidR="005D2422" w:rsidRPr="001450FF">
        <w:rPr>
          <w:rFonts w:ascii="Arial" w:hAnsi="Arial" w:cs="Guttman David"/>
          <w:rtl/>
        </w:rPr>
        <w:t>תו בעתיד .</w:t>
      </w:r>
    </w:p>
    <w:p w:rsidR="005D2422" w:rsidRPr="001450FF" w:rsidRDefault="005D2422" w:rsidP="004E7E35">
      <w:pPr>
        <w:pStyle w:val="a3"/>
        <w:bidi/>
        <w:spacing w:before="1" w:beforeAutospacing="1" w:after="1" w:afterAutospacing="1"/>
        <w:rPr>
          <w:rFonts w:ascii="Arial" w:hAnsi="Arial" w:cs="Guttman David"/>
          <w:rtl/>
        </w:rPr>
      </w:pPr>
      <w:r w:rsidRPr="001450FF">
        <w:rPr>
          <w:rFonts w:ascii="Arial" w:hAnsi="Arial" w:cs="Guttman David"/>
          <w:rtl/>
        </w:rPr>
        <w:t>‏</w:t>
      </w:r>
      <w:r w:rsidR="002541F3" w:rsidRPr="001450FF">
        <w:rPr>
          <w:rFonts w:ascii="Arial" w:hAnsi="Arial" w:cs="Guttman David"/>
          <w:rtl/>
        </w:rPr>
        <w:t xml:space="preserve">           </w:t>
      </w:r>
      <w:r w:rsidR="009C3004" w:rsidRPr="001450FF">
        <w:rPr>
          <w:rFonts w:ascii="Arial" w:hAnsi="Arial" w:cs="Guttman David"/>
          <w:rtl/>
        </w:rPr>
        <w:t xml:space="preserve">בסיום השיר מצב </w:t>
      </w:r>
      <w:r w:rsidRPr="001450FF">
        <w:rPr>
          <w:rFonts w:ascii="Arial" w:hAnsi="Arial" w:cs="Guttman David"/>
          <w:rtl/>
        </w:rPr>
        <w:t>רוח</w:t>
      </w:r>
      <w:r w:rsidR="009C3004" w:rsidRPr="001450FF">
        <w:rPr>
          <w:rFonts w:ascii="Arial" w:hAnsi="Arial" w:cs="Guttman David"/>
          <w:rtl/>
        </w:rPr>
        <w:t>ה</w:t>
      </w:r>
      <w:r w:rsidRPr="001450FF">
        <w:rPr>
          <w:rFonts w:ascii="Arial" w:hAnsi="Arial" w:cs="Guttman David"/>
          <w:rtl/>
        </w:rPr>
        <w:t xml:space="preserve"> של הדוברת </w:t>
      </w:r>
      <w:r w:rsidR="00993585" w:rsidRPr="001450FF">
        <w:rPr>
          <w:rFonts w:ascii="Arial" w:hAnsi="Arial" w:cs="Guttman David"/>
          <w:rtl/>
        </w:rPr>
        <w:t xml:space="preserve">משתפר בצורה קיצונית. היא נמצאת </w:t>
      </w:r>
      <w:r w:rsidR="0065564E" w:rsidRPr="001450FF">
        <w:rPr>
          <w:rFonts w:ascii="Arial" w:hAnsi="Arial" w:cs="Guttman David"/>
          <w:rtl/>
        </w:rPr>
        <w:t>במצב של שמחה חגיגית</w:t>
      </w:r>
      <w:r w:rsidRPr="001450FF">
        <w:rPr>
          <w:rFonts w:ascii="Arial" w:hAnsi="Arial" w:cs="Guttman David"/>
          <w:rtl/>
        </w:rPr>
        <w:t xml:space="preserve"> :"בלבי חדווה ח</w:t>
      </w:r>
      <w:r w:rsidR="00993585" w:rsidRPr="001450FF">
        <w:rPr>
          <w:rFonts w:ascii="Arial" w:hAnsi="Arial" w:cs="Guttman David"/>
          <w:rtl/>
        </w:rPr>
        <w:t xml:space="preserve">וגגת" הדוברת מפרשת שמחה זו בכך </w:t>
      </w:r>
      <w:r w:rsidRPr="001450FF">
        <w:rPr>
          <w:rFonts w:ascii="Arial" w:hAnsi="Arial" w:cs="Guttman David"/>
          <w:rtl/>
        </w:rPr>
        <w:t>שהיא חושבת שיש ביכולתה להוציא את רג</w:t>
      </w:r>
      <w:r w:rsidR="00993585" w:rsidRPr="001450FF">
        <w:rPr>
          <w:rFonts w:ascii="Arial" w:hAnsi="Arial" w:cs="Guttman David"/>
          <w:rtl/>
        </w:rPr>
        <w:t xml:space="preserve">שותיה החוצה בזמנים שונים: בזמן </w:t>
      </w:r>
      <w:r w:rsidRPr="001450FF">
        <w:rPr>
          <w:rFonts w:ascii="Arial" w:hAnsi="Arial" w:cs="Guttman David"/>
          <w:rtl/>
        </w:rPr>
        <w:t>עצב ובזמן שמחה, בניגוד לנורמות החב</w:t>
      </w:r>
      <w:r w:rsidR="00993585" w:rsidRPr="001450FF">
        <w:rPr>
          <w:rFonts w:ascii="Arial" w:hAnsi="Arial" w:cs="Guttman David"/>
          <w:rtl/>
        </w:rPr>
        <w:t xml:space="preserve">רתיות האוסרות על האנשים להוציא </w:t>
      </w:r>
      <w:r w:rsidRPr="001450FF">
        <w:rPr>
          <w:rFonts w:ascii="Arial" w:hAnsi="Arial" w:cs="Guttman David"/>
          <w:rtl/>
        </w:rPr>
        <w:t>את רגשותיהם החוצה. הדוברת</w:t>
      </w:r>
      <w:r w:rsidR="00993585" w:rsidRPr="001450FF">
        <w:rPr>
          <w:rFonts w:ascii="Arial" w:hAnsi="Arial" w:cs="Guttman David"/>
          <w:rtl/>
        </w:rPr>
        <w:t xml:space="preserve"> עדין </w:t>
      </w:r>
      <w:r w:rsidRPr="001450FF">
        <w:rPr>
          <w:rFonts w:ascii="Arial" w:hAnsi="Arial" w:cs="Guttman David"/>
          <w:rtl/>
        </w:rPr>
        <w:t xml:space="preserve"> לא בטוחה </w:t>
      </w:r>
      <w:r w:rsidR="00993585" w:rsidRPr="001450FF">
        <w:rPr>
          <w:rFonts w:ascii="Arial" w:hAnsi="Arial" w:cs="Guttman David"/>
          <w:rtl/>
        </w:rPr>
        <w:t>ב</w:t>
      </w:r>
      <w:r w:rsidR="00623F36" w:rsidRPr="001450FF">
        <w:rPr>
          <w:rFonts w:ascii="Arial" w:hAnsi="Arial" w:cs="Guttman David"/>
          <w:rtl/>
        </w:rPr>
        <w:t xml:space="preserve">שינוי מהפכני זה ובעיקר במצב </w:t>
      </w:r>
      <w:r w:rsidRPr="001450FF">
        <w:rPr>
          <w:rFonts w:ascii="Arial" w:hAnsi="Arial" w:cs="Guttman David"/>
          <w:rtl/>
        </w:rPr>
        <w:t>שהיא י</w:t>
      </w:r>
      <w:r w:rsidR="00993585" w:rsidRPr="001450FF">
        <w:rPr>
          <w:rFonts w:ascii="Arial" w:hAnsi="Arial" w:cs="Guttman David"/>
          <w:rtl/>
        </w:rPr>
        <w:t xml:space="preserve">כולה להיות שונה מהאחרים, לכן  היא מסיימת את השיר במילה "אולי" </w:t>
      </w:r>
      <w:r w:rsidRPr="001450FF">
        <w:rPr>
          <w:rFonts w:ascii="Arial" w:hAnsi="Arial" w:cs="Guttman David"/>
          <w:rtl/>
        </w:rPr>
        <w:t>ולא "ודאי" "</w:t>
      </w:r>
      <w:r w:rsidRPr="001450FF">
        <w:rPr>
          <w:rFonts w:ascii="Arial" w:hAnsi="Arial" w:cs="Guttman David"/>
          <w:b/>
          <w:bCs/>
          <w:rtl/>
        </w:rPr>
        <w:t xml:space="preserve">אולי </w:t>
      </w:r>
      <w:r w:rsidRPr="001450FF">
        <w:rPr>
          <w:rFonts w:ascii="Arial" w:hAnsi="Arial" w:cs="Guttman David"/>
          <w:rtl/>
        </w:rPr>
        <w:t xml:space="preserve">בכל זאת זו הייתה דמעה." </w:t>
      </w:r>
      <w:r w:rsidR="00993585" w:rsidRPr="001450FF">
        <w:rPr>
          <w:rFonts w:ascii="Arial" w:hAnsi="Arial" w:cs="Guttman David"/>
          <w:rtl/>
        </w:rPr>
        <w:t xml:space="preserve"> מוטיב הדמעה </w:t>
      </w:r>
      <w:r w:rsidR="005B02E9" w:rsidRPr="001450FF">
        <w:rPr>
          <w:rFonts w:ascii="Arial" w:hAnsi="Arial" w:cs="Guttman David"/>
          <w:rtl/>
        </w:rPr>
        <w:t>ב</w:t>
      </w:r>
      <w:r w:rsidR="00993585" w:rsidRPr="001450FF">
        <w:rPr>
          <w:rFonts w:ascii="Arial" w:hAnsi="Arial" w:cs="Guttman David"/>
          <w:rtl/>
        </w:rPr>
        <w:t>סיום השיר משקף שינוי חיובי בהתנהגותה של הדוברת המשתדלת להביע את רגשותיה בניגוד לנורמות החברתיות.</w:t>
      </w:r>
    </w:p>
    <w:p w:rsidR="005D2422" w:rsidRPr="001450FF" w:rsidRDefault="005D2422" w:rsidP="004E7E35">
      <w:pPr>
        <w:pStyle w:val="a3"/>
        <w:bidi/>
        <w:spacing w:before="1" w:beforeAutospacing="1" w:after="1" w:afterAutospacing="1"/>
        <w:rPr>
          <w:rFonts w:ascii="Arial" w:hAnsi="Arial" w:cs="Guttman David"/>
          <w:rtl/>
        </w:rPr>
      </w:pPr>
      <w:r w:rsidRPr="001450FF">
        <w:rPr>
          <w:rFonts w:ascii="Arial" w:hAnsi="Arial" w:cs="Guttman David"/>
          <w:rtl/>
        </w:rPr>
        <w:t>‏</w:t>
      </w:r>
      <w:r w:rsidR="00993585" w:rsidRPr="001450FF">
        <w:rPr>
          <w:rFonts w:ascii="Arial" w:hAnsi="Arial" w:cs="Guttman David"/>
          <w:rtl/>
        </w:rPr>
        <w:t xml:space="preserve">           </w:t>
      </w:r>
      <w:r w:rsidRPr="001450FF">
        <w:rPr>
          <w:rFonts w:ascii="Arial" w:hAnsi="Arial" w:cs="Guttman David"/>
          <w:rtl/>
        </w:rPr>
        <w:t>לסיכום יש לומר</w:t>
      </w:r>
      <w:r w:rsidR="004D5ECC" w:rsidRPr="001450FF">
        <w:rPr>
          <w:rFonts w:ascii="Arial" w:hAnsi="Arial" w:cs="Guttman David"/>
          <w:rtl/>
        </w:rPr>
        <w:t>,</w:t>
      </w:r>
      <w:r w:rsidRPr="001450FF">
        <w:rPr>
          <w:rFonts w:ascii="Arial" w:hAnsi="Arial" w:cs="Guttman David"/>
          <w:rtl/>
        </w:rPr>
        <w:t xml:space="preserve"> שהשיר "נפרדנו </w:t>
      </w:r>
      <w:r w:rsidR="00993585" w:rsidRPr="001450FF">
        <w:rPr>
          <w:rFonts w:ascii="Arial" w:hAnsi="Arial" w:cs="Guttman David"/>
          <w:rtl/>
        </w:rPr>
        <w:t xml:space="preserve">כך" מתאר חוויה אישית של הדוברת </w:t>
      </w:r>
      <w:r w:rsidRPr="001450FF">
        <w:rPr>
          <w:rFonts w:ascii="Arial" w:hAnsi="Arial" w:cs="Guttman David"/>
          <w:rtl/>
        </w:rPr>
        <w:t>העוברת פרידה קשה</w:t>
      </w:r>
      <w:r w:rsidR="00993585" w:rsidRPr="001450FF">
        <w:rPr>
          <w:rFonts w:ascii="Arial" w:hAnsi="Arial" w:cs="Guttman David"/>
          <w:rtl/>
        </w:rPr>
        <w:t xml:space="preserve">. הדוברת מצליחה להתמודד עם מצב קשה זה. </w:t>
      </w:r>
      <w:r w:rsidRPr="001450FF">
        <w:rPr>
          <w:rFonts w:ascii="Arial" w:hAnsi="Arial" w:cs="Guttman David"/>
          <w:rtl/>
        </w:rPr>
        <w:t xml:space="preserve"> </w:t>
      </w:r>
      <w:r w:rsidR="00993585" w:rsidRPr="001450FF">
        <w:rPr>
          <w:rFonts w:ascii="Arial" w:hAnsi="Arial" w:cs="Guttman David"/>
          <w:rtl/>
        </w:rPr>
        <w:t xml:space="preserve">היא </w:t>
      </w:r>
      <w:r w:rsidRPr="001450FF">
        <w:rPr>
          <w:rFonts w:ascii="Arial" w:hAnsi="Arial" w:cs="Guttman David"/>
          <w:rtl/>
        </w:rPr>
        <w:t xml:space="preserve"> מתגברת</w:t>
      </w:r>
      <w:r w:rsidR="00993585" w:rsidRPr="001450FF">
        <w:rPr>
          <w:rFonts w:ascii="Arial" w:hAnsi="Arial" w:cs="Guttman David"/>
          <w:rtl/>
        </w:rPr>
        <w:t xml:space="preserve">  על כאבה </w:t>
      </w:r>
      <w:r w:rsidR="00BF0830" w:rsidRPr="001450FF">
        <w:rPr>
          <w:rFonts w:ascii="Arial" w:hAnsi="Arial" w:cs="Guttman David"/>
          <w:rtl/>
        </w:rPr>
        <w:t>במהלך היצירה.   מראייה פסימית בתחילת היצירה  היא  מתייחסת  בהמשך השיר  למצבה בראייה אופטימית.  היא גם מנסה להתמודד עם נורמות חברתיות ע"י  חשיפת רגשותיה במצבים השונים.</w:t>
      </w:r>
    </w:p>
    <w:p w:rsidR="0065564E" w:rsidRPr="001450FF" w:rsidRDefault="0065564E" w:rsidP="004E7E35">
      <w:pPr>
        <w:pStyle w:val="a3"/>
        <w:bidi/>
        <w:spacing w:before="1" w:beforeAutospacing="1" w:after="1" w:afterAutospacing="1"/>
        <w:rPr>
          <w:rFonts w:ascii="Arial" w:hAnsi="Arial" w:cs="Guttman David"/>
          <w:rtl/>
        </w:rPr>
      </w:pPr>
    </w:p>
    <w:p w:rsidR="008E25FA" w:rsidRPr="001450FF" w:rsidRDefault="005E1387" w:rsidP="004E7E35">
      <w:pPr>
        <w:pStyle w:val="a3"/>
        <w:bidi/>
        <w:spacing w:before="1" w:beforeAutospacing="1" w:after="1" w:afterAutospacing="1"/>
        <w:rPr>
          <w:rFonts w:ascii="Arial" w:hAnsi="Arial" w:cs="Guttman David"/>
          <w:rtl/>
        </w:rPr>
      </w:pPr>
      <w:r w:rsidRPr="001450FF">
        <w:rPr>
          <w:rFonts w:ascii="Arial" w:hAnsi="Arial" w:cs="Guttman David"/>
          <w:rtl/>
        </w:rPr>
        <w:t>"</w:t>
      </w:r>
      <w:r w:rsidR="008E25FA" w:rsidRPr="001450FF">
        <w:rPr>
          <w:rFonts w:ascii="Arial" w:hAnsi="Arial" w:cs="Guttman David"/>
          <w:b/>
          <w:bCs/>
          <w:rtl/>
        </w:rPr>
        <w:t>נפרדנו כך</w:t>
      </w:r>
      <w:r w:rsidRPr="001450FF">
        <w:rPr>
          <w:rFonts w:ascii="Arial" w:hAnsi="Arial" w:cs="Guttman David"/>
          <w:b/>
          <w:bCs/>
          <w:rtl/>
        </w:rPr>
        <w:t>"</w:t>
      </w:r>
      <w:r w:rsidR="008E25FA" w:rsidRPr="001450FF">
        <w:rPr>
          <w:rFonts w:ascii="Arial" w:hAnsi="Arial" w:cs="Guttman David"/>
          <w:b/>
          <w:bCs/>
          <w:rtl/>
        </w:rPr>
        <w:t>–</w:t>
      </w:r>
      <w:r w:rsidR="0056669B" w:rsidRPr="001450FF">
        <w:rPr>
          <w:rFonts w:ascii="Arial" w:hAnsi="Arial" w:cs="Guttman David"/>
          <w:b/>
          <w:bCs/>
          <w:rtl/>
        </w:rPr>
        <w:t>מתוך שירי אהב"ה - סונ</w:t>
      </w:r>
      <w:r w:rsidR="00732573" w:rsidRPr="001450FF">
        <w:rPr>
          <w:rFonts w:ascii="Arial" w:hAnsi="Arial" w:cs="Guttman David"/>
          <w:b/>
          <w:bCs/>
          <w:rtl/>
        </w:rPr>
        <w:t>טת אהב"ה.</w:t>
      </w:r>
    </w:p>
    <w:p w:rsidR="006D442C" w:rsidRPr="001450FF" w:rsidRDefault="00065E8B" w:rsidP="004E7E35">
      <w:pPr>
        <w:pStyle w:val="a3"/>
        <w:bidi/>
        <w:spacing w:before="1" w:beforeAutospacing="1" w:after="1" w:afterAutospacing="1"/>
        <w:rPr>
          <w:rFonts w:ascii="Arial" w:hAnsi="Arial" w:cs="Guttman David"/>
          <w:rtl/>
        </w:rPr>
      </w:pPr>
      <w:r>
        <w:rPr>
          <w:rFonts w:ascii="Arial" w:hAnsi="Arial" w:cs="Guttman David" w:hint="cs"/>
          <w:rtl/>
        </w:rPr>
        <w:t xml:space="preserve">          </w:t>
      </w:r>
      <w:r w:rsidR="008E25FA" w:rsidRPr="001450FF">
        <w:rPr>
          <w:rFonts w:ascii="Arial" w:hAnsi="Arial" w:cs="Guttman David"/>
          <w:rtl/>
        </w:rPr>
        <w:t xml:space="preserve">השיר </w:t>
      </w:r>
      <w:r w:rsidR="005E1387" w:rsidRPr="001450FF">
        <w:rPr>
          <w:rFonts w:ascii="Arial" w:hAnsi="Arial" w:cs="Guttman David"/>
          <w:rtl/>
        </w:rPr>
        <w:t>"</w:t>
      </w:r>
      <w:r w:rsidR="008E25FA" w:rsidRPr="001450FF">
        <w:rPr>
          <w:rFonts w:ascii="Arial" w:hAnsi="Arial" w:cs="Guttman David"/>
          <w:rtl/>
        </w:rPr>
        <w:t>נפרדנו כך</w:t>
      </w:r>
      <w:r w:rsidR="005E1387" w:rsidRPr="001450FF">
        <w:rPr>
          <w:rFonts w:ascii="Arial" w:hAnsi="Arial" w:cs="Guttman David"/>
          <w:rtl/>
        </w:rPr>
        <w:t>"</w:t>
      </w:r>
      <w:r w:rsidR="008E25FA" w:rsidRPr="001450FF">
        <w:rPr>
          <w:rFonts w:ascii="Arial" w:hAnsi="Arial" w:cs="Guttman David"/>
          <w:rtl/>
        </w:rPr>
        <w:t xml:space="preserve"> נמצא בתוך קבוצת שירים הנקראת:</w:t>
      </w:r>
      <w:r w:rsidR="00A52269" w:rsidRPr="001450FF">
        <w:rPr>
          <w:rFonts w:ascii="Arial" w:hAnsi="Arial" w:cs="Guttman David"/>
          <w:rtl/>
        </w:rPr>
        <w:t xml:space="preserve"> </w:t>
      </w:r>
      <w:r w:rsidR="008E25FA" w:rsidRPr="001450FF">
        <w:rPr>
          <w:rFonts w:ascii="Arial" w:hAnsi="Arial" w:cs="Guttman David"/>
          <w:rtl/>
        </w:rPr>
        <w:t xml:space="preserve"> שירי אהב"ה.</w:t>
      </w:r>
      <w:r w:rsidR="00A52269" w:rsidRPr="001450FF">
        <w:rPr>
          <w:rFonts w:ascii="Arial" w:hAnsi="Arial" w:cs="Guttman David"/>
          <w:rtl/>
        </w:rPr>
        <w:t xml:space="preserve">   </w:t>
      </w:r>
      <w:r w:rsidR="009C3004" w:rsidRPr="001450FF">
        <w:rPr>
          <w:rFonts w:ascii="Arial" w:hAnsi="Arial" w:cs="Guttman David"/>
          <w:rtl/>
        </w:rPr>
        <w:t xml:space="preserve">השיר </w:t>
      </w:r>
      <w:r w:rsidR="00A52269" w:rsidRPr="001450FF">
        <w:rPr>
          <w:rFonts w:ascii="Arial" w:hAnsi="Arial" w:cs="Guttman David"/>
          <w:rtl/>
        </w:rPr>
        <w:t xml:space="preserve"> </w:t>
      </w:r>
      <w:r w:rsidR="005D2422" w:rsidRPr="001450FF">
        <w:rPr>
          <w:rFonts w:ascii="Arial" w:hAnsi="Arial" w:cs="Guttman David"/>
          <w:rtl/>
        </w:rPr>
        <w:t xml:space="preserve"> </w:t>
      </w:r>
      <w:r w:rsidR="009C3004" w:rsidRPr="001450FF">
        <w:rPr>
          <w:rFonts w:ascii="Arial" w:hAnsi="Arial" w:cs="Guttman David"/>
          <w:rtl/>
        </w:rPr>
        <w:t xml:space="preserve"> קשור</w:t>
      </w:r>
      <w:r w:rsidR="00A52269" w:rsidRPr="001450FF">
        <w:rPr>
          <w:rFonts w:ascii="Arial" w:hAnsi="Arial" w:cs="Guttman David"/>
          <w:rtl/>
        </w:rPr>
        <w:t xml:space="preserve"> לסוג</w:t>
      </w:r>
      <w:r w:rsidR="009C3004" w:rsidRPr="001450FF">
        <w:rPr>
          <w:rFonts w:ascii="Arial" w:hAnsi="Arial" w:cs="Guttman David"/>
          <w:rtl/>
        </w:rPr>
        <w:t xml:space="preserve"> ספרותי  בשם: </w:t>
      </w:r>
      <w:r w:rsidR="001E0FAE" w:rsidRPr="001450FF">
        <w:rPr>
          <w:rFonts w:ascii="Arial" w:hAnsi="Arial" w:cs="Guttman David"/>
          <w:rtl/>
        </w:rPr>
        <w:t xml:space="preserve"> סונטת אהב"ה</w:t>
      </w:r>
      <w:r w:rsidR="00A52269" w:rsidRPr="001450FF">
        <w:rPr>
          <w:rFonts w:ascii="Arial" w:hAnsi="Arial" w:cs="Guttman David"/>
          <w:rtl/>
        </w:rPr>
        <w:t>.</w:t>
      </w:r>
    </w:p>
    <w:p w:rsidR="005D2422" w:rsidRPr="001450FF" w:rsidRDefault="00065E8B" w:rsidP="004E7E35">
      <w:pPr>
        <w:pStyle w:val="a3"/>
        <w:bidi/>
        <w:spacing w:before="1" w:beforeAutospacing="1" w:after="1" w:afterAutospacing="1"/>
        <w:rPr>
          <w:rFonts w:ascii="Arial" w:hAnsi="Arial" w:cs="Guttman David"/>
          <w:rtl/>
        </w:rPr>
      </w:pPr>
      <w:r>
        <w:rPr>
          <w:rFonts w:ascii="Arial" w:hAnsi="Arial" w:cs="Guttman David" w:hint="cs"/>
          <w:rtl/>
        </w:rPr>
        <w:t xml:space="preserve">        </w:t>
      </w:r>
      <w:r w:rsidR="0005211B" w:rsidRPr="001450FF">
        <w:rPr>
          <w:rFonts w:ascii="Arial" w:hAnsi="Arial" w:cs="Guttman David"/>
          <w:rtl/>
        </w:rPr>
        <w:t>ה</w:t>
      </w:r>
      <w:r w:rsidR="001E0FAE" w:rsidRPr="001450FF">
        <w:rPr>
          <w:rFonts w:ascii="Arial" w:hAnsi="Arial" w:cs="Guttman David"/>
          <w:rtl/>
        </w:rPr>
        <w:t xml:space="preserve">סונטה </w:t>
      </w:r>
      <w:r w:rsidR="00255B0F" w:rsidRPr="001450FF">
        <w:rPr>
          <w:rFonts w:ascii="Arial" w:hAnsi="Arial" w:cs="Guttman David"/>
          <w:rtl/>
        </w:rPr>
        <w:t xml:space="preserve"> המקורית, </w:t>
      </w:r>
      <w:r w:rsidR="001E0FAE" w:rsidRPr="001450FF">
        <w:rPr>
          <w:rFonts w:ascii="Arial" w:hAnsi="Arial" w:cs="Guttman David"/>
          <w:rtl/>
        </w:rPr>
        <w:t>היא שיר לירי המורכ</w:t>
      </w:r>
      <w:r w:rsidR="00732573" w:rsidRPr="001450FF">
        <w:rPr>
          <w:rFonts w:ascii="Arial" w:hAnsi="Arial" w:cs="Guttman David"/>
          <w:rtl/>
        </w:rPr>
        <w:t>ב מ-14 שורות.  היא  נקראת גם סונ</w:t>
      </w:r>
      <w:r w:rsidR="001E0FAE" w:rsidRPr="001450FF">
        <w:rPr>
          <w:rFonts w:ascii="Arial" w:hAnsi="Arial" w:cs="Guttman David"/>
          <w:rtl/>
        </w:rPr>
        <w:t>טת זה"ב  (צירוף האותיות  זה"ב מבחינה</w:t>
      </w:r>
      <w:r w:rsidR="001832DA" w:rsidRPr="001450FF">
        <w:rPr>
          <w:rFonts w:ascii="Arial" w:hAnsi="Arial" w:cs="Guttman David"/>
          <w:rtl/>
        </w:rPr>
        <w:t xml:space="preserve"> חשבונית נותן לנו  את המספר 14</w:t>
      </w:r>
      <w:r w:rsidR="0056669B" w:rsidRPr="001450FF">
        <w:rPr>
          <w:rFonts w:ascii="Arial" w:hAnsi="Arial" w:cs="Guttman David"/>
          <w:rtl/>
        </w:rPr>
        <w:t>)</w:t>
      </w:r>
    </w:p>
    <w:p w:rsidR="00F07ACE" w:rsidRPr="001450FF" w:rsidRDefault="005D2422" w:rsidP="004E7E35">
      <w:pPr>
        <w:pStyle w:val="a3"/>
        <w:bidi/>
        <w:spacing w:before="1" w:beforeAutospacing="1" w:after="1" w:afterAutospacing="1"/>
        <w:rPr>
          <w:rFonts w:ascii="Arial" w:hAnsi="Arial" w:cs="Guttman David"/>
          <w:rtl/>
        </w:rPr>
      </w:pPr>
      <w:r w:rsidRPr="001450FF">
        <w:rPr>
          <w:rFonts w:ascii="Arial" w:hAnsi="Arial" w:cs="Guttman David"/>
          <w:rtl/>
        </w:rPr>
        <w:t xml:space="preserve">‏ </w:t>
      </w:r>
      <w:r w:rsidR="00F07ACE" w:rsidRPr="001450FF">
        <w:rPr>
          <w:rFonts w:ascii="Arial" w:hAnsi="Arial" w:cs="Guttman David"/>
          <w:rtl/>
        </w:rPr>
        <w:t>בסונטה</w:t>
      </w:r>
      <w:r w:rsidR="00623F36" w:rsidRPr="001450FF">
        <w:rPr>
          <w:rFonts w:ascii="Arial" w:hAnsi="Arial" w:cs="Guttman David"/>
          <w:rtl/>
        </w:rPr>
        <w:t xml:space="preserve"> </w:t>
      </w:r>
      <w:r w:rsidR="00065E8B">
        <w:rPr>
          <w:rFonts w:ascii="Arial" w:hAnsi="Arial" w:cs="Guttman David" w:hint="cs"/>
          <w:rtl/>
        </w:rPr>
        <w:t>ה</w:t>
      </w:r>
      <w:r w:rsidR="00623F36" w:rsidRPr="001450FF">
        <w:rPr>
          <w:rFonts w:ascii="Arial" w:hAnsi="Arial" w:cs="Guttman David"/>
          <w:rtl/>
        </w:rPr>
        <w:t xml:space="preserve">מקורית </w:t>
      </w:r>
      <w:r w:rsidR="00F07ACE" w:rsidRPr="001450FF">
        <w:rPr>
          <w:rFonts w:ascii="Arial" w:hAnsi="Arial" w:cs="Guttman David"/>
          <w:rtl/>
        </w:rPr>
        <w:t xml:space="preserve"> (זה"ב) ישנם </w:t>
      </w:r>
      <w:r w:rsidR="00BF0830" w:rsidRPr="001450FF">
        <w:rPr>
          <w:rFonts w:ascii="Arial" w:hAnsi="Arial" w:cs="Guttman David"/>
          <w:rtl/>
        </w:rPr>
        <w:t xml:space="preserve">שני </w:t>
      </w:r>
      <w:r w:rsidRPr="001450FF">
        <w:rPr>
          <w:rFonts w:ascii="Arial" w:hAnsi="Arial" w:cs="Guttman David"/>
        </w:rPr>
        <w:t xml:space="preserve"> </w:t>
      </w:r>
      <w:r w:rsidRPr="001450FF">
        <w:rPr>
          <w:rFonts w:ascii="Arial" w:hAnsi="Arial" w:cs="Guttman David"/>
          <w:rtl/>
        </w:rPr>
        <w:t xml:space="preserve">‏חלקים </w:t>
      </w:r>
      <w:r w:rsidR="00F07ACE" w:rsidRPr="001450FF">
        <w:rPr>
          <w:rFonts w:ascii="Arial" w:hAnsi="Arial" w:cs="Guttman David"/>
          <w:rtl/>
        </w:rPr>
        <w:t>:</w:t>
      </w:r>
    </w:p>
    <w:p w:rsidR="00F07ACE" w:rsidRPr="001450FF" w:rsidRDefault="00065E8B" w:rsidP="004E7E35">
      <w:pPr>
        <w:pStyle w:val="a3"/>
        <w:bidi/>
        <w:spacing w:before="1" w:beforeAutospacing="1" w:after="1" w:afterAutospacing="1"/>
        <w:rPr>
          <w:rFonts w:ascii="Arial" w:hAnsi="Arial" w:cs="Guttman David"/>
          <w:rtl/>
        </w:rPr>
      </w:pPr>
      <w:r>
        <w:rPr>
          <w:rFonts w:ascii="Arial" w:hAnsi="Arial" w:cs="Guttman David" w:hint="cs"/>
          <w:rtl/>
        </w:rPr>
        <w:t xml:space="preserve"> </w:t>
      </w:r>
      <w:r w:rsidR="005D2422" w:rsidRPr="001450FF">
        <w:rPr>
          <w:rFonts w:ascii="Arial" w:hAnsi="Arial" w:cs="Guttman David"/>
          <w:rtl/>
        </w:rPr>
        <w:t xml:space="preserve">החלק הראשון </w:t>
      </w:r>
      <w:r w:rsidR="00F140CF" w:rsidRPr="001450FF">
        <w:rPr>
          <w:rFonts w:ascii="Arial" w:hAnsi="Arial" w:cs="Guttman David"/>
          <w:rtl/>
        </w:rPr>
        <w:t xml:space="preserve">מורכב </w:t>
      </w:r>
      <w:r w:rsidR="005D2422" w:rsidRPr="001450FF">
        <w:rPr>
          <w:rFonts w:ascii="Arial" w:hAnsi="Arial" w:cs="Guttman David"/>
          <w:rtl/>
        </w:rPr>
        <w:t xml:space="preserve"> משני בתים, בכל בית ישנן </w:t>
      </w:r>
      <w:r w:rsidR="00F07ACE" w:rsidRPr="001450FF">
        <w:rPr>
          <w:rFonts w:ascii="Arial" w:hAnsi="Arial" w:cs="Guttman David"/>
          <w:rtl/>
        </w:rPr>
        <w:t>4</w:t>
      </w:r>
      <w:r w:rsidR="005D2422" w:rsidRPr="001450FF">
        <w:rPr>
          <w:rFonts w:ascii="Arial" w:hAnsi="Arial" w:cs="Guttman David"/>
        </w:rPr>
        <w:t xml:space="preserve"> </w:t>
      </w:r>
      <w:r w:rsidR="00F07ACE" w:rsidRPr="001450FF">
        <w:rPr>
          <w:rFonts w:ascii="Arial" w:hAnsi="Arial" w:cs="Guttman David"/>
          <w:rtl/>
        </w:rPr>
        <w:t xml:space="preserve">‏שורות. בשני בתים  </w:t>
      </w:r>
      <w:r w:rsidR="005D2422" w:rsidRPr="001450FF">
        <w:rPr>
          <w:rFonts w:ascii="Arial" w:hAnsi="Arial" w:cs="Guttman David"/>
          <w:rtl/>
        </w:rPr>
        <w:t xml:space="preserve">אלה </w:t>
      </w:r>
      <w:r w:rsidR="001832DA" w:rsidRPr="001450FF">
        <w:rPr>
          <w:rFonts w:ascii="Arial" w:hAnsi="Arial" w:cs="Guttman David"/>
          <w:rtl/>
        </w:rPr>
        <w:t>(</w:t>
      </w:r>
      <w:r w:rsidR="00C80E15" w:rsidRPr="001450FF">
        <w:rPr>
          <w:rFonts w:ascii="Arial" w:hAnsi="Arial" w:cs="Guttman David"/>
          <w:rtl/>
        </w:rPr>
        <w:t xml:space="preserve"> 4+4)  </w:t>
      </w:r>
      <w:r w:rsidR="005D2422" w:rsidRPr="001450FF">
        <w:rPr>
          <w:rFonts w:ascii="Arial" w:hAnsi="Arial" w:cs="Guttman David"/>
          <w:rtl/>
        </w:rPr>
        <w:t>מופיעות בדרך כלל</w:t>
      </w:r>
      <w:r w:rsidR="001E0FAE" w:rsidRPr="001450FF">
        <w:rPr>
          <w:rFonts w:ascii="Arial" w:hAnsi="Arial" w:cs="Guttman David"/>
          <w:rtl/>
        </w:rPr>
        <w:t xml:space="preserve"> הנושא של השיר או </w:t>
      </w:r>
      <w:r w:rsidR="005D2422" w:rsidRPr="001450FF">
        <w:rPr>
          <w:rFonts w:ascii="Arial" w:hAnsi="Arial" w:cs="Guttman David"/>
          <w:rtl/>
        </w:rPr>
        <w:t xml:space="preserve"> הבעי</w:t>
      </w:r>
      <w:r w:rsidR="001E0FAE" w:rsidRPr="001450FF">
        <w:rPr>
          <w:rFonts w:ascii="Arial" w:hAnsi="Arial" w:cs="Guttman David"/>
          <w:rtl/>
        </w:rPr>
        <w:t xml:space="preserve">ה </w:t>
      </w:r>
      <w:r w:rsidR="005B02E9" w:rsidRPr="001450FF">
        <w:rPr>
          <w:rFonts w:ascii="Arial" w:hAnsi="Arial" w:cs="Guttman David"/>
          <w:rtl/>
        </w:rPr>
        <w:t>ביצירה.</w:t>
      </w:r>
    </w:p>
    <w:p w:rsidR="001832DA" w:rsidRPr="001450FF" w:rsidRDefault="00F07ACE" w:rsidP="001023CC">
      <w:pPr>
        <w:pStyle w:val="a3"/>
        <w:bidi/>
        <w:spacing w:before="1" w:beforeAutospacing="1" w:after="1" w:afterAutospacing="1"/>
        <w:rPr>
          <w:rFonts w:ascii="Arial" w:hAnsi="Arial" w:cs="Guttman David"/>
          <w:rtl/>
        </w:rPr>
      </w:pPr>
      <w:r w:rsidRPr="001450FF">
        <w:rPr>
          <w:rFonts w:ascii="Arial" w:hAnsi="Arial" w:cs="Guttman David"/>
          <w:rtl/>
        </w:rPr>
        <w:lastRenderedPageBreak/>
        <w:t xml:space="preserve">החלק השני של הסונטה מורכב </w:t>
      </w:r>
      <w:r w:rsidR="005D2422" w:rsidRPr="001450FF">
        <w:rPr>
          <w:rFonts w:ascii="Arial" w:hAnsi="Arial" w:cs="Guttman David"/>
          <w:rtl/>
        </w:rPr>
        <w:t>אף הוא משני בתים,</w:t>
      </w:r>
      <w:r w:rsidRPr="001450FF">
        <w:rPr>
          <w:rFonts w:ascii="Arial" w:hAnsi="Arial" w:cs="Guttman David"/>
          <w:rtl/>
        </w:rPr>
        <w:t xml:space="preserve"> </w:t>
      </w:r>
      <w:r w:rsidR="005D2422" w:rsidRPr="001450FF">
        <w:rPr>
          <w:rFonts w:ascii="Arial" w:hAnsi="Arial" w:cs="Guttman David"/>
          <w:rtl/>
        </w:rPr>
        <w:t xml:space="preserve">כאשר בכל בית ישנן </w:t>
      </w:r>
      <w:r w:rsidRPr="001450FF">
        <w:rPr>
          <w:rFonts w:ascii="Arial" w:hAnsi="Arial" w:cs="Guttman David"/>
          <w:rtl/>
        </w:rPr>
        <w:t>3</w:t>
      </w:r>
      <w:r w:rsidR="005D2422" w:rsidRPr="001450FF">
        <w:rPr>
          <w:rFonts w:ascii="Arial" w:hAnsi="Arial" w:cs="Guttman David"/>
        </w:rPr>
        <w:t xml:space="preserve"> </w:t>
      </w:r>
      <w:r w:rsidR="005D2422" w:rsidRPr="001450FF">
        <w:rPr>
          <w:rFonts w:ascii="Arial" w:hAnsi="Arial" w:cs="Guttman David"/>
          <w:rtl/>
        </w:rPr>
        <w:t>‏שורות. בחלק השני</w:t>
      </w:r>
      <w:r w:rsidR="00C80E15" w:rsidRPr="001450FF">
        <w:rPr>
          <w:rFonts w:ascii="Arial" w:hAnsi="Arial" w:cs="Guttman David"/>
          <w:rtl/>
        </w:rPr>
        <w:t xml:space="preserve"> (3+3)</w:t>
      </w:r>
      <w:r w:rsidRPr="001450FF">
        <w:rPr>
          <w:rFonts w:ascii="Arial" w:hAnsi="Arial" w:cs="Guttman David"/>
          <w:rtl/>
        </w:rPr>
        <w:t xml:space="preserve"> </w:t>
      </w:r>
      <w:r w:rsidR="005D2422" w:rsidRPr="001450FF">
        <w:rPr>
          <w:rFonts w:ascii="Arial" w:hAnsi="Arial" w:cs="Guttman David"/>
          <w:rtl/>
        </w:rPr>
        <w:t>מופיעים בדרך כלל</w:t>
      </w:r>
      <w:r w:rsidR="001E0FAE" w:rsidRPr="001450FF">
        <w:rPr>
          <w:rFonts w:ascii="Arial" w:hAnsi="Arial" w:cs="Guttman David"/>
          <w:rtl/>
        </w:rPr>
        <w:t xml:space="preserve"> מסקנה, פתרון  לבעיה</w:t>
      </w:r>
      <w:r w:rsidR="005D2422" w:rsidRPr="001450FF">
        <w:rPr>
          <w:rFonts w:ascii="Arial" w:hAnsi="Arial" w:cs="Guttman David"/>
          <w:rtl/>
        </w:rPr>
        <w:t xml:space="preserve"> או רמזים לפתרון .</w:t>
      </w:r>
    </w:p>
    <w:p w:rsidR="005221DA" w:rsidRPr="001450FF" w:rsidRDefault="005221DA" w:rsidP="001832DA">
      <w:pPr>
        <w:pStyle w:val="a3"/>
        <w:bidi/>
        <w:spacing w:before="1" w:beforeAutospacing="1" w:after="1" w:afterAutospacing="1"/>
        <w:rPr>
          <w:rFonts w:ascii="Arial" w:hAnsi="Arial" w:cs="Guttman David"/>
          <w:rtl/>
        </w:rPr>
      </w:pPr>
      <w:r w:rsidRPr="001450FF">
        <w:rPr>
          <w:rFonts w:ascii="Arial" w:hAnsi="Arial" w:cs="Guttman David"/>
          <w:rtl/>
        </w:rPr>
        <w:t xml:space="preserve">חלק א' </w:t>
      </w:r>
      <w:r w:rsidR="006B5316" w:rsidRPr="001450FF">
        <w:rPr>
          <w:rFonts w:ascii="Arial" w:hAnsi="Arial" w:cs="Guttman David"/>
          <w:rtl/>
        </w:rPr>
        <w:t xml:space="preserve"> </w:t>
      </w:r>
      <w:r w:rsidRPr="001450FF">
        <w:rPr>
          <w:rFonts w:ascii="Arial" w:hAnsi="Arial" w:cs="Guttman David"/>
          <w:rtl/>
        </w:rPr>
        <w:t xml:space="preserve">של </w:t>
      </w:r>
      <w:r w:rsidR="00EB1FF9" w:rsidRPr="001450FF">
        <w:rPr>
          <w:rFonts w:ascii="Arial" w:hAnsi="Arial" w:cs="Guttman David"/>
          <w:rtl/>
        </w:rPr>
        <w:t>ה</w:t>
      </w:r>
      <w:r w:rsidRPr="001450FF">
        <w:rPr>
          <w:rFonts w:ascii="Arial" w:hAnsi="Arial" w:cs="Guttman David"/>
          <w:rtl/>
        </w:rPr>
        <w:t xml:space="preserve">סונטה </w:t>
      </w:r>
      <w:r w:rsidR="00EB1FF9" w:rsidRPr="001450FF">
        <w:rPr>
          <w:rFonts w:ascii="Arial" w:hAnsi="Arial" w:cs="Guttman David"/>
          <w:rtl/>
        </w:rPr>
        <w:t>המקורית</w:t>
      </w:r>
      <w:r w:rsidRPr="001450FF">
        <w:rPr>
          <w:rFonts w:ascii="Arial" w:hAnsi="Arial" w:cs="Guttman David"/>
          <w:rtl/>
        </w:rPr>
        <w:t xml:space="preserve">   (זה"ב)</w:t>
      </w:r>
    </w:p>
    <w:tbl>
      <w:tblPr>
        <w:tblStyle w:val="a8"/>
        <w:bidiVisual/>
        <w:tblW w:w="0" w:type="auto"/>
        <w:tblInd w:w="1775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</w:tblGrid>
      <w:tr w:rsidR="005221DA" w:rsidRPr="001450FF" w:rsidTr="006B5316">
        <w:tc>
          <w:tcPr>
            <w:tcW w:w="2551" w:type="dxa"/>
          </w:tcPr>
          <w:p w:rsidR="005221DA" w:rsidRPr="001450FF" w:rsidRDefault="005221DA" w:rsidP="004E7E35">
            <w:pPr>
              <w:pStyle w:val="a3"/>
              <w:numPr>
                <w:ilvl w:val="0"/>
                <w:numId w:val="3"/>
              </w:numPr>
              <w:bidi/>
              <w:spacing w:before="100" w:beforeAutospacing="1" w:after="100" w:afterAutospacing="1"/>
              <w:rPr>
                <w:rFonts w:ascii="Arial" w:hAnsi="Arial" w:cs="Guttman David"/>
              </w:rPr>
            </w:pPr>
            <w:r w:rsidRPr="001450FF">
              <w:rPr>
                <w:rFonts w:ascii="Arial" w:hAnsi="Arial" w:cs="Guttman David"/>
                <w:rtl/>
              </w:rPr>
              <w:t>----------</w:t>
            </w:r>
          </w:p>
          <w:p w:rsidR="005221DA" w:rsidRPr="001450FF" w:rsidRDefault="005221DA" w:rsidP="004E7E35">
            <w:pPr>
              <w:pStyle w:val="a3"/>
              <w:numPr>
                <w:ilvl w:val="0"/>
                <w:numId w:val="3"/>
              </w:numPr>
              <w:bidi/>
              <w:spacing w:before="100" w:beforeAutospacing="1" w:after="100" w:afterAutospacing="1"/>
              <w:rPr>
                <w:rFonts w:ascii="Arial" w:hAnsi="Arial" w:cs="Guttman David"/>
              </w:rPr>
            </w:pPr>
            <w:r w:rsidRPr="001450FF">
              <w:rPr>
                <w:rFonts w:ascii="Arial" w:hAnsi="Arial" w:cs="Guttman David"/>
                <w:rtl/>
              </w:rPr>
              <w:t>----------</w:t>
            </w:r>
          </w:p>
          <w:p w:rsidR="005221DA" w:rsidRPr="001450FF" w:rsidRDefault="005221DA" w:rsidP="004E7E35">
            <w:pPr>
              <w:pStyle w:val="a3"/>
              <w:numPr>
                <w:ilvl w:val="0"/>
                <w:numId w:val="3"/>
              </w:numPr>
              <w:bidi/>
              <w:spacing w:before="100" w:beforeAutospacing="1" w:after="100" w:afterAutospacing="1"/>
              <w:rPr>
                <w:rFonts w:ascii="Arial" w:hAnsi="Arial" w:cs="Guttman David"/>
              </w:rPr>
            </w:pPr>
            <w:r w:rsidRPr="001450FF">
              <w:rPr>
                <w:rFonts w:ascii="Arial" w:hAnsi="Arial" w:cs="Guttman David"/>
                <w:rtl/>
              </w:rPr>
              <w:t>----------</w:t>
            </w:r>
          </w:p>
          <w:p w:rsidR="006B5316" w:rsidRPr="001450FF" w:rsidRDefault="005221DA" w:rsidP="004E7E35">
            <w:pPr>
              <w:pStyle w:val="a3"/>
              <w:numPr>
                <w:ilvl w:val="0"/>
                <w:numId w:val="3"/>
              </w:numPr>
              <w:bidi/>
              <w:spacing w:before="100" w:beforeAutospacing="1" w:after="100" w:afterAutospacing="1"/>
              <w:rPr>
                <w:rFonts w:ascii="Arial" w:hAnsi="Arial" w:cs="Guttman David"/>
                <w:rtl/>
              </w:rPr>
            </w:pPr>
            <w:r w:rsidRPr="001450FF">
              <w:rPr>
                <w:rFonts w:ascii="Arial" w:hAnsi="Arial" w:cs="Guttman David"/>
                <w:rtl/>
              </w:rPr>
              <w:t>----------</w:t>
            </w:r>
          </w:p>
        </w:tc>
        <w:tc>
          <w:tcPr>
            <w:tcW w:w="2552" w:type="dxa"/>
            <w:vMerge w:val="restart"/>
          </w:tcPr>
          <w:p w:rsidR="005221DA" w:rsidRPr="001450FF" w:rsidRDefault="005221DA" w:rsidP="004E7E35">
            <w:pPr>
              <w:pStyle w:val="a3"/>
              <w:bidi/>
              <w:spacing w:before="1" w:beforeAutospacing="1" w:after="1" w:afterAutospacing="1"/>
              <w:rPr>
                <w:rFonts w:ascii="Arial" w:hAnsi="Arial" w:cs="Guttman David"/>
                <w:rtl/>
              </w:rPr>
            </w:pPr>
          </w:p>
          <w:p w:rsidR="006B5316" w:rsidRPr="001450FF" w:rsidRDefault="001E0FAE" w:rsidP="004E7E35">
            <w:pPr>
              <w:pStyle w:val="a3"/>
              <w:bidi/>
              <w:spacing w:before="1" w:beforeAutospacing="1" w:after="1" w:afterAutospacing="1"/>
              <w:rPr>
                <w:rFonts w:ascii="Arial" w:hAnsi="Arial" w:cs="Guttman David"/>
                <w:b/>
                <w:bCs/>
                <w:rtl/>
              </w:rPr>
            </w:pPr>
            <w:r w:rsidRPr="001450FF">
              <w:rPr>
                <w:rFonts w:ascii="Arial" w:hAnsi="Arial" w:cs="Guttman David"/>
                <w:b/>
                <w:bCs/>
                <w:rtl/>
              </w:rPr>
              <w:t>הנושא</w:t>
            </w:r>
          </w:p>
          <w:p w:rsidR="001E0FAE" w:rsidRPr="001450FF" w:rsidRDefault="001E0FAE" w:rsidP="004E7E35">
            <w:pPr>
              <w:pStyle w:val="a3"/>
              <w:bidi/>
              <w:spacing w:before="1" w:beforeAutospacing="1" w:after="1" w:afterAutospacing="1"/>
              <w:rPr>
                <w:rFonts w:ascii="Arial" w:hAnsi="Arial" w:cs="Guttman David"/>
                <w:rtl/>
              </w:rPr>
            </w:pPr>
            <w:r w:rsidRPr="001450FF">
              <w:rPr>
                <w:rFonts w:ascii="Arial" w:hAnsi="Arial" w:cs="Guttman David"/>
                <w:rtl/>
              </w:rPr>
              <w:t>או</w:t>
            </w:r>
          </w:p>
          <w:p w:rsidR="006B5316" w:rsidRPr="001450FF" w:rsidRDefault="006B5316" w:rsidP="004E7E35">
            <w:pPr>
              <w:pStyle w:val="a3"/>
              <w:bidi/>
              <w:spacing w:before="1" w:beforeAutospacing="1" w:after="1" w:afterAutospacing="1"/>
              <w:rPr>
                <w:rFonts w:ascii="Arial" w:hAnsi="Arial" w:cs="Guttman David"/>
                <w:rtl/>
              </w:rPr>
            </w:pPr>
            <w:r w:rsidRPr="001450FF">
              <w:rPr>
                <w:rFonts w:ascii="Arial" w:hAnsi="Arial" w:cs="Guttman David"/>
                <w:rtl/>
              </w:rPr>
              <w:t>הבעיות המרכזיות</w:t>
            </w:r>
          </w:p>
        </w:tc>
      </w:tr>
      <w:tr w:rsidR="005221DA" w:rsidRPr="001450FF" w:rsidTr="006B5316">
        <w:tc>
          <w:tcPr>
            <w:tcW w:w="2551" w:type="dxa"/>
          </w:tcPr>
          <w:p w:rsidR="005221DA" w:rsidRPr="001450FF" w:rsidRDefault="005221DA" w:rsidP="004E7E35">
            <w:pPr>
              <w:pStyle w:val="a3"/>
              <w:numPr>
                <w:ilvl w:val="0"/>
                <w:numId w:val="3"/>
              </w:numPr>
              <w:bidi/>
              <w:spacing w:before="1" w:beforeAutospacing="1" w:after="1" w:afterAutospacing="1"/>
              <w:rPr>
                <w:rFonts w:ascii="Arial" w:hAnsi="Arial" w:cs="Guttman David"/>
              </w:rPr>
            </w:pPr>
            <w:r w:rsidRPr="001450FF">
              <w:rPr>
                <w:rFonts w:ascii="Arial" w:hAnsi="Arial" w:cs="Guttman David"/>
                <w:rtl/>
              </w:rPr>
              <w:t>----------</w:t>
            </w:r>
          </w:p>
          <w:p w:rsidR="005221DA" w:rsidRPr="001450FF" w:rsidRDefault="005221DA" w:rsidP="004E7E35">
            <w:pPr>
              <w:pStyle w:val="a3"/>
              <w:numPr>
                <w:ilvl w:val="0"/>
                <w:numId w:val="3"/>
              </w:numPr>
              <w:bidi/>
              <w:spacing w:before="1" w:beforeAutospacing="1" w:after="1" w:afterAutospacing="1"/>
              <w:rPr>
                <w:rFonts w:ascii="Arial" w:hAnsi="Arial" w:cs="Guttman David"/>
              </w:rPr>
            </w:pPr>
            <w:r w:rsidRPr="001450FF">
              <w:rPr>
                <w:rFonts w:ascii="Arial" w:hAnsi="Arial" w:cs="Guttman David"/>
                <w:rtl/>
              </w:rPr>
              <w:t>----------</w:t>
            </w:r>
          </w:p>
          <w:p w:rsidR="005221DA" w:rsidRPr="001450FF" w:rsidRDefault="005221DA" w:rsidP="004E7E35">
            <w:pPr>
              <w:pStyle w:val="a3"/>
              <w:numPr>
                <w:ilvl w:val="0"/>
                <w:numId w:val="3"/>
              </w:numPr>
              <w:bidi/>
              <w:spacing w:before="1" w:beforeAutospacing="1" w:after="1" w:afterAutospacing="1"/>
              <w:rPr>
                <w:rFonts w:ascii="Arial" w:hAnsi="Arial" w:cs="Guttman David"/>
              </w:rPr>
            </w:pPr>
            <w:r w:rsidRPr="001450FF">
              <w:rPr>
                <w:rFonts w:ascii="Arial" w:hAnsi="Arial" w:cs="Guttman David"/>
                <w:rtl/>
              </w:rPr>
              <w:t>----------</w:t>
            </w:r>
          </w:p>
          <w:p w:rsidR="005221DA" w:rsidRPr="001450FF" w:rsidRDefault="005221DA" w:rsidP="004E7E35">
            <w:pPr>
              <w:pStyle w:val="a3"/>
              <w:numPr>
                <w:ilvl w:val="0"/>
                <w:numId w:val="3"/>
              </w:numPr>
              <w:bidi/>
              <w:spacing w:before="1" w:beforeAutospacing="1" w:after="1" w:afterAutospacing="1"/>
              <w:rPr>
                <w:rFonts w:ascii="Arial" w:hAnsi="Arial" w:cs="Guttman David"/>
                <w:rtl/>
              </w:rPr>
            </w:pPr>
            <w:r w:rsidRPr="001450FF">
              <w:rPr>
                <w:rFonts w:ascii="Arial" w:hAnsi="Arial" w:cs="Guttman David"/>
                <w:rtl/>
              </w:rPr>
              <w:t>----------</w:t>
            </w:r>
          </w:p>
        </w:tc>
        <w:tc>
          <w:tcPr>
            <w:tcW w:w="2552" w:type="dxa"/>
            <w:vMerge/>
          </w:tcPr>
          <w:p w:rsidR="005221DA" w:rsidRPr="001450FF" w:rsidRDefault="005221DA" w:rsidP="004E7E35">
            <w:pPr>
              <w:pStyle w:val="a3"/>
              <w:bidi/>
              <w:spacing w:before="1" w:beforeAutospacing="1" w:after="1" w:afterAutospacing="1"/>
              <w:rPr>
                <w:rFonts w:ascii="Arial" w:hAnsi="Arial" w:cs="Guttman David"/>
                <w:rtl/>
              </w:rPr>
            </w:pPr>
          </w:p>
        </w:tc>
      </w:tr>
    </w:tbl>
    <w:p w:rsidR="001832DA" w:rsidRPr="001450FF" w:rsidRDefault="001832DA" w:rsidP="001450FF">
      <w:pPr>
        <w:pStyle w:val="a3"/>
        <w:bidi/>
        <w:spacing w:before="1" w:beforeAutospacing="1" w:after="1" w:afterAutospacing="1"/>
        <w:rPr>
          <w:rFonts w:ascii="Arial" w:hAnsi="Arial" w:cs="Guttman David"/>
        </w:rPr>
      </w:pPr>
    </w:p>
    <w:p w:rsidR="006B5316" w:rsidRPr="001450FF" w:rsidRDefault="006B5316" w:rsidP="004E7E35">
      <w:pPr>
        <w:pStyle w:val="a3"/>
        <w:bidi/>
        <w:spacing w:before="1" w:beforeAutospacing="1" w:after="1" w:afterAutospacing="1"/>
        <w:rPr>
          <w:rFonts w:ascii="Arial" w:hAnsi="Arial" w:cs="Guttman David"/>
          <w:rtl/>
        </w:rPr>
      </w:pPr>
      <w:r w:rsidRPr="001450FF">
        <w:rPr>
          <w:rFonts w:ascii="Arial" w:hAnsi="Arial" w:cs="Guttman David"/>
          <w:rtl/>
        </w:rPr>
        <w:t xml:space="preserve">חלק ב' של </w:t>
      </w:r>
      <w:r w:rsidR="00EB1FF9" w:rsidRPr="001450FF">
        <w:rPr>
          <w:rFonts w:ascii="Arial" w:hAnsi="Arial" w:cs="Guttman David"/>
          <w:rtl/>
        </w:rPr>
        <w:t>ה</w:t>
      </w:r>
      <w:r w:rsidRPr="001450FF">
        <w:rPr>
          <w:rFonts w:ascii="Arial" w:hAnsi="Arial" w:cs="Guttman David"/>
          <w:rtl/>
        </w:rPr>
        <w:t xml:space="preserve">סונטה </w:t>
      </w:r>
      <w:r w:rsidR="00EB1FF9" w:rsidRPr="001450FF">
        <w:rPr>
          <w:rFonts w:ascii="Arial" w:hAnsi="Arial" w:cs="Guttman David"/>
          <w:rtl/>
        </w:rPr>
        <w:t>המקורית</w:t>
      </w:r>
      <w:r w:rsidRPr="001450FF">
        <w:rPr>
          <w:rFonts w:ascii="Arial" w:hAnsi="Arial" w:cs="Guttman David"/>
          <w:rtl/>
        </w:rPr>
        <w:t xml:space="preserve">   (זה"ב)</w:t>
      </w:r>
    </w:p>
    <w:tbl>
      <w:tblPr>
        <w:tblStyle w:val="a8"/>
        <w:bidiVisual/>
        <w:tblW w:w="0" w:type="auto"/>
        <w:tblInd w:w="1917" w:type="dxa"/>
        <w:tblLook w:val="04A0" w:firstRow="1" w:lastRow="0" w:firstColumn="1" w:lastColumn="0" w:noHBand="0" w:noVBand="1"/>
      </w:tblPr>
      <w:tblGrid>
        <w:gridCol w:w="2835"/>
        <w:gridCol w:w="2409"/>
      </w:tblGrid>
      <w:tr w:rsidR="006B5316" w:rsidRPr="001450FF" w:rsidTr="006B5316">
        <w:tc>
          <w:tcPr>
            <w:tcW w:w="2835" w:type="dxa"/>
          </w:tcPr>
          <w:p w:rsidR="006B5316" w:rsidRPr="001450FF" w:rsidRDefault="006B5316" w:rsidP="004E7E35">
            <w:pPr>
              <w:pStyle w:val="a3"/>
              <w:numPr>
                <w:ilvl w:val="0"/>
                <w:numId w:val="4"/>
              </w:numPr>
              <w:bidi/>
              <w:spacing w:before="100" w:beforeAutospacing="1" w:after="100" w:afterAutospacing="1"/>
              <w:rPr>
                <w:rFonts w:ascii="Arial" w:hAnsi="Arial" w:cs="Guttman David"/>
              </w:rPr>
            </w:pPr>
            <w:r w:rsidRPr="001450FF">
              <w:rPr>
                <w:rFonts w:ascii="Arial" w:hAnsi="Arial" w:cs="Guttman David"/>
                <w:rtl/>
              </w:rPr>
              <w:t>----------</w:t>
            </w:r>
          </w:p>
          <w:p w:rsidR="006B5316" w:rsidRPr="001450FF" w:rsidRDefault="006B5316" w:rsidP="004E7E35">
            <w:pPr>
              <w:pStyle w:val="a3"/>
              <w:numPr>
                <w:ilvl w:val="0"/>
                <w:numId w:val="4"/>
              </w:numPr>
              <w:bidi/>
              <w:spacing w:before="100" w:beforeAutospacing="1" w:after="100" w:afterAutospacing="1"/>
              <w:rPr>
                <w:rFonts w:ascii="Arial" w:hAnsi="Arial" w:cs="Guttman David"/>
              </w:rPr>
            </w:pPr>
            <w:r w:rsidRPr="001450FF">
              <w:rPr>
                <w:rFonts w:ascii="Arial" w:hAnsi="Arial" w:cs="Guttman David"/>
                <w:rtl/>
              </w:rPr>
              <w:t>----------</w:t>
            </w:r>
          </w:p>
          <w:p w:rsidR="006B5316" w:rsidRPr="001450FF" w:rsidRDefault="006B5316" w:rsidP="004E7E35">
            <w:pPr>
              <w:pStyle w:val="a3"/>
              <w:numPr>
                <w:ilvl w:val="0"/>
                <w:numId w:val="4"/>
              </w:numPr>
              <w:bidi/>
              <w:spacing w:before="100" w:beforeAutospacing="1" w:after="100" w:afterAutospacing="1"/>
              <w:rPr>
                <w:rFonts w:ascii="Arial" w:hAnsi="Arial" w:cs="Guttman David"/>
                <w:rtl/>
              </w:rPr>
            </w:pPr>
            <w:r w:rsidRPr="001450FF">
              <w:rPr>
                <w:rFonts w:ascii="Arial" w:hAnsi="Arial" w:cs="Guttman David"/>
                <w:rtl/>
              </w:rPr>
              <w:t>----------</w:t>
            </w:r>
          </w:p>
        </w:tc>
        <w:tc>
          <w:tcPr>
            <w:tcW w:w="2409" w:type="dxa"/>
            <w:vMerge w:val="restart"/>
          </w:tcPr>
          <w:p w:rsidR="006B5316" w:rsidRPr="001450FF" w:rsidRDefault="001E0FAE" w:rsidP="004E7E35">
            <w:pPr>
              <w:pStyle w:val="a3"/>
              <w:bidi/>
              <w:spacing w:before="1" w:beforeAutospacing="1" w:after="1" w:afterAutospacing="1"/>
              <w:rPr>
                <w:rFonts w:ascii="Arial" w:hAnsi="Arial" w:cs="Guttman David"/>
                <w:b/>
                <w:bCs/>
                <w:rtl/>
              </w:rPr>
            </w:pPr>
            <w:r w:rsidRPr="001450FF">
              <w:rPr>
                <w:rFonts w:ascii="Arial" w:hAnsi="Arial" w:cs="Guttman David"/>
                <w:b/>
                <w:bCs/>
                <w:rtl/>
              </w:rPr>
              <w:t>מסקנות</w:t>
            </w:r>
          </w:p>
          <w:p w:rsidR="006B5316" w:rsidRPr="001450FF" w:rsidRDefault="006B5316" w:rsidP="004E7E35">
            <w:pPr>
              <w:pStyle w:val="a3"/>
              <w:bidi/>
              <w:spacing w:before="1" w:beforeAutospacing="1" w:after="1" w:afterAutospacing="1"/>
              <w:rPr>
                <w:rFonts w:ascii="Arial" w:hAnsi="Arial" w:cs="Guttman David"/>
                <w:b/>
                <w:bCs/>
                <w:rtl/>
              </w:rPr>
            </w:pPr>
            <w:r w:rsidRPr="001450FF">
              <w:rPr>
                <w:rFonts w:ascii="Arial" w:hAnsi="Arial" w:cs="Guttman David"/>
                <w:b/>
                <w:bCs/>
                <w:rtl/>
              </w:rPr>
              <w:t>פתרונות לבעיות</w:t>
            </w:r>
          </w:p>
          <w:p w:rsidR="00C737AC" w:rsidRPr="001450FF" w:rsidRDefault="006B5316" w:rsidP="004E7E35">
            <w:pPr>
              <w:pStyle w:val="a3"/>
              <w:bidi/>
              <w:spacing w:before="1" w:beforeAutospacing="1" w:after="1" w:afterAutospacing="1"/>
              <w:rPr>
                <w:rFonts w:ascii="Arial" w:hAnsi="Arial" w:cs="Guttman David"/>
                <w:b/>
                <w:bCs/>
                <w:rtl/>
              </w:rPr>
            </w:pPr>
            <w:r w:rsidRPr="001450FF">
              <w:rPr>
                <w:rFonts w:ascii="Arial" w:hAnsi="Arial" w:cs="Guttman David"/>
                <w:b/>
                <w:bCs/>
                <w:rtl/>
              </w:rPr>
              <w:t>או רמזים</w:t>
            </w:r>
          </w:p>
          <w:p w:rsidR="006B5316" w:rsidRPr="001450FF" w:rsidRDefault="006B5316" w:rsidP="004E7E35">
            <w:pPr>
              <w:pStyle w:val="a3"/>
              <w:bidi/>
              <w:spacing w:before="1" w:beforeAutospacing="1" w:after="1" w:afterAutospacing="1"/>
              <w:rPr>
                <w:rFonts w:ascii="Arial" w:hAnsi="Arial" w:cs="Guttman David"/>
                <w:rtl/>
              </w:rPr>
            </w:pPr>
            <w:r w:rsidRPr="001450FF">
              <w:rPr>
                <w:rFonts w:ascii="Arial" w:hAnsi="Arial" w:cs="Guttman David"/>
                <w:b/>
                <w:bCs/>
                <w:rtl/>
              </w:rPr>
              <w:t>ל</w:t>
            </w:r>
            <w:r w:rsidR="00C737AC" w:rsidRPr="001450FF">
              <w:rPr>
                <w:rFonts w:ascii="Arial" w:hAnsi="Arial" w:cs="Guttman David"/>
                <w:b/>
                <w:bCs/>
                <w:rtl/>
              </w:rPr>
              <w:t>פתרון ה</w:t>
            </w:r>
            <w:r w:rsidRPr="001450FF">
              <w:rPr>
                <w:rFonts w:ascii="Arial" w:hAnsi="Arial" w:cs="Guttman David"/>
                <w:b/>
                <w:bCs/>
                <w:rtl/>
              </w:rPr>
              <w:t>בעיות</w:t>
            </w:r>
          </w:p>
        </w:tc>
      </w:tr>
      <w:tr w:rsidR="006B5316" w:rsidRPr="001450FF" w:rsidTr="006B5316">
        <w:tc>
          <w:tcPr>
            <w:tcW w:w="2835" w:type="dxa"/>
          </w:tcPr>
          <w:p w:rsidR="006B5316" w:rsidRPr="001450FF" w:rsidRDefault="006B5316" w:rsidP="004E7E35">
            <w:pPr>
              <w:pStyle w:val="a3"/>
              <w:numPr>
                <w:ilvl w:val="0"/>
                <w:numId w:val="4"/>
              </w:numPr>
              <w:bidi/>
              <w:spacing w:before="1" w:beforeAutospacing="1" w:after="1" w:afterAutospacing="1"/>
              <w:rPr>
                <w:rFonts w:ascii="Arial" w:hAnsi="Arial" w:cs="Guttman David"/>
              </w:rPr>
            </w:pPr>
            <w:r w:rsidRPr="001450FF">
              <w:rPr>
                <w:rFonts w:ascii="Arial" w:hAnsi="Arial" w:cs="Guttman David"/>
                <w:rtl/>
              </w:rPr>
              <w:t>----------</w:t>
            </w:r>
          </w:p>
          <w:p w:rsidR="006B5316" w:rsidRPr="001450FF" w:rsidRDefault="006B5316" w:rsidP="004E7E35">
            <w:pPr>
              <w:pStyle w:val="a3"/>
              <w:numPr>
                <w:ilvl w:val="0"/>
                <w:numId w:val="4"/>
              </w:numPr>
              <w:bidi/>
              <w:spacing w:before="1" w:beforeAutospacing="1" w:after="1" w:afterAutospacing="1"/>
              <w:rPr>
                <w:rFonts w:ascii="Arial" w:hAnsi="Arial" w:cs="Guttman David"/>
              </w:rPr>
            </w:pPr>
            <w:r w:rsidRPr="001450FF">
              <w:rPr>
                <w:rFonts w:ascii="Arial" w:hAnsi="Arial" w:cs="Guttman David"/>
                <w:rtl/>
              </w:rPr>
              <w:t>----------</w:t>
            </w:r>
          </w:p>
          <w:p w:rsidR="006B5316" w:rsidRPr="001450FF" w:rsidRDefault="006B5316" w:rsidP="004E7E35">
            <w:pPr>
              <w:pStyle w:val="a3"/>
              <w:numPr>
                <w:ilvl w:val="0"/>
                <w:numId w:val="4"/>
              </w:numPr>
              <w:bidi/>
              <w:spacing w:before="1" w:beforeAutospacing="1" w:after="1" w:afterAutospacing="1"/>
              <w:rPr>
                <w:rFonts w:ascii="Arial" w:hAnsi="Arial" w:cs="Guttman David"/>
                <w:rtl/>
              </w:rPr>
            </w:pPr>
            <w:r w:rsidRPr="001450FF">
              <w:rPr>
                <w:rFonts w:ascii="Arial" w:hAnsi="Arial" w:cs="Guttman David"/>
                <w:rtl/>
              </w:rPr>
              <w:t>----------</w:t>
            </w:r>
          </w:p>
        </w:tc>
        <w:tc>
          <w:tcPr>
            <w:tcW w:w="2409" w:type="dxa"/>
            <w:vMerge/>
          </w:tcPr>
          <w:p w:rsidR="006B5316" w:rsidRPr="001450FF" w:rsidRDefault="006B5316" w:rsidP="004E7E35">
            <w:pPr>
              <w:pStyle w:val="a3"/>
              <w:bidi/>
              <w:spacing w:before="1" w:beforeAutospacing="1" w:after="1" w:afterAutospacing="1"/>
              <w:rPr>
                <w:rFonts w:ascii="Arial" w:hAnsi="Arial" w:cs="Guttman David"/>
                <w:rtl/>
              </w:rPr>
            </w:pPr>
          </w:p>
        </w:tc>
      </w:tr>
    </w:tbl>
    <w:p w:rsidR="005221DA" w:rsidRPr="001450FF" w:rsidRDefault="0056669B" w:rsidP="004E7E35">
      <w:pPr>
        <w:pStyle w:val="a3"/>
        <w:bidi/>
        <w:spacing w:before="1" w:beforeAutospacing="1" w:after="1" w:afterAutospacing="1"/>
        <w:rPr>
          <w:rFonts w:ascii="Arial" w:hAnsi="Arial" w:cs="Guttman David"/>
          <w:i/>
          <w:iCs/>
          <w:rtl/>
        </w:rPr>
      </w:pPr>
      <w:r w:rsidRPr="001450FF">
        <w:rPr>
          <w:rFonts w:ascii="Arial" w:hAnsi="Arial" w:cs="Guttman David"/>
          <w:rtl/>
        </w:rPr>
        <w:t>סונ</w:t>
      </w:r>
      <w:r w:rsidR="00C737AC" w:rsidRPr="001450FF">
        <w:rPr>
          <w:rFonts w:ascii="Arial" w:hAnsi="Arial" w:cs="Guttman David"/>
          <w:rtl/>
        </w:rPr>
        <w:t>טת אהב"ה</w:t>
      </w:r>
    </w:p>
    <w:p w:rsidR="000410AA" w:rsidRPr="001450FF" w:rsidRDefault="00020FCC" w:rsidP="004E7E35">
      <w:pPr>
        <w:pStyle w:val="a3"/>
        <w:bidi/>
        <w:spacing w:before="100" w:beforeAutospacing="1" w:after="100" w:afterAutospacing="1"/>
        <w:rPr>
          <w:rFonts w:ascii="Arial" w:hAnsi="Arial" w:cs="Guttman David"/>
          <w:rtl/>
        </w:rPr>
      </w:pPr>
      <w:r w:rsidRPr="001450FF">
        <w:rPr>
          <w:rFonts w:ascii="Arial" w:hAnsi="Arial" w:cs="Guttman David"/>
          <w:rtl/>
        </w:rPr>
        <w:t xml:space="preserve">סונטה </w:t>
      </w:r>
      <w:r w:rsidR="00A77253" w:rsidRPr="001450FF">
        <w:rPr>
          <w:rFonts w:ascii="Arial" w:hAnsi="Arial" w:cs="Guttman David"/>
          <w:rtl/>
        </w:rPr>
        <w:t xml:space="preserve"> נוספת </w:t>
      </w:r>
      <w:r w:rsidRPr="001450FF">
        <w:rPr>
          <w:rFonts w:ascii="Arial" w:hAnsi="Arial" w:cs="Guttman David"/>
          <w:rtl/>
        </w:rPr>
        <w:t xml:space="preserve"> נקראת סונטת אהב"ה, יש בה רק </w:t>
      </w:r>
      <w:r w:rsidR="006B5316" w:rsidRPr="001450FF">
        <w:rPr>
          <w:rFonts w:ascii="Arial" w:hAnsi="Arial" w:cs="Guttman David"/>
          <w:rtl/>
        </w:rPr>
        <w:t>13</w:t>
      </w:r>
      <w:r w:rsidRPr="001450FF">
        <w:rPr>
          <w:rFonts w:ascii="Arial" w:hAnsi="Arial" w:cs="Guttman David"/>
          <w:rtl/>
        </w:rPr>
        <w:t xml:space="preserve">שורות, </w:t>
      </w:r>
      <w:r w:rsidR="000410AA" w:rsidRPr="001450FF">
        <w:rPr>
          <w:rFonts w:ascii="Arial" w:hAnsi="Arial" w:cs="Guttman David"/>
          <w:rtl/>
        </w:rPr>
        <w:t>(צירוף האותיות  אהב"ה  מבחינה חשבונית נותן לנו  את המספר 13</w:t>
      </w:r>
      <w:r w:rsidR="005E1387" w:rsidRPr="001450FF">
        <w:rPr>
          <w:rFonts w:ascii="Arial" w:hAnsi="Arial" w:cs="Guttman David"/>
          <w:rtl/>
        </w:rPr>
        <w:t>)</w:t>
      </w:r>
      <w:r w:rsidR="000410AA" w:rsidRPr="001450FF">
        <w:rPr>
          <w:rFonts w:ascii="Arial" w:hAnsi="Arial" w:cs="Guttman David"/>
          <w:rtl/>
        </w:rPr>
        <w:t xml:space="preserve"> .</w:t>
      </w:r>
      <w:r w:rsidR="00FF1D67" w:rsidRPr="001450FF">
        <w:rPr>
          <w:rFonts w:ascii="Arial" w:hAnsi="Arial" w:cs="Guttman David"/>
          <w:rtl/>
        </w:rPr>
        <w:t>המבנה שלה פגום מפני שחסרה שורה.</w:t>
      </w:r>
      <w:r w:rsidR="007071E8" w:rsidRPr="001450FF">
        <w:rPr>
          <w:rFonts w:ascii="Arial" w:hAnsi="Arial" w:cs="Guttman David"/>
          <w:rtl/>
        </w:rPr>
        <w:t xml:space="preserve"> המבנה הפגום משקף </w:t>
      </w:r>
      <w:r w:rsidR="00A60717">
        <w:rPr>
          <w:rFonts w:ascii="Arial" w:hAnsi="Arial" w:cs="Guttman David" w:hint="cs"/>
          <w:rtl/>
        </w:rPr>
        <w:t xml:space="preserve"> בד"כ </w:t>
      </w:r>
      <w:r w:rsidR="007071E8" w:rsidRPr="001450FF">
        <w:rPr>
          <w:rFonts w:ascii="Arial" w:hAnsi="Arial" w:cs="Guttman David"/>
          <w:rtl/>
        </w:rPr>
        <w:t>גם מצב פגום מבחינה רעיונית.</w:t>
      </w:r>
      <w:r w:rsidR="00623F36" w:rsidRPr="001450FF">
        <w:rPr>
          <w:rFonts w:ascii="Arial" w:hAnsi="Arial" w:cs="Guttman David"/>
          <w:rtl/>
        </w:rPr>
        <w:t xml:space="preserve"> יש כאן התאמה בין תוכן וצורה.</w:t>
      </w:r>
    </w:p>
    <w:p w:rsidR="006B5316" w:rsidRPr="001450FF" w:rsidRDefault="005E1387" w:rsidP="004E7E35">
      <w:pPr>
        <w:pStyle w:val="a3"/>
        <w:bidi/>
        <w:spacing w:before="100" w:beforeAutospacing="1" w:after="100" w:afterAutospacing="1"/>
        <w:rPr>
          <w:rFonts w:ascii="Arial" w:hAnsi="Arial" w:cs="Guttman David"/>
          <w:rtl/>
        </w:rPr>
      </w:pPr>
      <w:r w:rsidRPr="001450FF">
        <w:rPr>
          <w:rFonts w:ascii="Arial" w:hAnsi="Arial" w:cs="Guttman David"/>
          <w:rtl/>
        </w:rPr>
        <w:t>גם בסונ</w:t>
      </w:r>
      <w:r w:rsidR="000410AA" w:rsidRPr="001450FF">
        <w:rPr>
          <w:rFonts w:ascii="Arial" w:hAnsi="Arial" w:cs="Guttman David"/>
          <w:rtl/>
        </w:rPr>
        <w:t>טת אהב"ה קיימים שני חלקים:</w:t>
      </w:r>
    </w:p>
    <w:p w:rsidR="00C737AC" w:rsidRPr="001450FF" w:rsidRDefault="006B5316" w:rsidP="004E7E35">
      <w:pPr>
        <w:pStyle w:val="a3"/>
        <w:bidi/>
        <w:spacing w:before="100" w:beforeAutospacing="1" w:after="100" w:afterAutospacing="1"/>
        <w:rPr>
          <w:rFonts w:ascii="Arial" w:hAnsi="Arial" w:cs="Guttman David"/>
          <w:rtl/>
        </w:rPr>
      </w:pPr>
      <w:r w:rsidRPr="001450FF">
        <w:rPr>
          <w:rFonts w:ascii="Arial" w:hAnsi="Arial" w:cs="Guttman David"/>
          <w:rtl/>
        </w:rPr>
        <w:t xml:space="preserve">בחלק הראשון </w:t>
      </w:r>
      <w:r w:rsidR="00020FCC" w:rsidRPr="001450FF">
        <w:rPr>
          <w:rFonts w:ascii="Arial" w:hAnsi="Arial" w:cs="Guttman David"/>
          <w:rtl/>
        </w:rPr>
        <w:t>מופיעים שני בתים,</w:t>
      </w:r>
      <w:r w:rsidR="00AF72D6" w:rsidRPr="001450FF">
        <w:rPr>
          <w:rFonts w:ascii="Arial" w:hAnsi="Arial" w:cs="Guttman David"/>
          <w:rtl/>
        </w:rPr>
        <w:t xml:space="preserve"> (א+ב)</w:t>
      </w:r>
      <w:r w:rsidR="00020FCC" w:rsidRPr="001450FF">
        <w:rPr>
          <w:rFonts w:ascii="Arial" w:hAnsi="Arial" w:cs="Guttman David"/>
          <w:rtl/>
        </w:rPr>
        <w:t xml:space="preserve"> בכל בית </w:t>
      </w:r>
      <w:r w:rsidRPr="001450FF">
        <w:rPr>
          <w:rFonts w:ascii="Arial" w:hAnsi="Arial" w:cs="Guttman David"/>
          <w:rtl/>
        </w:rPr>
        <w:t>4</w:t>
      </w:r>
      <w:r w:rsidR="00020FCC" w:rsidRPr="001450FF">
        <w:rPr>
          <w:rFonts w:ascii="Arial" w:hAnsi="Arial" w:cs="Guttman David"/>
        </w:rPr>
        <w:t xml:space="preserve"> </w:t>
      </w:r>
      <w:r w:rsidR="00020FCC" w:rsidRPr="001450FF">
        <w:rPr>
          <w:rFonts w:ascii="Arial" w:hAnsi="Arial" w:cs="Guttman David"/>
          <w:rtl/>
        </w:rPr>
        <w:t xml:space="preserve">‏שורות, </w:t>
      </w:r>
      <w:r w:rsidR="00F140CF" w:rsidRPr="001450FF">
        <w:rPr>
          <w:rFonts w:ascii="Arial" w:hAnsi="Arial" w:cs="Guttman David"/>
          <w:rtl/>
        </w:rPr>
        <w:t xml:space="preserve"> (</w:t>
      </w:r>
      <w:r w:rsidR="00FD6FF7" w:rsidRPr="001450FF">
        <w:rPr>
          <w:rFonts w:ascii="Arial" w:hAnsi="Arial" w:cs="Guttman David"/>
          <w:rtl/>
        </w:rPr>
        <w:t xml:space="preserve"> 4+4</w:t>
      </w:r>
      <w:r w:rsidR="00F140CF" w:rsidRPr="001450FF">
        <w:rPr>
          <w:rFonts w:ascii="Arial" w:hAnsi="Arial" w:cs="Guttman David"/>
          <w:rtl/>
        </w:rPr>
        <w:t>)</w:t>
      </w:r>
    </w:p>
    <w:p w:rsidR="00623F36" w:rsidRPr="001450FF" w:rsidRDefault="00020FCC" w:rsidP="004E7E35">
      <w:pPr>
        <w:pStyle w:val="a3"/>
        <w:bidi/>
        <w:spacing w:before="100" w:beforeAutospacing="1" w:after="100" w:afterAutospacing="1"/>
        <w:rPr>
          <w:rFonts w:ascii="Arial" w:hAnsi="Arial" w:cs="Guttman David"/>
          <w:rtl/>
        </w:rPr>
      </w:pPr>
      <w:r w:rsidRPr="001450FF">
        <w:rPr>
          <w:rFonts w:ascii="Arial" w:hAnsi="Arial" w:cs="Guttman David"/>
          <w:rtl/>
        </w:rPr>
        <w:t>וב</w:t>
      </w:r>
      <w:r w:rsidR="006B5316" w:rsidRPr="001450FF">
        <w:rPr>
          <w:rFonts w:ascii="Arial" w:hAnsi="Arial" w:cs="Guttman David"/>
          <w:rtl/>
        </w:rPr>
        <w:t>חלק השני מופיעים שוב שני בתים</w:t>
      </w:r>
      <w:r w:rsidR="00AF72D6" w:rsidRPr="001450FF">
        <w:rPr>
          <w:rFonts w:ascii="Arial" w:hAnsi="Arial" w:cs="Guttman David"/>
          <w:rtl/>
        </w:rPr>
        <w:t xml:space="preserve"> (ג+ד)</w:t>
      </w:r>
      <w:r w:rsidR="006B5316" w:rsidRPr="001450FF">
        <w:rPr>
          <w:rFonts w:ascii="Arial" w:hAnsi="Arial" w:cs="Guttman David"/>
          <w:rtl/>
        </w:rPr>
        <w:t xml:space="preserve">, </w:t>
      </w:r>
      <w:r w:rsidRPr="001450FF">
        <w:rPr>
          <w:rFonts w:ascii="Arial" w:hAnsi="Arial" w:cs="Guttman David"/>
          <w:rtl/>
        </w:rPr>
        <w:t xml:space="preserve">כאשר בבית אחד </w:t>
      </w:r>
      <w:r w:rsidR="006B5316" w:rsidRPr="001450FF">
        <w:rPr>
          <w:rFonts w:ascii="Arial" w:hAnsi="Arial" w:cs="Guttman David"/>
          <w:rtl/>
        </w:rPr>
        <w:t>3</w:t>
      </w:r>
      <w:r w:rsidRPr="001450FF">
        <w:rPr>
          <w:rFonts w:ascii="Arial" w:hAnsi="Arial" w:cs="Guttman David"/>
        </w:rPr>
        <w:t xml:space="preserve"> </w:t>
      </w:r>
      <w:r w:rsidRPr="001450FF">
        <w:rPr>
          <w:rFonts w:ascii="Arial" w:hAnsi="Arial" w:cs="Guttman David"/>
          <w:rtl/>
        </w:rPr>
        <w:t xml:space="preserve">‏שורות ובבית השני </w:t>
      </w:r>
      <w:r w:rsidR="006B5316" w:rsidRPr="001450FF">
        <w:rPr>
          <w:rFonts w:ascii="Arial" w:hAnsi="Arial" w:cs="Guttman David"/>
          <w:rtl/>
        </w:rPr>
        <w:t>2</w:t>
      </w:r>
      <w:r w:rsidRPr="001450FF">
        <w:rPr>
          <w:rFonts w:ascii="Arial" w:hAnsi="Arial" w:cs="Guttman David"/>
        </w:rPr>
        <w:t xml:space="preserve"> </w:t>
      </w:r>
      <w:r w:rsidRPr="001450FF">
        <w:rPr>
          <w:rFonts w:ascii="Arial" w:hAnsi="Arial" w:cs="Guttman David"/>
          <w:rtl/>
        </w:rPr>
        <w:t xml:space="preserve">‏שורות </w:t>
      </w:r>
      <w:r w:rsidR="00FD6FF7" w:rsidRPr="001450FF">
        <w:rPr>
          <w:rFonts w:ascii="Arial" w:hAnsi="Arial" w:cs="Guttman David"/>
          <w:rtl/>
        </w:rPr>
        <w:t xml:space="preserve">  (2+3)  </w:t>
      </w:r>
      <w:r w:rsidRPr="001450FF">
        <w:rPr>
          <w:rFonts w:ascii="Arial" w:hAnsi="Arial" w:cs="Guttman David"/>
          <w:rtl/>
        </w:rPr>
        <w:t xml:space="preserve">במקום </w:t>
      </w:r>
      <w:r w:rsidR="006B5316" w:rsidRPr="001450FF">
        <w:rPr>
          <w:rFonts w:ascii="Arial" w:hAnsi="Arial" w:cs="Guttman David"/>
          <w:rtl/>
        </w:rPr>
        <w:t xml:space="preserve">3 </w:t>
      </w:r>
      <w:r w:rsidR="007071E8" w:rsidRPr="001450FF">
        <w:rPr>
          <w:rFonts w:ascii="Arial" w:hAnsi="Arial" w:cs="Guttman David"/>
          <w:rtl/>
        </w:rPr>
        <w:t xml:space="preserve"> </w:t>
      </w:r>
      <w:r w:rsidR="00FD6FF7" w:rsidRPr="001450FF">
        <w:rPr>
          <w:rFonts w:ascii="Arial" w:hAnsi="Arial" w:cs="Guttman David"/>
          <w:rtl/>
        </w:rPr>
        <w:t xml:space="preserve"> שורות </w:t>
      </w:r>
      <w:r w:rsidR="007071E8" w:rsidRPr="001450FF">
        <w:rPr>
          <w:rFonts w:ascii="Arial" w:hAnsi="Arial" w:cs="Guttman David"/>
          <w:rtl/>
        </w:rPr>
        <w:t xml:space="preserve">בסונטה </w:t>
      </w:r>
      <w:r w:rsidR="00EB1FF9" w:rsidRPr="001450FF">
        <w:rPr>
          <w:rFonts w:ascii="Arial" w:hAnsi="Arial" w:cs="Guttman David"/>
          <w:rtl/>
        </w:rPr>
        <w:t>המקורית</w:t>
      </w:r>
      <w:r w:rsidR="007071E8" w:rsidRPr="001450FF">
        <w:rPr>
          <w:rFonts w:ascii="Arial" w:hAnsi="Arial" w:cs="Guttman David"/>
          <w:rtl/>
        </w:rPr>
        <w:t xml:space="preserve">. </w:t>
      </w:r>
      <w:r w:rsidR="00F140CF" w:rsidRPr="001450FF">
        <w:rPr>
          <w:rFonts w:ascii="Arial" w:hAnsi="Arial" w:cs="Guttman David"/>
          <w:rtl/>
        </w:rPr>
        <w:t>(סה"כ</w:t>
      </w:r>
      <w:r w:rsidR="00092C9C" w:rsidRPr="001450FF">
        <w:rPr>
          <w:rFonts w:ascii="Arial" w:hAnsi="Arial" w:cs="Guttman David"/>
          <w:rtl/>
        </w:rPr>
        <w:t xml:space="preserve"> בחלק השני </w:t>
      </w:r>
      <w:r w:rsidR="00F140CF" w:rsidRPr="001450FF">
        <w:rPr>
          <w:rFonts w:ascii="Arial" w:hAnsi="Arial" w:cs="Guttman David"/>
          <w:rtl/>
        </w:rPr>
        <w:t xml:space="preserve"> 5 שורות</w:t>
      </w:r>
      <w:r w:rsidR="009C3004" w:rsidRPr="001450FF">
        <w:rPr>
          <w:rFonts w:ascii="Arial" w:hAnsi="Arial" w:cs="Guttman David"/>
          <w:rtl/>
        </w:rPr>
        <w:t xml:space="preserve"> במקום 6 שורות בסונטה </w:t>
      </w:r>
      <w:r w:rsidR="00EB1FF9" w:rsidRPr="001450FF">
        <w:rPr>
          <w:rFonts w:ascii="Arial" w:hAnsi="Arial" w:cs="Guttman David"/>
          <w:rtl/>
        </w:rPr>
        <w:t>המקורי</w:t>
      </w:r>
      <w:r w:rsidR="00623F36" w:rsidRPr="001450FF">
        <w:rPr>
          <w:rFonts w:ascii="Arial" w:hAnsi="Arial" w:cs="Guttman David"/>
          <w:rtl/>
        </w:rPr>
        <w:t>ת</w:t>
      </w:r>
      <w:r w:rsidR="009C3004" w:rsidRPr="001450FF">
        <w:rPr>
          <w:rFonts w:ascii="Arial" w:hAnsi="Arial" w:cs="Guttman David"/>
          <w:rtl/>
        </w:rPr>
        <w:t>.</w:t>
      </w:r>
      <w:r w:rsidR="00F140CF" w:rsidRPr="001450FF">
        <w:rPr>
          <w:rFonts w:ascii="Arial" w:hAnsi="Arial" w:cs="Guttman David"/>
          <w:rtl/>
        </w:rPr>
        <w:t>)</w:t>
      </w:r>
    </w:p>
    <w:p w:rsidR="006B5316" w:rsidRPr="001450FF" w:rsidRDefault="00065E8B" w:rsidP="004E7E35">
      <w:pPr>
        <w:pStyle w:val="a3"/>
        <w:bidi/>
        <w:spacing w:before="100" w:beforeAutospacing="1" w:after="100" w:afterAutospacing="1"/>
        <w:rPr>
          <w:rFonts w:ascii="Arial" w:hAnsi="Arial" w:cs="Guttman David"/>
          <w:rtl/>
        </w:rPr>
      </w:pPr>
      <w:r>
        <w:rPr>
          <w:rFonts w:ascii="Arial" w:hAnsi="Arial" w:cs="Guttman David"/>
          <w:rtl/>
        </w:rPr>
        <w:t xml:space="preserve">סונטה </w:t>
      </w:r>
      <w:r>
        <w:rPr>
          <w:rFonts w:ascii="Arial" w:hAnsi="Arial" w:cs="Guttman David" w:hint="cs"/>
          <w:rtl/>
        </w:rPr>
        <w:t xml:space="preserve"> אהב"ה </w:t>
      </w:r>
      <w:r w:rsidR="006B5316" w:rsidRPr="001450FF">
        <w:rPr>
          <w:rFonts w:ascii="Arial" w:hAnsi="Arial" w:cs="Guttman David"/>
          <w:rtl/>
        </w:rPr>
        <w:t xml:space="preserve"> </w:t>
      </w:r>
      <w:r w:rsidR="00020FCC" w:rsidRPr="001450FF">
        <w:rPr>
          <w:rFonts w:ascii="Arial" w:hAnsi="Arial" w:cs="Guttman David"/>
          <w:rtl/>
        </w:rPr>
        <w:t>פגומה והיא מתארת בדרך כלל מצב פגום ולא טוב.</w:t>
      </w:r>
    </w:p>
    <w:p w:rsidR="00020FCC" w:rsidRPr="001450FF" w:rsidRDefault="006B5316" w:rsidP="004E7E35">
      <w:pPr>
        <w:pStyle w:val="a3"/>
        <w:bidi/>
        <w:spacing w:before="1" w:beforeAutospacing="1" w:after="1" w:afterAutospacing="1"/>
        <w:rPr>
          <w:rFonts w:ascii="Arial" w:hAnsi="Arial" w:cs="Guttman David"/>
          <w:rtl/>
        </w:rPr>
      </w:pPr>
      <w:r w:rsidRPr="001450FF">
        <w:rPr>
          <w:rFonts w:ascii="Arial" w:hAnsi="Arial" w:cs="Guttman David"/>
          <w:rtl/>
        </w:rPr>
        <w:lastRenderedPageBreak/>
        <w:t xml:space="preserve">בחלק </w:t>
      </w:r>
      <w:r w:rsidR="000410AA" w:rsidRPr="001450FF">
        <w:rPr>
          <w:rFonts w:ascii="Arial" w:hAnsi="Arial" w:cs="Guttman David"/>
          <w:rtl/>
        </w:rPr>
        <w:t xml:space="preserve">הראשון מופיעים: הנושא או הבעיה  בשיר </w:t>
      </w:r>
      <w:r w:rsidR="00020FCC" w:rsidRPr="001450FF">
        <w:rPr>
          <w:rFonts w:ascii="Arial" w:hAnsi="Arial" w:cs="Guttman David"/>
          <w:rtl/>
        </w:rPr>
        <w:t>ובחלק השני מופיע</w:t>
      </w:r>
      <w:r w:rsidR="00FF1D67" w:rsidRPr="001450FF">
        <w:rPr>
          <w:rFonts w:ascii="Arial" w:hAnsi="Arial" w:cs="Guttman David"/>
          <w:rtl/>
        </w:rPr>
        <w:t>ים</w:t>
      </w:r>
      <w:r w:rsidR="00020FCC" w:rsidRPr="001450FF">
        <w:rPr>
          <w:rFonts w:ascii="Arial" w:hAnsi="Arial" w:cs="Guttman David"/>
          <w:rtl/>
        </w:rPr>
        <w:t xml:space="preserve"> </w:t>
      </w:r>
      <w:r w:rsidR="000410AA" w:rsidRPr="001450FF">
        <w:rPr>
          <w:rFonts w:ascii="Arial" w:hAnsi="Arial" w:cs="Guttman David"/>
          <w:rtl/>
        </w:rPr>
        <w:t xml:space="preserve">מסקנה או </w:t>
      </w:r>
      <w:r w:rsidR="00020FCC" w:rsidRPr="001450FF">
        <w:rPr>
          <w:rFonts w:ascii="Arial" w:hAnsi="Arial" w:cs="Guttman David"/>
          <w:rtl/>
        </w:rPr>
        <w:t xml:space="preserve">הפתרון או רמז לפתרון </w:t>
      </w:r>
      <w:r w:rsidR="00F140CF" w:rsidRPr="001450FF">
        <w:rPr>
          <w:rFonts w:ascii="Arial" w:hAnsi="Arial" w:cs="Guttman David"/>
          <w:rtl/>
        </w:rPr>
        <w:t xml:space="preserve"> הבעיה.</w:t>
      </w:r>
    </w:p>
    <w:p w:rsidR="00C737AC" w:rsidRPr="001450FF" w:rsidRDefault="00C737AC" w:rsidP="004E7E35">
      <w:pPr>
        <w:pStyle w:val="a3"/>
        <w:bidi/>
        <w:spacing w:before="1" w:beforeAutospacing="1" w:after="1" w:afterAutospacing="1"/>
        <w:rPr>
          <w:rFonts w:ascii="Arial" w:hAnsi="Arial" w:cs="Guttman David"/>
          <w:rtl/>
        </w:rPr>
      </w:pPr>
      <w:r w:rsidRPr="001450FF">
        <w:rPr>
          <w:rFonts w:ascii="Arial" w:hAnsi="Arial" w:cs="Guttman David"/>
          <w:rtl/>
        </w:rPr>
        <w:t>סונטת אהב"ה: חלק א'  של סונטת אהב"ה</w:t>
      </w:r>
    </w:p>
    <w:tbl>
      <w:tblPr>
        <w:tblStyle w:val="a8"/>
        <w:bidiVisual/>
        <w:tblW w:w="0" w:type="auto"/>
        <w:tblInd w:w="1775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</w:tblGrid>
      <w:tr w:rsidR="00C737AC" w:rsidRPr="001450FF" w:rsidTr="00C737AC">
        <w:trPr>
          <w:trHeight w:val="1263"/>
        </w:trPr>
        <w:tc>
          <w:tcPr>
            <w:tcW w:w="2551" w:type="dxa"/>
          </w:tcPr>
          <w:p w:rsidR="00C737AC" w:rsidRPr="001450FF" w:rsidRDefault="00C737AC" w:rsidP="004E7E35">
            <w:pPr>
              <w:pStyle w:val="a3"/>
              <w:numPr>
                <w:ilvl w:val="0"/>
                <w:numId w:val="5"/>
              </w:numPr>
              <w:bidi/>
              <w:spacing w:before="100" w:beforeAutospacing="1" w:after="100" w:afterAutospacing="1"/>
              <w:rPr>
                <w:rFonts w:ascii="Arial" w:hAnsi="Arial" w:cs="Guttman David"/>
              </w:rPr>
            </w:pPr>
            <w:r w:rsidRPr="001450FF">
              <w:rPr>
                <w:rFonts w:ascii="Arial" w:hAnsi="Arial" w:cs="Guttman David"/>
                <w:rtl/>
              </w:rPr>
              <w:t>----------</w:t>
            </w:r>
          </w:p>
          <w:p w:rsidR="00C737AC" w:rsidRPr="001450FF" w:rsidRDefault="00C737AC" w:rsidP="004E7E35">
            <w:pPr>
              <w:pStyle w:val="a3"/>
              <w:numPr>
                <w:ilvl w:val="0"/>
                <w:numId w:val="5"/>
              </w:numPr>
              <w:bidi/>
              <w:spacing w:before="100" w:beforeAutospacing="1" w:after="100" w:afterAutospacing="1"/>
              <w:rPr>
                <w:rFonts w:ascii="Arial" w:hAnsi="Arial" w:cs="Guttman David"/>
              </w:rPr>
            </w:pPr>
            <w:r w:rsidRPr="001450FF">
              <w:rPr>
                <w:rFonts w:ascii="Arial" w:hAnsi="Arial" w:cs="Guttman David"/>
                <w:rtl/>
              </w:rPr>
              <w:t>----------</w:t>
            </w:r>
          </w:p>
          <w:p w:rsidR="00C737AC" w:rsidRPr="001450FF" w:rsidRDefault="00C737AC" w:rsidP="004E7E35">
            <w:pPr>
              <w:pStyle w:val="a3"/>
              <w:numPr>
                <w:ilvl w:val="0"/>
                <w:numId w:val="5"/>
              </w:numPr>
              <w:bidi/>
              <w:spacing w:before="100" w:beforeAutospacing="1" w:after="100" w:afterAutospacing="1"/>
              <w:rPr>
                <w:rFonts w:ascii="Arial" w:hAnsi="Arial" w:cs="Guttman David"/>
              </w:rPr>
            </w:pPr>
            <w:r w:rsidRPr="001450FF">
              <w:rPr>
                <w:rFonts w:ascii="Arial" w:hAnsi="Arial" w:cs="Guttman David"/>
                <w:rtl/>
              </w:rPr>
              <w:t>----------</w:t>
            </w:r>
          </w:p>
          <w:p w:rsidR="00C737AC" w:rsidRPr="001450FF" w:rsidRDefault="00C737AC" w:rsidP="004E7E35">
            <w:pPr>
              <w:pStyle w:val="a3"/>
              <w:numPr>
                <w:ilvl w:val="0"/>
                <w:numId w:val="5"/>
              </w:numPr>
              <w:bidi/>
              <w:spacing w:before="100" w:beforeAutospacing="1" w:after="100" w:afterAutospacing="1"/>
              <w:rPr>
                <w:rFonts w:ascii="Arial" w:hAnsi="Arial" w:cs="Guttman David"/>
                <w:rtl/>
              </w:rPr>
            </w:pPr>
            <w:r w:rsidRPr="001450FF">
              <w:rPr>
                <w:rFonts w:ascii="Arial" w:hAnsi="Arial" w:cs="Guttman David"/>
                <w:rtl/>
              </w:rPr>
              <w:t>----------</w:t>
            </w:r>
          </w:p>
        </w:tc>
        <w:tc>
          <w:tcPr>
            <w:tcW w:w="2552" w:type="dxa"/>
            <w:vMerge w:val="restart"/>
          </w:tcPr>
          <w:p w:rsidR="00C737AC" w:rsidRPr="001450FF" w:rsidRDefault="00C737AC" w:rsidP="004E7E35">
            <w:pPr>
              <w:pStyle w:val="a3"/>
              <w:bidi/>
              <w:spacing w:before="1" w:beforeAutospacing="1" w:after="1" w:afterAutospacing="1"/>
              <w:rPr>
                <w:rFonts w:ascii="Arial" w:hAnsi="Arial" w:cs="Guttman David"/>
                <w:rtl/>
              </w:rPr>
            </w:pPr>
          </w:p>
          <w:p w:rsidR="00C737AC" w:rsidRPr="001450FF" w:rsidRDefault="000410AA" w:rsidP="004E7E35">
            <w:pPr>
              <w:pStyle w:val="a3"/>
              <w:bidi/>
              <w:spacing w:before="1" w:beforeAutospacing="1" w:after="1" w:afterAutospacing="1"/>
              <w:rPr>
                <w:rFonts w:ascii="Arial" w:hAnsi="Arial" w:cs="Guttman David"/>
                <w:b/>
                <w:bCs/>
                <w:rtl/>
              </w:rPr>
            </w:pPr>
            <w:r w:rsidRPr="001450FF">
              <w:rPr>
                <w:rFonts w:ascii="Arial" w:hAnsi="Arial" w:cs="Guttman David"/>
                <w:b/>
                <w:bCs/>
                <w:rtl/>
              </w:rPr>
              <w:t>הנושא</w:t>
            </w:r>
          </w:p>
          <w:p w:rsidR="000410AA" w:rsidRPr="001450FF" w:rsidRDefault="000410AA" w:rsidP="004E7E35">
            <w:pPr>
              <w:pStyle w:val="a3"/>
              <w:bidi/>
              <w:spacing w:before="1" w:beforeAutospacing="1" w:after="1" w:afterAutospacing="1"/>
              <w:rPr>
                <w:rFonts w:ascii="Arial" w:hAnsi="Arial" w:cs="Guttman David"/>
                <w:rtl/>
              </w:rPr>
            </w:pPr>
            <w:r w:rsidRPr="001450FF">
              <w:rPr>
                <w:rFonts w:ascii="Arial" w:hAnsi="Arial" w:cs="Guttman David"/>
                <w:rtl/>
              </w:rPr>
              <w:t>או</w:t>
            </w:r>
          </w:p>
          <w:p w:rsidR="00C737AC" w:rsidRPr="001450FF" w:rsidRDefault="00C737AC" w:rsidP="004E7E35">
            <w:pPr>
              <w:pStyle w:val="a3"/>
              <w:bidi/>
              <w:spacing w:before="1" w:beforeAutospacing="1" w:after="1" w:afterAutospacing="1"/>
              <w:rPr>
                <w:rFonts w:ascii="Arial" w:hAnsi="Arial" w:cs="Guttman David"/>
                <w:rtl/>
              </w:rPr>
            </w:pPr>
            <w:r w:rsidRPr="001450FF">
              <w:rPr>
                <w:rFonts w:ascii="Arial" w:hAnsi="Arial" w:cs="Guttman David"/>
                <w:rtl/>
              </w:rPr>
              <w:t>הבעיות המרכזיות</w:t>
            </w:r>
          </w:p>
        </w:tc>
      </w:tr>
      <w:tr w:rsidR="00C737AC" w:rsidRPr="001450FF" w:rsidTr="00C737AC">
        <w:trPr>
          <w:trHeight w:val="1285"/>
        </w:trPr>
        <w:tc>
          <w:tcPr>
            <w:tcW w:w="2551" w:type="dxa"/>
          </w:tcPr>
          <w:p w:rsidR="00C737AC" w:rsidRPr="001450FF" w:rsidRDefault="00C737AC" w:rsidP="004E7E35">
            <w:pPr>
              <w:pStyle w:val="a3"/>
              <w:numPr>
                <w:ilvl w:val="0"/>
                <w:numId w:val="5"/>
              </w:numPr>
              <w:bidi/>
              <w:spacing w:before="1" w:beforeAutospacing="1" w:after="1" w:afterAutospacing="1"/>
              <w:rPr>
                <w:rFonts w:ascii="Arial" w:hAnsi="Arial" w:cs="Guttman David"/>
              </w:rPr>
            </w:pPr>
            <w:r w:rsidRPr="001450FF">
              <w:rPr>
                <w:rFonts w:ascii="Arial" w:hAnsi="Arial" w:cs="Guttman David"/>
                <w:rtl/>
              </w:rPr>
              <w:t>----------</w:t>
            </w:r>
          </w:p>
          <w:p w:rsidR="00C737AC" w:rsidRPr="001450FF" w:rsidRDefault="00C737AC" w:rsidP="004E7E35">
            <w:pPr>
              <w:pStyle w:val="a3"/>
              <w:numPr>
                <w:ilvl w:val="0"/>
                <w:numId w:val="5"/>
              </w:numPr>
              <w:bidi/>
              <w:spacing w:before="1" w:beforeAutospacing="1" w:after="1" w:afterAutospacing="1"/>
              <w:rPr>
                <w:rFonts w:ascii="Arial" w:hAnsi="Arial" w:cs="Guttman David"/>
              </w:rPr>
            </w:pPr>
            <w:r w:rsidRPr="001450FF">
              <w:rPr>
                <w:rFonts w:ascii="Arial" w:hAnsi="Arial" w:cs="Guttman David"/>
                <w:rtl/>
              </w:rPr>
              <w:t>----------</w:t>
            </w:r>
          </w:p>
          <w:p w:rsidR="00C737AC" w:rsidRPr="001450FF" w:rsidRDefault="00C737AC" w:rsidP="004E7E35">
            <w:pPr>
              <w:pStyle w:val="a3"/>
              <w:numPr>
                <w:ilvl w:val="0"/>
                <w:numId w:val="5"/>
              </w:numPr>
              <w:bidi/>
              <w:spacing w:before="1" w:beforeAutospacing="1" w:after="1" w:afterAutospacing="1"/>
              <w:rPr>
                <w:rFonts w:ascii="Arial" w:hAnsi="Arial" w:cs="Guttman David"/>
              </w:rPr>
            </w:pPr>
            <w:r w:rsidRPr="001450FF">
              <w:rPr>
                <w:rFonts w:ascii="Arial" w:hAnsi="Arial" w:cs="Guttman David"/>
                <w:rtl/>
              </w:rPr>
              <w:t>----------</w:t>
            </w:r>
          </w:p>
          <w:p w:rsidR="00C737AC" w:rsidRPr="001450FF" w:rsidRDefault="00C737AC" w:rsidP="004E7E35">
            <w:pPr>
              <w:pStyle w:val="a3"/>
              <w:numPr>
                <w:ilvl w:val="0"/>
                <w:numId w:val="5"/>
              </w:numPr>
              <w:bidi/>
              <w:spacing w:before="1" w:beforeAutospacing="1" w:after="1" w:afterAutospacing="1"/>
              <w:rPr>
                <w:rFonts w:ascii="Arial" w:hAnsi="Arial" w:cs="Guttman David"/>
                <w:rtl/>
              </w:rPr>
            </w:pPr>
            <w:r w:rsidRPr="001450FF">
              <w:rPr>
                <w:rFonts w:ascii="Arial" w:hAnsi="Arial" w:cs="Guttman David"/>
                <w:rtl/>
              </w:rPr>
              <w:t>----------</w:t>
            </w:r>
          </w:p>
        </w:tc>
        <w:tc>
          <w:tcPr>
            <w:tcW w:w="2552" w:type="dxa"/>
            <w:vMerge/>
          </w:tcPr>
          <w:p w:rsidR="00C737AC" w:rsidRPr="001450FF" w:rsidRDefault="00C737AC" w:rsidP="004E7E35">
            <w:pPr>
              <w:pStyle w:val="a3"/>
              <w:bidi/>
              <w:spacing w:before="1" w:beforeAutospacing="1" w:after="1" w:afterAutospacing="1"/>
              <w:rPr>
                <w:rFonts w:ascii="Arial" w:hAnsi="Arial" w:cs="Guttman David"/>
                <w:rtl/>
              </w:rPr>
            </w:pPr>
          </w:p>
        </w:tc>
      </w:tr>
    </w:tbl>
    <w:p w:rsidR="00C737AC" w:rsidRPr="001450FF" w:rsidRDefault="00C737AC" w:rsidP="004E7E35">
      <w:pPr>
        <w:pStyle w:val="a3"/>
        <w:bidi/>
        <w:spacing w:before="1" w:beforeAutospacing="1" w:after="1" w:afterAutospacing="1"/>
        <w:rPr>
          <w:rFonts w:ascii="Arial" w:hAnsi="Arial" w:cs="Guttman David"/>
          <w:rtl/>
        </w:rPr>
      </w:pPr>
      <w:r w:rsidRPr="001450FF">
        <w:rPr>
          <w:rFonts w:ascii="Arial" w:hAnsi="Arial" w:cs="Guttman David"/>
          <w:rtl/>
        </w:rPr>
        <w:t>חלק ב' של סונטת אהב"ה</w:t>
      </w:r>
    </w:p>
    <w:tbl>
      <w:tblPr>
        <w:tblStyle w:val="a8"/>
        <w:bidiVisual/>
        <w:tblW w:w="0" w:type="auto"/>
        <w:tblInd w:w="1917" w:type="dxa"/>
        <w:tblLook w:val="04A0" w:firstRow="1" w:lastRow="0" w:firstColumn="1" w:lastColumn="0" w:noHBand="0" w:noVBand="1"/>
      </w:tblPr>
      <w:tblGrid>
        <w:gridCol w:w="2835"/>
        <w:gridCol w:w="2409"/>
      </w:tblGrid>
      <w:tr w:rsidR="00C737AC" w:rsidRPr="001450FF" w:rsidTr="00C737AC">
        <w:trPr>
          <w:trHeight w:val="966"/>
        </w:trPr>
        <w:tc>
          <w:tcPr>
            <w:tcW w:w="2835" w:type="dxa"/>
          </w:tcPr>
          <w:p w:rsidR="00C737AC" w:rsidRPr="001450FF" w:rsidRDefault="00C737AC" w:rsidP="004E7E35">
            <w:pPr>
              <w:pStyle w:val="a3"/>
              <w:numPr>
                <w:ilvl w:val="0"/>
                <w:numId w:val="6"/>
              </w:numPr>
              <w:bidi/>
              <w:spacing w:before="100" w:beforeAutospacing="1" w:after="100" w:afterAutospacing="1"/>
              <w:rPr>
                <w:rFonts w:ascii="Arial" w:hAnsi="Arial" w:cs="Guttman David"/>
              </w:rPr>
            </w:pPr>
            <w:r w:rsidRPr="001450FF">
              <w:rPr>
                <w:rFonts w:ascii="Arial" w:hAnsi="Arial" w:cs="Guttman David"/>
                <w:rtl/>
              </w:rPr>
              <w:t>----------</w:t>
            </w:r>
          </w:p>
          <w:p w:rsidR="00C737AC" w:rsidRPr="001450FF" w:rsidRDefault="00C737AC" w:rsidP="004E7E35">
            <w:pPr>
              <w:pStyle w:val="a3"/>
              <w:numPr>
                <w:ilvl w:val="0"/>
                <w:numId w:val="6"/>
              </w:numPr>
              <w:bidi/>
              <w:spacing w:before="100" w:beforeAutospacing="1" w:after="100" w:afterAutospacing="1"/>
              <w:rPr>
                <w:rFonts w:ascii="Arial" w:hAnsi="Arial" w:cs="Guttman David"/>
              </w:rPr>
            </w:pPr>
            <w:r w:rsidRPr="001450FF">
              <w:rPr>
                <w:rFonts w:ascii="Arial" w:hAnsi="Arial" w:cs="Guttman David"/>
                <w:rtl/>
              </w:rPr>
              <w:t>----------</w:t>
            </w:r>
          </w:p>
          <w:p w:rsidR="00C737AC" w:rsidRPr="001450FF" w:rsidRDefault="00C737AC" w:rsidP="004E7E35">
            <w:pPr>
              <w:pStyle w:val="a3"/>
              <w:numPr>
                <w:ilvl w:val="0"/>
                <w:numId w:val="6"/>
              </w:numPr>
              <w:bidi/>
              <w:spacing w:before="100" w:beforeAutospacing="1" w:after="100" w:afterAutospacing="1"/>
              <w:rPr>
                <w:rFonts w:ascii="Arial" w:hAnsi="Arial" w:cs="Guttman David"/>
                <w:rtl/>
              </w:rPr>
            </w:pPr>
            <w:r w:rsidRPr="001450FF">
              <w:rPr>
                <w:rFonts w:ascii="Arial" w:hAnsi="Arial" w:cs="Guttman David"/>
                <w:rtl/>
              </w:rPr>
              <w:t>----------</w:t>
            </w:r>
          </w:p>
        </w:tc>
        <w:tc>
          <w:tcPr>
            <w:tcW w:w="2409" w:type="dxa"/>
            <w:vMerge w:val="restart"/>
          </w:tcPr>
          <w:p w:rsidR="000410AA" w:rsidRPr="001450FF" w:rsidRDefault="000410AA" w:rsidP="004E7E35">
            <w:pPr>
              <w:pStyle w:val="a3"/>
              <w:bidi/>
              <w:spacing w:before="1" w:beforeAutospacing="1" w:after="1" w:afterAutospacing="1"/>
              <w:rPr>
                <w:rFonts w:ascii="Arial" w:hAnsi="Arial" w:cs="Guttman David"/>
                <w:rtl/>
              </w:rPr>
            </w:pPr>
            <w:r w:rsidRPr="001450FF">
              <w:rPr>
                <w:rFonts w:ascii="Arial" w:hAnsi="Arial" w:cs="Guttman David"/>
                <w:rtl/>
              </w:rPr>
              <w:t>מסקנות או</w:t>
            </w:r>
          </w:p>
          <w:p w:rsidR="00C737AC" w:rsidRPr="001450FF" w:rsidRDefault="00C737AC" w:rsidP="004E7E35">
            <w:pPr>
              <w:pStyle w:val="a3"/>
              <w:bidi/>
              <w:spacing w:before="1" w:beforeAutospacing="1" w:after="1" w:afterAutospacing="1"/>
              <w:rPr>
                <w:rFonts w:ascii="Arial" w:hAnsi="Arial" w:cs="Guttman David"/>
                <w:rtl/>
              </w:rPr>
            </w:pPr>
            <w:r w:rsidRPr="001450FF">
              <w:rPr>
                <w:rFonts w:ascii="Arial" w:hAnsi="Arial" w:cs="Guttman David"/>
                <w:rtl/>
              </w:rPr>
              <w:t>פתרונות לבעיות</w:t>
            </w:r>
          </w:p>
          <w:p w:rsidR="00C737AC" w:rsidRPr="001450FF" w:rsidRDefault="00C737AC" w:rsidP="004E7E35">
            <w:pPr>
              <w:pStyle w:val="a3"/>
              <w:bidi/>
              <w:spacing w:before="1" w:beforeAutospacing="1" w:after="1" w:afterAutospacing="1"/>
              <w:rPr>
                <w:rFonts w:ascii="Arial" w:hAnsi="Arial" w:cs="Guttman David"/>
                <w:rtl/>
              </w:rPr>
            </w:pPr>
            <w:r w:rsidRPr="001450FF">
              <w:rPr>
                <w:rFonts w:ascii="Arial" w:hAnsi="Arial" w:cs="Guttman David"/>
                <w:rtl/>
              </w:rPr>
              <w:t>או רמזים</w:t>
            </w:r>
          </w:p>
          <w:p w:rsidR="00C737AC" w:rsidRPr="001450FF" w:rsidRDefault="00C737AC" w:rsidP="004E7E35">
            <w:pPr>
              <w:pStyle w:val="a3"/>
              <w:bidi/>
              <w:spacing w:before="1" w:beforeAutospacing="1" w:after="1" w:afterAutospacing="1"/>
              <w:rPr>
                <w:rFonts w:ascii="Arial" w:hAnsi="Arial" w:cs="Guttman David"/>
                <w:b/>
                <w:bCs/>
                <w:rtl/>
              </w:rPr>
            </w:pPr>
            <w:r w:rsidRPr="001450FF">
              <w:rPr>
                <w:rFonts w:ascii="Arial" w:hAnsi="Arial" w:cs="Guttman David"/>
                <w:rtl/>
              </w:rPr>
              <w:t>לפתרון הבעיות</w:t>
            </w:r>
          </w:p>
        </w:tc>
      </w:tr>
      <w:tr w:rsidR="00C737AC" w:rsidRPr="001450FF" w:rsidTr="001E2D13">
        <w:tc>
          <w:tcPr>
            <w:tcW w:w="2835" w:type="dxa"/>
          </w:tcPr>
          <w:p w:rsidR="00C737AC" w:rsidRPr="001450FF" w:rsidRDefault="00C737AC" w:rsidP="004E7E35">
            <w:pPr>
              <w:pStyle w:val="a3"/>
              <w:numPr>
                <w:ilvl w:val="0"/>
                <w:numId w:val="6"/>
              </w:numPr>
              <w:bidi/>
              <w:spacing w:before="1" w:beforeAutospacing="1" w:after="1" w:afterAutospacing="1"/>
              <w:rPr>
                <w:rFonts w:ascii="Arial" w:hAnsi="Arial" w:cs="Guttman David"/>
              </w:rPr>
            </w:pPr>
            <w:r w:rsidRPr="001450FF">
              <w:rPr>
                <w:rFonts w:ascii="Arial" w:hAnsi="Arial" w:cs="Guttman David"/>
                <w:rtl/>
              </w:rPr>
              <w:t>----------</w:t>
            </w:r>
          </w:p>
          <w:p w:rsidR="00C737AC" w:rsidRPr="001450FF" w:rsidRDefault="00C737AC" w:rsidP="004E7E35">
            <w:pPr>
              <w:pStyle w:val="a3"/>
              <w:numPr>
                <w:ilvl w:val="0"/>
                <w:numId w:val="6"/>
              </w:numPr>
              <w:bidi/>
              <w:spacing w:before="1" w:beforeAutospacing="1" w:after="1" w:afterAutospacing="1"/>
              <w:rPr>
                <w:rFonts w:ascii="Arial" w:hAnsi="Arial" w:cs="Guttman David"/>
                <w:rtl/>
              </w:rPr>
            </w:pPr>
            <w:r w:rsidRPr="001450FF">
              <w:rPr>
                <w:rFonts w:ascii="Arial" w:hAnsi="Arial" w:cs="Guttman David"/>
                <w:rtl/>
              </w:rPr>
              <w:t>----------</w:t>
            </w:r>
          </w:p>
        </w:tc>
        <w:tc>
          <w:tcPr>
            <w:tcW w:w="2409" w:type="dxa"/>
            <w:vMerge/>
          </w:tcPr>
          <w:p w:rsidR="00C737AC" w:rsidRPr="001450FF" w:rsidRDefault="00C737AC" w:rsidP="004E7E35">
            <w:pPr>
              <w:pStyle w:val="a3"/>
              <w:bidi/>
              <w:spacing w:before="1" w:beforeAutospacing="1" w:after="1" w:afterAutospacing="1"/>
              <w:rPr>
                <w:rFonts w:ascii="Arial" w:hAnsi="Arial" w:cs="Guttman David"/>
                <w:rtl/>
              </w:rPr>
            </w:pPr>
          </w:p>
        </w:tc>
      </w:tr>
    </w:tbl>
    <w:p w:rsidR="00C737AC" w:rsidRPr="001450FF" w:rsidRDefault="00C737AC" w:rsidP="004E7E35">
      <w:pPr>
        <w:pStyle w:val="a3"/>
        <w:bidi/>
        <w:spacing w:before="1" w:beforeAutospacing="1" w:after="1" w:afterAutospacing="1"/>
        <w:rPr>
          <w:rFonts w:ascii="Arial" w:hAnsi="Arial" w:cs="Guttman David"/>
          <w:rtl/>
        </w:rPr>
      </w:pPr>
    </w:p>
    <w:p w:rsidR="0052479B" w:rsidRPr="001450FF" w:rsidRDefault="00020FCC" w:rsidP="004E7E35">
      <w:pPr>
        <w:pStyle w:val="a3"/>
        <w:bidi/>
        <w:spacing w:before="1" w:beforeAutospacing="1" w:after="1" w:afterAutospacing="1"/>
        <w:rPr>
          <w:rFonts w:ascii="Arial" w:hAnsi="Arial" w:cs="Guttman David"/>
          <w:rtl/>
        </w:rPr>
      </w:pPr>
      <w:r w:rsidRPr="001450FF">
        <w:rPr>
          <w:rFonts w:ascii="Arial" w:hAnsi="Arial" w:cs="Guttman David"/>
          <w:rtl/>
        </w:rPr>
        <w:t>‏</w:t>
      </w:r>
      <w:r w:rsidR="005B02E9" w:rsidRPr="001450FF">
        <w:rPr>
          <w:rFonts w:ascii="Arial" w:hAnsi="Arial" w:cs="Guttman David"/>
          <w:rtl/>
        </w:rPr>
        <w:t xml:space="preserve">       </w:t>
      </w:r>
      <w:r w:rsidR="00255B0F" w:rsidRPr="001450FF">
        <w:rPr>
          <w:rFonts w:ascii="Arial" w:hAnsi="Arial" w:cs="Guttman David"/>
          <w:rtl/>
        </w:rPr>
        <w:t>ה</w:t>
      </w:r>
      <w:r w:rsidRPr="001450FF">
        <w:rPr>
          <w:rFonts w:ascii="Arial" w:hAnsi="Arial" w:cs="Guttman David"/>
          <w:rtl/>
        </w:rPr>
        <w:t>שיר "נפרדנו כך"</w:t>
      </w:r>
      <w:r w:rsidR="00255B0F" w:rsidRPr="001450FF">
        <w:rPr>
          <w:rFonts w:ascii="Arial" w:hAnsi="Arial" w:cs="Guttman David"/>
          <w:rtl/>
        </w:rPr>
        <w:t xml:space="preserve"> בנוי  על פי סונטת אהב"ה. </w:t>
      </w:r>
      <w:r w:rsidR="00FD1453" w:rsidRPr="001450FF">
        <w:rPr>
          <w:rFonts w:ascii="Arial" w:hAnsi="Arial" w:cs="Guttman David"/>
          <w:rtl/>
        </w:rPr>
        <w:t xml:space="preserve"> </w:t>
      </w:r>
      <w:r w:rsidR="0052479B" w:rsidRPr="001450FF">
        <w:rPr>
          <w:rFonts w:ascii="Arial" w:hAnsi="Arial" w:cs="Guttman David"/>
          <w:rtl/>
        </w:rPr>
        <w:t xml:space="preserve"> ראשית יש לנו תיאור של מצב פגום בו הקשר הזוגי מוביל לפרידה.</w:t>
      </w:r>
    </w:p>
    <w:p w:rsidR="0052479B" w:rsidRPr="001450FF" w:rsidRDefault="0052479B" w:rsidP="004E7E35">
      <w:pPr>
        <w:pStyle w:val="a3"/>
        <w:bidi/>
        <w:spacing w:before="1" w:beforeAutospacing="1" w:after="1" w:afterAutospacing="1"/>
        <w:rPr>
          <w:rFonts w:ascii="Arial" w:hAnsi="Arial" w:cs="Guttman David"/>
          <w:rtl/>
        </w:rPr>
      </w:pPr>
      <w:r w:rsidRPr="001450FF">
        <w:rPr>
          <w:rFonts w:ascii="Arial" w:hAnsi="Arial" w:cs="Guttman David"/>
          <w:rtl/>
        </w:rPr>
        <w:t xml:space="preserve">מבחינת המבנה, השיר מורכב משני חלקים מרכזיים: </w:t>
      </w:r>
      <w:r w:rsidR="00020FCC" w:rsidRPr="001450FF">
        <w:rPr>
          <w:rFonts w:ascii="Arial" w:hAnsi="Arial" w:cs="Guttman David"/>
          <w:rtl/>
        </w:rPr>
        <w:t xml:space="preserve"> בחלק הראשון</w:t>
      </w:r>
      <w:r w:rsidRPr="001450FF">
        <w:rPr>
          <w:rFonts w:ascii="Arial" w:hAnsi="Arial" w:cs="Guttman David"/>
          <w:rtl/>
        </w:rPr>
        <w:t>, בשני הבתים הראשונים, ישנן ארבע שורות בכל בית</w:t>
      </w:r>
      <w:r w:rsidR="00E00C39" w:rsidRPr="001450FF">
        <w:rPr>
          <w:rFonts w:ascii="Arial" w:hAnsi="Arial" w:cs="Guttman David"/>
          <w:rtl/>
        </w:rPr>
        <w:t>.  (4+4)</w:t>
      </w:r>
      <w:r w:rsidR="00404BEF" w:rsidRPr="001450FF">
        <w:rPr>
          <w:rFonts w:ascii="Arial" w:hAnsi="Arial" w:cs="Guttman David"/>
          <w:rtl/>
        </w:rPr>
        <w:t xml:space="preserve"> בחלק זה </w:t>
      </w:r>
      <w:r w:rsidR="00E00C39" w:rsidRPr="001450FF">
        <w:rPr>
          <w:rFonts w:ascii="Arial" w:hAnsi="Arial" w:cs="Guttman David"/>
          <w:rtl/>
        </w:rPr>
        <w:t xml:space="preserve"> מופיעות מספר בעיות</w:t>
      </w:r>
      <w:r w:rsidR="00404BEF" w:rsidRPr="001450FF">
        <w:rPr>
          <w:rFonts w:ascii="Arial" w:hAnsi="Arial" w:cs="Guttman David"/>
          <w:rtl/>
        </w:rPr>
        <w:t>.</w:t>
      </w:r>
    </w:p>
    <w:p w:rsidR="00020FCC" w:rsidRPr="001450FF" w:rsidRDefault="0052479B" w:rsidP="004E7E35">
      <w:pPr>
        <w:pStyle w:val="a3"/>
        <w:bidi/>
        <w:spacing w:before="1" w:beforeAutospacing="1" w:after="1" w:afterAutospacing="1"/>
        <w:rPr>
          <w:rFonts w:ascii="Arial" w:hAnsi="Arial" w:cs="Guttman David"/>
          <w:rtl/>
        </w:rPr>
      </w:pPr>
      <w:r w:rsidRPr="001450FF">
        <w:rPr>
          <w:rFonts w:ascii="Arial" w:hAnsi="Arial" w:cs="Guttman David"/>
          <w:rtl/>
        </w:rPr>
        <w:t xml:space="preserve">בחלק </w:t>
      </w:r>
      <w:r w:rsidR="00020FCC" w:rsidRPr="001450FF">
        <w:rPr>
          <w:rFonts w:ascii="Arial" w:hAnsi="Arial" w:cs="Guttman David"/>
          <w:rtl/>
        </w:rPr>
        <w:t xml:space="preserve">השני ישנם שני בתים נוספים כאשר בבית השלישי ישנן </w:t>
      </w:r>
      <w:r w:rsidRPr="001450FF">
        <w:rPr>
          <w:rFonts w:ascii="Arial" w:hAnsi="Arial" w:cs="Guttman David"/>
          <w:rtl/>
        </w:rPr>
        <w:t>3</w:t>
      </w:r>
      <w:r w:rsidR="00020FCC" w:rsidRPr="001450FF">
        <w:rPr>
          <w:rFonts w:ascii="Arial" w:hAnsi="Arial" w:cs="Guttman David"/>
        </w:rPr>
        <w:t xml:space="preserve"> </w:t>
      </w:r>
      <w:r w:rsidR="00020FCC" w:rsidRPr="001450FF">
        <w:rPr>
          <w:rFonts w:ascii="Arial" w:hAnsi="Arial" w:cs="Guttman David"/>
          <w:rtl/>
        </w:rPr>
        <w:t xml:space="preserve">‏שורות ובבית </w:t>
      </w:r>
      <w:r w:rsidR="00020FCC" w:rsidRPr="001450FF">
        <w:rPr>
          <w:rFonts w:ascii="Arial" w:hAnsi="Arial" w:cs="Guttman David"/>
          <w:rtl/>
        </w:rPr>
        <w:br/>
        <w:t xml:space="preserve">הרביעי </w:t>
      </w:r>
      <w:r w:rsidR="006B5316" w:rsidRPr="001450FF">
        <w:rPr>
          <w:rFonts w:ascii="Arial" w:hAnsi="Arial" w:cs="Guttman David"/>
          <w:rtl/>
        </w:rPr>
        <w:t>2</w:t>
      </w:r>
      <w:r w:rsidR="00020FCC" w:rsidRPr="001450FF">
        <w:rPr>
          <w:rFonts w:ascii="Arial" w:hAnsi="Arial" w:cs="Guttman David"/>
          <w:rtl/>
        </w:rPr>
        <w:t xml:space="preserve"> שורות במקום </w:t>
      </w:r>
      <w:r w:rsidR="00265806" w:rsidRPr="001450FF">
        <w:rPr>
          <w:rFonts w:ascii="Arial" w:hAnsi="Arial" w:cs="Guttman David"/>
          <w:rtl/>
        </w:rPr>
        <w:t xml:space="preserve"> 3</w:t>
      </w:r>
      <w:r w:rsidRPr="001450FF">
        <w:rPr>
          <w:rFonts w:ascii="Arial" w:hAnsi="Arial" w:cs="Guttman David"/>
          <w:rtl/>
        </w:rPr>
        <w:t xml:space="preserve">. </w:t>
      </w:r>
      <w:r w:rsidR="00E00C39" w:rsidRPr="001450FF">
        <w:rPr>
          <w:rFonts w:ascii="Arial" w:hAnsi="Arial" w:cs="Guttman David"/>
          <w:rtl/>
        </w:rPr>
        <w:t xml:space="preserve">  (2+3)</w:t>
      </w:r>
      <w:r w:rsidRPr="001450FF">
        <w:rPr>
          <w:rFonts w:ascii="Arial" w:hAnsi="Arial" w:cs="Guttman David"/>
          <w:rtl/>
        </w:rPr>
        <w:t xml:space="preserve">  </w:t>
      </w:r>
      <w:r w:rsidR="00E00C39" w:rsidRPr="001450FF">
        <w:rPr>
          <w:rFonts w:ascii="Arial" w:hAnsi="Arial" w:cs="Guttman David"/>
          <w:rtl/>
        </w:rPr>
        <w:t xml:space="preserve">בחלק השני מופיעים פתרונות או רמזים לפתרונות לבעיות שהועלו בתחילת השיר. </w:t>
      </w:r>
      <w:r w:rsidRPr="001450FF">
        <w:rPr>
          <w:rFonts w:ascii="Arial" w:hAnsi="Arial" w:cs="Guttman David"/>
          <w:rtl/>
        </w:rPr>
        <w:t xml:space="preserve"> </w:t>
      </w:r>
      <w:r w:rsidR="00E00C39" w:rsidRPr="001450FF">
        <w:rPr>
          <w:rFonts w:ascii="Arial" w:hAnsi="Arial" w:cs="Guttman David"/>
          <w:rtl/>
        </w:rPr>
        <w:t xml:space="preserve"> בשיר שלפנינו </w:t>
      </w:r>
      <w:r w:rsidRPr="001450FF">
        <w:rPr>
          <w:rFonts w:ascii="Arial" w:hAnsi="Arial" w:cs="Guttman David"/>
          <w:rtl/>
        </w:rPr>
        <w:t xml:space="preserve"> </w:t>
      </w:r>
      <w:r w:rsidR="005B02E9" w:rsidRPr="001450FF">
        <w:rPr>
          <w:rFonts w:ascii="Arial" w:hAnsi="Arial" w:cs="Guttman David"/>
          <w:rtl/>
        </w:rPr>
        <w:t xml:space="preserve"> </w:t>
      </w:r>
      <w:r w:rsidRPr="001450FF">
        <w:rPr>
          <w:rFonts w:ascii="Arial" w:hAnsi="Arial" w:cs="Guttman David"/>
          <w:rtl/>
        </w:rPr>
        <w:t xml:space="preserve">סה"כ </w:t>
      </w:r>
      <w:r w:rsidR="005B02E9" w:rsidRPr="001450FF">
        <w:rPr>
          <w:rFonts w:ascii="Arial" w:hAnsi="Arial" w:cs="Guttman David"/>
          <w:rtl/>
        </w:rPr>
        <w:t xml:space="preserve">  13</w:t>
      </w:r>
      <w:r w:rsidR="00265806" w:rsidRPr="001450FF">
        <w:rPr>
          <w:rFonts w:ascii="Arial" w:hAnsi="Arial" w:cs="Guttman David"/>
        </w:rPr>
        <w:t xml:space="preserve"> </w:t>
      </w:r>
      <w:r w:rsidR="00020FCC" w:rsidRPr="001450FF">
        <w:rPr>
          <w:rFonts w:ascii="Arial" w:hAnsi="Arial" w:cs="Guttman David"/>
        </w:rPr>
        <w:t xml:space="preserve"> </w:t>
      </w:r>
      <w:r w:rsidR="00020FCC" w:rsidRPr="001450FF">
        <w:rPr>
          <w:rFonts w:ascii="Arial" w:hAnsi="Arial" w:cs="Guttman David"/>
          <w:rtl/>
        </w:rPr>
        <w:t xml:space="preserve">‏שורות </w:t>
      </w:r>
      <w:r w:rsidR="000410AA" w:rsidRPr="001450FF">
        <w:rPr>
          <w:rFonts w:ascii="Arial" w:hAnsi="Arial" w:cs="Guttman David"/>
          <w:rtl/>
        </w:rPr>
        <w:t>(</w:t>
      </w:r>
      <w:r w:rsidR="005B02E9" w:rsidRPr="001450FF">
        <w:rPr>
          <w:rFonts w:ascii="Arial" w:hAnsi="Arial" w:cs="Guttman David"/>
          <w:rtl/>
        </w:rPr>
        <w:t xml:space="preserve"> במקום 14 שורות</w:t>
      </w:r>
      <w:r w:rsidRPr="001450FF">
        <w:rPr>
          <w:rFonts w:ascii="Arial" w:hAnsi="Arial" w:cs="Guttman David"/>
          <w:rtl/>
        </w:rPr>
        <w:t xml:space="preserve">‏ כפי שזה מופיע </w:t>
      </w:r>
      <w:r w:rsidR="00FF1D67" w:rsidRPr="001450FF">
        <w:rPr>
          <w:rFonts w:ascii="Arial" w:hAnsi="Arial" w:cs="Guttman David"/>
          <w:rtl/>
        </w:rPr>
        <w:t>בסונטה</w:t>
      </w:r>
      <w:r w:rsidRPr="001450FF">
        <w:rPr>
          <w:rFonts w:ascii="Arial" w:hAnsi="Arial" w:cs="Guttman David"/>
          <w:rtl/>
        </w:rPr>
        <w:t xml:space="preserve"> </w:t>
      </w:r>
      <w:r w:rsidR="004D5ECC" w:rsidRPr="001450FF">
        <w:rPr>
          <w:rFonts w:ascii="Arial" w:hAnsi="Arial" w:cs="Guttman David"/>
          <w:rtl/>
        </w:rPr>
        <w:t>המקורית</w:t>
      </w:r>
      <w:r w:rsidRPr="001450FF">
        <w:rPr>
          <w:rFonts w:ascii="Arial" w:hAnsi="Arial" w:cs="Guttman David"/>
          <w:rtl/>
        </w:rPr>
        <w:t>.</w:t>
      </w:r>
      <w:r w:rsidR="000410AA" w:rsidRPr="001450FF">
        <w:rPr>
          <w:rFonts w:ascii="Arial" w:hAnsi="Arial" w:cs="Guttman David"/>
          <w:rtl/>
        </w:rPr>
        <w:t>)</w:t>
      </w:r>
    </w:p>
    <w:p w:rsidR="00020FCC" w:rsidRPr="001450FF" w:rsidRDefault="00265806" w:rsidP="004E7E35">
      <w:pPr>
        <w:pStyle w:val="a3"/>
        <w:bidi/>
        <w:spacing w:before="100" w:beforeAutospacing="1" w:after="100" w:afterAutospacing="1"/>
        <w:rPr>
          <w:rFonts w:ascii="Arial" w:hAnsi="Arial" w:cs="Guttman David"/>
          <w:rtl/>
        </w:rPr>
      </w:pPr>
      <w:r w:rsidRPr="001450FF">
        <w:rPr>
          <w:rFonts w:ascii="Arial" w:hAnsi="Arial" w:cs="Guttman David"/>
          <w:rtl/>
        </w:rPr>
        <w:t xml:space="preserve">בחלק הראשון </w:t>
      </w:r>
      <w:r w:rsidR="00C80E15" w:rsidRPr="001450FF">
        <w:rPr>
          <w:rFonts w:ascii="Arial" w:hAnsi="Arial" w:cs="Guttman David"/>
          <w:rtl/>
        </w:rPr>
        <w:t xml:space="preserve"> של השיר : </w:t>
      </w:r>
      <w:r w:rsidR="00623F36" w:rsidRPr="001450FF">
        <w:rPr>
          <w:rFonts w:ascii="Arial" w:hAnsi="Arial" w:cs="Guttman David"/>
          <w:rtl/>
        </w:rPr>
        <w:t>"</w:t>
      </w:r>
      <w:r w:rsidR="00C80E15" w:rsidRPr="001450FF">
        <w:rPr>
          <w:rFonts w:ascii="Arial" w:hAnsi="Arial" w:cs="Guttman David"/>
          <w:rtl/>
        </w:rPr>
        <w:t xml:space="preserve">נפרדנו כך" </w:t>
      </w:r>
      <w:r w:rsidRPr="001450FF">
        <w:rPr>
          <w:rFonts w:ascii="Arial" w:hAnsi="Arial" w:cs="Guttman David"/>
          <w:rtl/>
        </w:rPr>
        <w:t>מופיעות שתי בעיות:</w:t>
      </w:r>
      <w:r w:rsidR="00FF1D67" w:rsidRPr="001450FF">
        <w:rPr>
          <w:rFonts w:ascii="Arial" w:hAnsi="Arial" w:cs="Guttman David"/>
          <w:rtl/>
        </w:rPr>
        <w:t xml:space="preserve"> </w:t>
      </w:r>
      <w:r w:rsidR="00020FCC" w:rsidRPr="001450FF">
        <w:rPr>
          <w:rFonts w:ascii="Arial" w:hAnsi="Arial" w:cs="Guttman David"/>
          <w:rtl/>
        </w:rPr>
        <w:t>הבעיה המרכזית מדברת על</w:t>
      </w:r>
      <w:r w:rsidRPr="001450FF">
        <w:rPr>
          <w:rFonts w:ascii="Arial" w:hAnsi="Arial" w:cs="Guttman David"/>
          <w:rtl/>
        </w:rPr>
        <w:t xml:space="preserve"> התמודדות </w:t>
      </w:r>
      <w:r w:rsidR="00020FCC" w:rsidRPr="001450FF">
        <w:rPr>
          <w:rFonts w:ascii="Arial" w:hAnsi="Arial" w:cs="Guttman David"/>
          <w:rtl/>
        </w:rPr>
        <w:t xml:space="preserve"> </w:t>
      </w:r>
      <w:r w:rsidRPr="001450FF">
        <w:rPr>
          <w:rFonts w:ascii="Arial" w:hAnsi="Arial" w:cs="Guttman David"/>
          <w:rtl/>
        </w:rPr>
        <w:t xml:space="preserve">עם  פרידה </w:t>
      </w:r>
      <w:r w:rsidR="007071E8" w:rsidRPr="001450FF">
        <w:rPr>
          <w:rFonts w:ascii="Arial" w:hAnsi="Arial" w:cs="Guttman David"/>
          <w:rtl/>
        </w:rPr>
        <w:t xml:space="preserve">כואבת. </w:t>
      </w:r>
      <w:r w:rsidR="00C737AC" w:rsidRPr="001450FF">
        <w:rPr>
          <w:rFonts w:ascii="Arial" w:hAnsi="Arial" w:cs="Guttman David"/>
          <w:rtl/>
        </w:rPr>
        <w:t>ה</w:t>
      </w:r>
      <w:r w:rsidR="00020FCC" w:rsidRPr="001450FF">
        <w:rPr>
          <w:rFonts w:ascii="Arial" w:hAnsi="Arial" w:cs="Guttman David"/>
          <w:rtl/>
        </w:rPr>
        <w:t xml:space="preserve">בעיה </w:t>
      </w:r>
      <w:r w:rsidR="00C737AC" w:rsidRPr="001450FF">
        <w:rPr>
          <w:rFonts w:ascii="Arial" w:hAnsi="Arial" w:cs="Guttman David"/>
          <w:rtl/>
        </w:rPr>
        <w:t>ה</w:t>
      </w:r>
      <w:r w:rsidR="00020FCC" w:rsidRPr="001450FF">
        <w:rPr>
          <w:rFonts w:ascii="Arial" w:hAnsi="Arial" w:cs="Guttman David"/>
          <w:rtl/>
        </w:rPr>
        <w:t>נוספת</w:t>
      </w:r>
      <w:r w:rsidRPr="001450FF">
        <w:rPr>
          <w:rFonts w:ascii="Arial" w:hAnsi="Arial" w:cs="Guttman David"/>
          <w:rtl/>
        </w:rPr>
        <w:t xml:space="preserve"> של הדוברת הקשורה להתמודדות עם </w:t>
      </w:r>
      <w:r w:rsidR="00020FCC" w:rsidRPr="001450FF">
        <w:rPr>
          <w:rFonts w:ascii="Arial" w:hAnsi="Arial" w:cs="Guttman David"/>
          <w:rtl/>
        </w:rPr>
        <w:t>נורמות חברתיות</w:t>
      </w:r>
      <w:r w:rsidRPr="001450FF">
        <w:rPr>
          <w:rFonts w:ascii="Arial" w:hAnsi="Arial" w:cs="Guttman David"/>
          <w:rtl/>
        </w:rPr>
        <w:t xml:space="preserve">. </w:t>
      </w:r>
      <w:r w:rsidR="00C37F9F" w:rsidRPr="001450FF">
        <w:rPr>
          <w:rFonts w:ascii="Arial" w:hAnsi="Arial" w:cs="Guttman David"/>
          <w:rtl/>
        </w:rPr>
        <w:t xml:space="preserve"> </w:t>
      </w:r>
      <w:r w:rsidRPr="001450FF">
        <w:rPr>
          <w:rFonts w:ascii="Arial" w:hAnsi="Arial" w:cs="Guttman David"/>
          <w:rtl/>
        </w:rPr>
        <w:t xml:space="preserve">הדוברת  </w:t>
      </w:r>
      <w:r w:rsidR="009C3004" w:rsidRPr="001450FF">
        <w:rPr>
          <w:rFonts w:ascii="Arial" w:hAnsi="Arial" w:cs="Guttman David"/>
          <w:rtl/>
        </w:rPr>
        <w:t xml:space="preserve"> מנסה להתמודד</w:t>
      </w:r>
      <w:r w:rsidRPr="001450FF">
        <w:rPr>
          <w:rFonts w:ascii="Arial" w:hAnsi="Arial" w:cs="Guttman David"/>
          <w:rtl/>
        </w:rPr>
        <w:t xml:space="preserve"> </w:t>
      </w:r>
      <w:r w:rsidR="00020FCC" w:rsidRPr="001450FF">
        <w:rPr>
          <w:rFonts w:ascii="Arial" w:hAnsi="Arial" w:cs="Guttman David"/>
          <w:rtl/>
        </w:rPr>
        <w:t xml:space="preserve"> </w:t>
      </w:r>
      <w:r w:rsidRPr="001450FF">
        <w:rPr>
          <w:rFonts w:ascii="Arial" w:hAnsi="Arial" w:cs="Guttman David"/>
          <w:rtl/>
        </w:rPr>
        <w:t xml:space="preserve">עם הנורמות </w:t>
      </w:r>
      <w:r w:rsidR="00020FCC" w:rsidRPr="001450FF">
        <w:rPr>
          <w:rFonts w:ascii="Arial" w:hAnsi="Arial" w:cs="Guttman David"/>
          <w:rtl/>
        </w:rPr>
        <w:t xml:space="preserve">החברתיות האוסרות על האדם </w:t>
      </w:r>
      <w:r w:rsidRPr="001450FF">
        <w:rPr>
          <w:rFonts w:ascii="Arial" w:hAnsi="Arial" w:cs="Guttman David"/>
          <w:rtl/>
        </w:rPr>
        <w:t xml:space="preserve">לחשוף </w:t>
      </w:r>
      <w:r w:rsidR="00020FCC" w:rsidRPr="001450FF">
        <w:rPr>
          <w:rFonts w:ascii="Arial" w:hAnsi="Arial" w:cs="Guttman David"/>
          <w:rtl/>
        </w:rPr>
        <w:t xml:space="preserve">את רגשותיו החוצה. </w:t>
      </w:r>
      <w:r w:rsidR="0053691F" w:rsidRPr="001450FF">
        <w:rPr>
          <w:rFonts w:ascii="Arial" w:hAnsi="Arial" w:cs="Guttman David"/>
          <w:rtl/>
        </w:rPr>
        <w:t xml:space="preserve"> בשלב </w:t>
      </w:r>
      <w:r w:rsidR="00363616" w:rsidRPr="001450FF">
        <w:rPr>
          <w:rFonts w:ascii="Arial" w:hAnsi="Arial" w:cs="Guttman David"/>
          <w:rtl/>
        </w:rPr>
        <w:t xml:space="preserve">זה היא מנסה להתנהג כמו כולם. </w:t>
      </w:r>
      <w:r w:rsidR="0052479B" w:rsidRPr="001450FF">
        <w:rPr>
          <w:rFonts w:ascii="Arial" w:hAnsi="Arial" w:cs="Guttman David"/>
          <w:rtl/>
        </w:rPr>
        <w:t>(פירוט דוגמאות</w:t>
      </w:r>
      <w:r w:rsidR="00C900B4" w:rsidRPr="001450FF">
        <w:rPr>
          <w:rFonts w:ascii="Arial" w:hAnsi="Arial" w:cs="Guttman David"/>
          <w:rtl/>
        </w:rPr>
        <w:t xml:space="preserve"> בחלק הראשון </w:t>
      </w:r>
      <w:r w:rsidR="0052479B" w:rsidRPr="001450FF">
        <w:rPr>
          <w:rFonts w:ascii="Arial" w:hAnsi="Arial" w:cs="Guttman David"/>
          <w:rtl/>
        </w:rPr>
        <w:t xml:space="preserve"> </w:t>
      </w:r>
      <w:r w:rsidR="003E3635" w:rsidRPr="001450FF">
        <w:rPr>
          <w:rFonts w:ascii="Arial" w:hAnsi="Arial" w:cs="Guttman David"/>
          <w:rtl/>
        </w:rPr>
        <w:t xml:space="preserve">  של </w:t>
      </w:r>
      <w:r w:rsidR="0052479B" w:rsidRPr="001450FF">
        <w:rPr>
          <w:rFonts w:ascii="Arial" w:hAnsi="Arial" w:cs="Guttman David"/>
          <w:rtl/>
        </w:rPr>
        <w:t>הסבר השיר)</w:t>
      </w:r>
    </w:p>
    <w:p w:rsidR="00020FCC" w:rsidRDefault="00020FCC" w:rsidP="004E7E35">
      <w:pPr>
        <w:pStyle w:val="a3"/>
        <w:bidi/>
        <w:spacing w:before="1" w:beforeAutospacing="1" w:after="1" w:afterAutospacing="1"/>
        <w:rPr>
          <w:rFonts w:ascii="Arial" w:hAnsi="Arial" w:cs="Guttman David"/>
          <w:rtl/>
        </w:rPr>
      </w:pPr>
      <w:r w:rsidRPr="001450FF">
        <w:rPr>
          <w:rFonts w:ascii="Arial" w:hAnsi="Arial" w:cs="Guttman David"/>
          <w:rtl/>
        </w:rPr>
        <w:lastRenderedPageBreak/>
        <w:t>‏</w:t>
      </w:r>
      <w:r w:rsidR="00265806" w:rsidRPr="001450FF">
        <w:rPr>
          <w:rFonts w:ascii="Arial" w:hAnsi="Arial" w:cs="Guttman David"/>
          <w:rtl/>
        </w:rPr>
        <w:t xml:space="preserve">          בחלק השני</w:t>
      </w:r>
      <w:r w:rsidRPr="001450FF">
        <w:rPr>
          <w:rFonts w:ascii="Arial" w:hAnsi="Arial" w:cs="Guttman David"/>
          <w:rtl/>
        </w:rPr>
        <w:t>,</w:t>
      </w:r>
      <w:r w:rsidR="00265806" w:rsidRPr="001450FF">
        <w:rPr>
          <w:rFonts w:ascii="Arial" w:hAnsi="Arial" w:cs="Guttman David"/>
          <w:rtl/>
        </w:rPr>
        <w:t xml:space="preserve"> </w:t>
      </w:r>
      <w:r w:rsidRPr="001450FF">
        <w:rPr>
          <w:rFonts w:ascii="Arial" w:hAnsi="Arial" w:cs="Guttman David"/>
          <w:rtl/>
        </w:rPr>
        <w:t>בשני הבתים ה</w:t>
      </w:r>
      <w:r w:rsidR="00265806" w:rsidRPr="001450FF">
        <w:rPr>
          <w:rFonts w:ascii="Arial" w:hAnsi="Arial" w:cs="Guttman David"/>
          <w:rtl/>
        </w:rPr>
        <w:t xml:space="preserve">אחרונים מופיעים פתרונות ורמזים לבעיות </w:t>
      </w:r>
      <w:r w:rsidRPr="001450FF">
        <w:rPr>
          <w:rFonts w:ascii="Arial" w:hAnsi="Arial" w:cs="Guttman David"/>
          <w:rtl/>
        </w:rPr>
        <w:t xml:space="preserve">שהופיעו בתחילת </w:t>
      </w:r>
      <w:r w:rsidR="00265806" w:rsidRPr="001450FF">
        <w:rPr>
          <w:rFonts w:ascii="Arial" w:hAnsi="Arial" w:cs="Guttman David"/>
          <w:rtl/>
        </w:rPr>
        <w:t>השיר</w:t>
      </w:r>
      <w:r w:rsidR="00092C9C" w:rsidRPr="001450FF">
        <w:rPr>
          <w:rFonts w:ascii="Arial" w:hAnsi="Arial" w:cs="Guttman David"/>
          <w:rtl/>
        </w:rPr>
        <w:t>.</w:t>
      </w:r>
      <w:r w:rsidR="00265806" w:rsidRPr="001450FF">
        <w:rPr>
          <w:rFonts w:ascii="Arial" w:hAnsi="Arial" w:cs="Guttman David"/>
          <w:rtl/>
        </w:rPr>
        <w:t xml:space="preserve"> הדוברת משנה את התייחסותה </w:t>
      </w:r>
      <w:r w:rsidRPr="001450FF">
        <w:rPr>
          <w:rFonts w:ascii="Arial" w:hAnsi="Arial" w:cs="Guttman David"/>
          <w:rtl/>
        </w:rPr>
        <w:t>לפרידה ולאירוע הכואב מהתייחסות פסימית, שלילית</w:t>
      </w:r>
      <w:r w:rsidR="00E00C39" w:rsidRPr="001450FF">
        <w:rPr>
          <w:rFonts w:ascii="Arial" w:hAnsi="Arial" w:cs="Guttman David"/>
          <w:rtl/>
        </w:rPr>
        <w:t>, להתייחסות אופטימית, חיובי</w:t>
      </w:r>
      <w:r w:rsidR="00265806" w:rsidRPr="001450FF">
        <w:rPr>
          <w:rFonts w:ascii="Arial" w:hAnsi="Arial" w:cs="Guttman David"/>
          <w:rtl/>
        </w:rPr>
        <w:t>ת לפרידה.</w:t>
      </w:r>
      <w:r w:rsidR="0052479B" w:rsidRPr="001450FF">
        <w:rPr>
          <w:rFonts w:ascii="Arial" w:hAnsi="Arial" w:cs="Guttman David"/>
          <w:rtl/>
        </w:rPr>
        <w:t xml:space="preserve"> (פירוט דוגמאות ב</w:t>
      </w:r>
      <w:r w:rsidR="00F140CF" w:rsidRPr="001450FF">
        <w:rPr>
          <w:rFonts w:ascii="Arial" w:hAnsi="Arial" w:cs="Guttman David"/>
          <w:rtl/>
        </w:rPr>
        <w:t xml:space="preserve">חלק הראשון של </w:t>
      </w:r>
      <w:r w:rsidR="0052479B" w:rsidRPr="001450FF">
        <w:rPr>
          <w:rFonts w:ascii="Arial" w:hAnsi="Arial" w:cs="Guttman David"/>
          <w:rtl/>
        </w:rPr>
        <w:t>הסבר השיר)</w:t>
      </w:r>
      <w:r w:rsidR="007C7ADB" w:rsidRPr="001450FF">
        <w:rPr>
          <w:rFonts w:ascii="Arial" w:hAnsi="Arial" w:cs="Guttman David"/>
          <w:rtl/>
        </w:rPr>
        <w:t>.</w:t>
      </w:r>
      <w:r w:rsidRPr="001450FF">
        <w:rPr>
          <w:rFonts w:ascii="Arial" w:hAnsi="Arial" w:cs="Guttman David"/>
          <w:rtl/>
        </w:rPr>
        <w:br/>
      </w:r>
      <w:r w:rsidR="00C737AC" w:rsidRPr="001450FF">
        <w:rPr>
          <w:rFonts w:ascii="Arial" w:hAnsi="Arial" w:cs="Guttman David"/>
          <w:rtl/>
        </w:rPr>
        <w:t xml:space="preserve">       </w:t>
      </w:r>
      <w:r w:rsidRPr="001450FF">
        <w:rPr>
          <w:rFonts w:ascii="Arial" w:hAnsi="Arial" w:cs="Guttman David"/>
          <w:rtl/>
        </w:rPr>
        <w:t xml:space="preserve">מופיע כאן רמז </w:t>
      </w:r>
      <w:r w:rsidR="00C737AC" w:rsidRPr="001450FF">
        <w:rPr>
          <w:rFonts w:ascii="Arial" w:hAnsi="Arial" w:cs="Guttman David"/>
          <w:rtl/>
        </w:rPr>
        <w:t xml:space="preserve"> לשינוי בהתמודדות הדוברת עם הנורמות החברתיות</w:t>
      </w:r>
      <w:r w:rsidR="005B02E9" w:rsidRPr="001450FF">
        <w:rPr>
          <w:rFonts w:ascii="Arial" w:hAnsi="Arial" w:cs="Guttman David"/>
          <w:rtl/>
        </w:rPr>
        <w:t>.</w:t>
      </w:r>
      <w:r w:rsidR="008E25FA" w:rsidRPr="001450FF">
        <w:rPr>
          <w:rFonts w:ascii="Arial" w:hAnsi="Arial" w:cs="Guttman David"/>
          <w:rtl/>
        </w:rPr>
        <w:t xml:space="preserve"> הדוברת</w:t>
      </w:r>
      <w:r w:rsidR="00C737AC" w:rsidRPr="001450FF">
        <w:rPr>
          <w:rFonts w:ascii="Arial" w:hAnsi="Arial" w:cs="Guttman David"/>
          <w:rtl/>
        </w:rPr>
        <w:t xml:space="preserve"> מעוניינת </w:t>
      </w:r>
      <w:r w:rsidR="008E25FA" w:rsidRPr="001450FF">
        <w:rPr>
          <w:rFonts w:ascii="Arial" w:hAnsi="Arial" w:cs="Guttman David"/>
          <w:rtl/>
        </w:rPr>
        <w:t xml:space="preserve"> להתנהג בצורה שונ</w:t>
      </w:r>
      <w:r w:rsidR="00265806" w:rsidRPr="001450FF">
        <w:rPr>
          <w:rFonts w:ascii="Arial" w:hAnsi="Arial" w:cs="Guttman David"/>
          <w:rtl/>
        </w:rPr>
        <w:t>ה</w:t>
      </w:r>
      <w:r w:rsidR="00C737AC" w:rsidRPr="001450FF">
        <w:rPr>
          <w:rFonts w:ascii="Arial" w:hAnsi="Arial" w:cs="Guttman David"/>
          <w:rtl/>
        </w:rPr>
        <w:t xml:space="preserve"> מנורמות  </w:t>
      </w:r>
      <w:r w:rsidR="00265806" w:rsidRPr="001450FF">
        <w:rPr>
          <w:rFonts w:ascii="Arial" w:hAnsi="Arial" w:cs="Guttman David"/>
          <w:rtl/>
        </w:rPr>
        <w:t xml:space="preserve">החברה. </w:t>
      </w:r>
      <w:r w:rsidRPr="001450FF">
        <w:rPr>
          <w:rFonts w:ascii="Arial" w:hAnsi="Arial" w:cs="Guttman David"/>
          <w:rtl/>
        </w:rPr>
        <w:t>היא לא רואה בבכי בושה, ו</w:t>
      </w:r>
      <w:r w:rsidR="00265806" w:rsidRPr="001450FF">
        <w:rPr>
          <w:rFonts w:ascii="Arial" w:hAnsi="Arial" w:cs="Guttman David"/>
          <w:rtl/>
        </w:rPr>
        <w:t>לכן היא שמחה בסיום השיר שאולי הד</w:t>
      </w:r>
      <w:r w:rsidRPr="001450FF">
        <w:rPr>
          <w:rFonts w:ascii="Arial" w:hAnsi="Arial" w:cs="Guttman David"/>
          <w:rtl/>
        </w:rPr>
        <w:t>מעה</w:t>
      </w:r>
      <w:r w:rsidR="00265806" w:rsidRPr="001450FF">
        <w:rPr>
          <w:rFonts w:ascii="Arial" w:hAnsi="Arial" w:cs="Guttman David"/>
          <w:rtl/>
        </w:rPr>
        <w:t xml:space="preserve"> היא לא טיפת סגריר אלא דמעה אמ</w:t>
      </w:r>
      <w:r w:rsidRPr="001450FF">
        <w:rPr>
          <w:rFonts w:ascii="Arial" w:hAnsi="Arial" w:cs="Guttman David"/>
          <w:rtl/>
        </w:rPr>
        <w:t xml:space="preserve">תית </w:t>
      </w:r>
      <w:r w:rsidR="0052479B" w:rsidRPr="001450FF">
        <w:rPr>
          <w:rFonts w:ascii="Arial" w:hAnsi="Arial" w:cs="Guttman David"/>
          <w:rtl/>
        </w:rPr>
        <w:t xml:space="preserve">המשקפת </w:t>
      </w:r>
      <w:r w:rsidRPr="001450FF">
        <w:rPr>
          <w:rFonts w:ascii="Arial" w:hAnsi="Arial" w:cs="Guttman David"/>
          <w:rtl/>
        </w:rPr>
        <w:t xml:space="preserve"> את הוצאת הרגשות החוצה.</w:t>
      </w:r>
    </w:p>
    <w:p w:rsidR="00A60717" w:rsidRDefault="00A60717" w:rsidP="00A60717">
      <w:pPr>
        <w:pStyle w:val="a3"/>
        <w:bidi/>
        <w:spacing w:before="1" w:beforeAutospacing="1" w:after="1" w:afterAutospacing="1"/>
        <w:rPr>
          <w:rFonts w:ascii="Arial" w:hAnsi="Arial" w:cs="Guttman David"/>
          <w:rtl/>
        </w:rPr>
      </w:pPr>
    </w:p>
    <w:p w:rsidR="00065E8B" w:rsidRPr="0029771E" w:rsidRDefault="00065E8B" w:rsidP="00065E8B">
      <w:pPr>
        <w:pStyle w:val="a3"/>
        <w:bidi/>
        <w:spacing w:before="1" w:beforeAutospacing="1" w:after="1" w:afterAutospacing="1"/>
        <w:rPr>
          <w:rFonts w:ascii="Arial" w:hAnsi="Arial" w:cs="Guttman David"/>
          <w:b/>
          <w:bCs/>
          <w:rtl/>
        </w:rPr>
      </w:pPr>
      <w:r w:rsidRPr="0029771E">
        <w:rPr>
          <w:rFonts w:ascii="Arial" w:hAnsi="Arial" w:cs="Guttman David" w:hint="cs"/>
          <w:b/>
          <w:bCs/>
          <w:rtl/>
        </w:rPr>
        <w:t>רשימה ביבליוגרפית</w:t>
      </w:r>
    </w:p>
    <w:p w:rsidR="00A60717" w:rsidRPr="00A60717" w:rsidRDefault="00065E8B" w:rsidP="00A60717">
      <w:pPr>
        <w:pStyle w:val="a3"/>
        <w:numPr>
          <w:ilvl w:val="0"/>
          <w:numId w:val="7"/>
        </w:numPr>
        <w:bidi/>
        <w:spacing w:before="1" w:beforeAutospacing="1" w:after="1" w:afterAutospacing="1"/>
        <w:rPr>
          <w:rFonts w:ascii="Arial" w:hAnsi="Arial" w:cs="Guttman David"/>
        </w:rPr>
      </w:pPr>
      <w:r>
        <w:rPr>
          <w:rFonts w:ascii="Arial" w:hAnsi="Arial" w:cs="Guttman David" w:hint="cs"/>
          <w:rtl/>
        </w:rPr>
        <w:t>ריבלין, א.א. (1975). "נפרדנו כך" שיר אהב"</w:t>
      </w:r>
      <w:r w:rsidR="0029771E">
        <w:rPr>
          <w:rFonts w:ascii="Arial" w:hAnsi="Arial" w:cs="Guttman David" w:hint="cs"/>
          <w:rtl/>
        </w:rPr>
        <w:t xml:space="preserve">ה </w:t>
      </w:r>
      <w:r w:rsidR="0029771E">
        <w:rPr>
          <w:rFonts w:ascii="Arial" w:hAnsi="Arial" w:cs="Guttman David"/>
          <w:rtl/>
        </w:rPr>
        <w:t>–</w:t>
      </w:r>
      <w:r w:rsidR="0029771E">
        <w:rPr>
          <w:rFonts w:ascii="Arial" w:hAnsi="Arial" w:cs="Guttman David" w:hint="cs"/>
          <w:rtl/>
        </w:rPr>
        <w:t>לאה גולדברג</w:t>
      </w:r>
      <w:r>
        <w:rPr>
          <w:rFonts w:ascii="Arial" w:hAnsi="Arial" w:cs="Guttman David" w:hint="cs"/>
          <w:rtl/>
        </w:rPr>
        <w:t xml:space="preserve"> בתוך:</w:t>
      </w:r>
      <w:r w:rsidR="0029771E">
        <w:rPr>
          <w:rFonts w:ascii="Arial" w:hAnsi="Arial" w:cs="Guttman David" w:hint="cs"/>
          <w:rtl/>
        </w:rPr>
        <w:t xml:space="preserve"> לפרוש שיר, (עמ' 95-89). ת"א: הוצאת המכון לאמצעי הוראה.</w:t>
      </w:r>
    </w:p>
    <w:p w:rsidR="0029771E" w:rsidRDefault="0029771E" w:rsidP="0029771E">
      <w:pPr>
        <w:pStyle w:val="a3"/>
        <w:numPr>
          <w:ilvl w:val="0"/>
          <w:numId w:val="7"/>
        </w:numPr>
        <w:bidi/>
        <w:spacing w:before="1" w:beforeAutospacing="1" w:after="1" w:afterAutospacing="1"/>
        <w:rPr>
          <w:rFonts w:ascii="Arial" w:hAnsi="Arial" w:cs="Guttman David"/>
        </w:rPr>
      </w:pPr>
      <w:r>
        <w:rPr>
          <w:rFonts w:ascii="Arial" w:hAnsi="Arial" w:cs="Guttman David" w:hint="cs"/>
          <w:rtl/>
        </w:rPr>
        <w:t>סלברסטון-סיון, ד. (2006). "</w:t>
      </w:r>
      <w:hyperlink r:id="rId9" w:history="1">
        <w:r w:rsidRPr="0000543E">
          <w:rPr>
            <w:rStyle w:val="Hyperlink"/>
            <w:rFonts w:ascii="Arial" w:hAnsi="Arial" w:cs="Guttman David" w:hint="cs"/>
            <w:rtl/>
          </w:rPr>
          <w:t>נפרדנו כך</w:t>
        </w:r>
      </w:hyperlink>
      <w:r>
        <w:rPr>
          <w:rFonts w:ascii="Arial" w:hAnsi="Arial" w:cs="Guttman David" w:hint="cs"/>
          <w:rtl/>
        </w:rPr>
        <w:t>" מאת לאה גולדברג, עיון בשיר, מתוך אתר דעת, חוברת מעמקים</w:t>
      </w:r>
      <w:r w:rsidR="00A60717">
        <w:rPr>
          <w:rFonts w:ascii="Arial" w:hAnsi="Arial" w:cs="Guttman David" w:hint="cs"/>
          <w:rtl/>
        </w:rPr>
        <w:t>,</w:t>
      </w:r>
      <w:r>
        <w:rPr>
          <w:rFonts w:ascii="Arial" w:hAnsi="Arial" w:cs="Guttman David" w:hint="cs"/>
          <w:rtl/>
        </w:rPr>
        <w:t xml:space="preserve"> גיליון 3. </w:t>
      </w:r>
    </w:p>
    <w:p w:rsidR="0029771E" w:rsidRPr="0029771E" w:rsidRDefault="0029771E" w:rsidP="0000543E">
      <w:pPr>
        <w:pStyle w:val="a3"/>
        <w:bidi/>
        <w:spacing w:before="1" w:beforeAutospacing="1" w:after="1" w:afterAutospacing="1"/>
        <w:ind w:left="720"/>
        <w:rPr>
          <w:rFonts w:ascii="Arial" w:hAnsi="Arial" w:cs="Guttman David" w:hint="cs"/>
          <w:rtl/>
        </w:rPr>
      </w:pPr>
      <w:r>
        <w:rPr>
          <w:rFonts w:ascii="Arial" w:hAnsi="Arial" w:cs="Guttman David" w:hint="cs"/>
          <w:rtl/>
        </w:rPr>
        <w:t xml:space="preserve"> </w:t>
      </w:r>
    </w:p>
    <w:p w:rsidR="006B1827" w:rsidRPr="001450FF" w:rsidRDefault="006B1827" w:rsidP="004E7E35">
      <w:pPr>
        <w:pStyle w:val="a3"/>
        <w:rPr>
          <w:rFonts w:ascii="Arial" w:hAnsi="Arial" w:cs="Guttman David"/>
        </w:rPr>
      </w:pPr>
    </w:p>
    <w:p w:rsidR="006B1827" w:rsidRPr="001450FF" w:rsidRDefault="006B1827" w:rsidP="004E7E35">
      <w:pPr>
        <w:pStyle w:val="a3"/>
        <w:spacing w:before="1" w:beforeAutospacing="1" w:after="1" w:afterAutospacing="1"/>
        <w:rPr>
          <w:rFonts w:ascii="Arial" w:hAnsi="Arial" w:cs="Guttman David"/>
        </w:rPr>
      </w:pPr>
    </w:p>
    <w:p w:rsidR="006B1827" w:rsidRPr="001450FF" w:rsidRDefault="006B1827" w:rsidP="004E7E35">
      <w:pPr>
        <w:pStyle w:val="a3"/>
        <w:bidi/>
        <w:spacing w:before="1" w:beforeAutospacing="1" w:after="1" w:afterAutospacing="1"/>
        <w:rPr>
          <w:rFonts w:ascii="Arial" w:hAnsi="Arial" w:cs="Guttman David" w:hint="cs"/>
          <w:rtl/>
        </w:rPr>
      </w:pPr>
      <w:r w:rsidRPr="001450FF">
        <w:rPr>
          <w:rFonts w:ascii="Arial" w:hAnsi="Arial" w:cs="Guttman David"/>
          <w:rtl/>
        </w:rPr>
        <w:t>‏</w:t>
      </w:r>
      <w:bookmarkStart w:id="0" w:name="_GoBack"/>
      <w:bookmarkEnd w:id="0"/>
    </w:p>
    <w:p w:rsidR="006B1827" w:rsidRPr="001450FF" w:rsidRDefault="006B1827" w:rsidP="004E7E35">
      <w:pPr>
        <w:pStyle w:val="a3"/>
        <w:bidi/>
        <w:spacing w:before="1" w:beforeAutospacing="1" w:after="1" w:afterAutospacing="1"/>
        <w:rPr>
          <w:rFonts w:ascii="Arial" w:hAnsi="Arial" w:cs="Guttman David"/>
          <w:rtl/>
        </w:rPr>
      </w:pPr>
      <w:r w:rsidRPr="001450FF">
        <w:rPr>
          <w:rFonts w:ascii="Arial" w:hAnsi="Arial" w:cs="Guttman David"/>
          <w:rtl/>
        </w:rPr>
        <w:t>‏</w:t>
      </w:r>
    </w:p>
    <w:p w:rsidR="006B1827" w:rsidRPr="001450FF" w:rsidRDefault="006B1827" w:rsidP="004E7E35">
      <w:pPr>
        <w:pStyle w:val="a3"/>
        <w:bidi/>
        <w:spacing w:before="1" w:beforeAutospacing="1" w:after="1" w:afterAutospacing="1"/>
        <w:rPr>
          <w:rFonts w:ascii="Arial" w:hAnsi="Arial" w:cs="Guttman David"/>
          <w:rtl/>
        </w:rPr>
      </w:pPr>
      <w:r w:rsidRPr="001450FF">
        <w:rPr>
          <w:rFonts w:ascii="Arial" w:hAnsi="Arial" w:cs="Guttman David"/>
          <w:rtl/>
        </w:rPr>
        <w:t xml:space="preserve">‏ </w:t>
      </w:r>
      <w:r w:rsidRPr="001450FF">
        <w:rPr>
          <w:rFonts w:ascii="Arial" w:hAnsi="Arial" w:cs="Guttman David"/>
          <w:rtl/>
        </w:rPr>
        <w:br/>
      </w:r>
    </w:p>
    <w:p w:rsidR="00352797" w:rsidRPr="001450FF" w:rsidRDefault="00352797" w:rsidP="004E7E35">
      <w:pPr>
        <w:pStyle w:val="a3"/>
        <w:rPr>
          <w:rFonts w:ascii="Arial" w:hAnsi="Arial" w:cs="Guttman David"/>
        </w:rPr>
      </w:pPr>
    </w:p>
    <w:p w:rsidR="0027283D" w:rsidRPr="001450FF" w:rsidRDefault="00352797" w:rsidP="004E7E35">
      <w:pPr>
        <w:pStyle w:val="a3"/>
        <w:bidi/>
        <w:spacing w:before="1" w:beforeAutospacing="1" w:after="1" w:afterAutospacing="1"/>
        <w:rPr>
          <w:rFonts w:ascii="Arial" w:hAnsi="Arial" w:cs="Guttman David"/>
          <w:rtl/>
        </w:rPr>
      </w:pPr>
      <w:r w:rsidRPr="001450FF">
        <w:rPr>
          <w:rFonts w:ascii="Arial" w:hAnsi="Arial" w:cs="Guttman David"/>
          <w:rtl/>
        </w:rPr>
        <w:t>‏</w:t>
      </w:r>
    </w:p>
    <w:p w:rsidR="00482918" w:rsidRPr="001450FF" w:rsidRDefault="00482918" w:rsidP="004E7E35">
      <w:pPr>
        <w:spacing w:line="240" w:lineRule="auto"/>
        <w:rPr>
          <w:rFonts w:ascii="Arial" w:hAnsi="Arial" w:cs="Guttman David"/>
          <w:sz w:val="24"/>
          <w:szCs w:val="24"/>
        </w:rPr>
      </w:pPr>
    </w:p>
    <w:p w:rsidR="00FD1453" w:rsidRPr="001450FF" w:rsidRDefault="00FD1453" w:rsidP="004E7E35">
      <w:pPr>
        <w:spacing w:line="240" w:lineRule="auto"/>
        <w:rPr>
          <w:rFonts w:ascii="Arial" w:hAnsi="Arial" w:cs="Guttman David"/>
          <w:sz w:val="24"/>
          <w:szCs w:val="24"/>
        </w:rPr>
      </w:pPr>
    </w:p>
    <w:sectPr w:rsidR="00FD1453" w:rsidRPr="001450FF" w:rsidSect="00FF1D67">
      <w:footerReference w:type="default" r:id="rId10"/>
      <w:pgSz w:w="11907" w:h="16840"/>
      <w:pgMar w:top="1440" w:right="1800" w:bottom="1440" w:left="18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2D9" w:rsidRDefault="008D02D9" w:rsidP="00BF0830">
      <w:pPr>
        <w:spacing w:after="0" w:line="240" w:lineRule="auto"/>
      </w:pPr>
      <w:r>
        <w:separator/>
      </w:r>
    </w:p>
  </w:endnote>
  <w:endnote w:type="continuationSeparator" w:id="0">
    <w:p w:rsidR="008D02D9" w:rsidRDefault="008D02D9" w:rsidP="00BF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uttman David">
    <w:panose1 w:val="02000300000000000000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73700199"/>
      <w:docPartObj>
        <w:docPartGallery w:val="Page Numbers (Bottom of Page)"/>
        <w:docPartUnique/>
      </w:docPartObj>
    </w:sdtPr>
    <w:sdtEndPr/>
    <w:sdtContent>
      <w:p w:rsidR="00BF0830" w:rsidRDefault="00BF0830">
        <w:pPr>
          <w:pStyle w:val="a6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00543E" w:rsidRPr="0000543E">
          <w:rPr>
            <w:noProof/>
            <w:rtl/>
            <w:lang w:val="he-IL"/>
          </w:rPr>
          <w:t>5</w:t>
        </w:r>
        <w:r>
          <w:fldChar w:fldCharType="end"/>
        </w:r>
      </w:p>
    </w:sdtContent>
  </w:sdt>
  <w:p w:rsidR="00BF0830" w:rsidRDefault="00BF083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2D9" w:rsidRDefault="008D02D9" w:rsidP="00BF0830">
      <w:pPr>
        <w:spacing w:after="0" w:line="240" w:lineRule="auto"/>
      </w:pPr>
      <w:r>
        <w:separator/>
      </w:r>
    </w:p>
  </w:footnote>
  <w:footnote w:type="continuationSeparator" w:id="0">
    <w:p w:rsidR="008D02D9" w:rsidRDefault="008D02D9" w:rsidP="00BF0830">
      <w:pPr>
        <w:spacing w:after="0" w:line="240" w:lineRule="auto"/>
      </w:pPr>
      <w:r>
        <w:continuationSeparator/>
      </w:r>
    </w:p>
  </w:footnote>
  <w:footnote w:id="1">
    <w:p w:rsidR="0063669A" w:rsidRPr="001023CC" w:rsidRDefault="0063669A" w:rsidP="004D5ECC">
      <w:pPr>
        <w:pStyle w:val="a9"/>
        <w:rPr>
          <w:rFonts w:cs="Guttman David"/>
          <w:sz w:val="18"/>
          <w:szCs w:val="18"/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 w:rsidRPr="001023CC">
        <w:rPr>
          <w:rFonts w:cs="Guttman David" w:hint="cs"/>
          <w:sz w:val="18"/>
          <w:szCs w:val="18"/>
          <w:rtl/>
        </w:rPr>
        <w:t xml:space="preserve">מתוך:  לאה גולדברג, מוקדם ומאוחר, מבחר שירים, </w:t>
      </w:r>
      <w:r w:rsidR="00623F36" w:rsidRPr="001023CC">
        <w:rPr>
          <w:rFonts w:cs="Guttman David" w:hint="cs"/>
          <w:sz w:val="18"/>
          <w:szCs w:val="18"/>
          <w:rtl/>
        </w:rPr>
        <w:t>(תשכ"ו),</w:t>
      </w:r>
      <w:r w:rsidRPr="001023CC">
        <w:rPr>
          <w:rFonts w:cs="Guttman David" w:hint="cs"/>
          <w:sz w:val="18"/>
          <w:szCs w:val="18"/>
          <w:rtl/>
        </w:rPr>
        <w:t>עמ' 200-199.</w:t>
      </w:r>
    </w:p>
  </w:footnote>
  <w:footnote w:id="2">
    <w:p w:rsidR="007A4247" w:rsidRDefault="007A4247" w:rsidP="004D5ECC">
      <w:pPr>
        <w:pStyle w:val="a9"/>
        <w:rPr>
          <w:rtl/>
        </w:rPr>
      </w:pPr>
      <w:r w:rsidRPr="001023CC">
        <w:rPr>
          <w:rStyle w:val="ab"/>
          <w:rFonts w:cs="Guttman David"/>
          <w:sz w:val="18"/>
          <w:szCs w:val="18"/>
        </w:rPr>
        <w:footnoteRef/>
      </w:r>
      <w:r w:rsidRPr="001023CC">
        <w:rPr>
          <w:rFonts w:cs="Guttman David"/>
          <w:sz w:val="18"/>
          <w:szCs w:val="18"/>
          <w:rtl/>
        </w:rPr>
        <w:t xml:space="preserve"> </w:t>
      </w:r>
      <w:r w:rsidRPr="001023CC">
        <w:rPr>
          <w:rFonts w:ascii="Arial" w:hAnsi="Arial" w:cs="Guttman David"/>
          <w:sz w:val="18"/>
          <w:szCs w:val="18"/>
          <w:rtl/>
        </w:rPr>
        <w:t>תודה לזהבה תורג'מן  ולמירה צ'שלר על ההארות וההערות להסבר השיר</w:t>
      </w:r>
      <w:r w:rsidRPr="007A4247">
        <w:rPr>
          <w:rFonts w:ascii="Arial" w:hAnsi="Arial" w:cs="Arial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4CB7"/>
    <w:multiLevelType w:val="hybridMultilevel"/>
    <w:tmpl w:val="970079AC"/>
    <w:lvl w:ilvl="0" w:tplc="0409000F">
      <w:start w:val="1"/>
      <w:numFmt w:val="decimal"/>
      <w:lvlText w:val="%1."/>
      <w:lvlJc w:val="left"/>
      <w:pPr>
        <w:ind w:left="2125" w:hanging="360"/>
      </w:pPr>
    </w:lvl>
    <w:lvl w:ilvl="1" w:tplc="04090019" w:tentative="1">
      <w:start w:val="1"/>
      <w:numFmt w:val="lowerLetter"/>
      <w:lvlText w:val="%2."/>
      <w:lvlJc w:val="left"/>
      <w:pPr>
        <w:ind w:left="2845" w:hanging="360"/>
      </w:pPr>
    </w:lvl>
    <w:lvl w:ilvl="2" w:tplc="0409001B" w:tentative="1">
      <w:start w:val="1"/>
      <w:numFmt w:val="lowerRoman"/>
      <w:lvlText w:val="%3."/>
      <w:lvlJc w:val="right"/>
      <w:pPr>
        <w:ind w:left="3565" w:hanging="180"/>
      </w:pPr>
    </w:lvl>
    <w:lvl w:ilvl="3" w:tplc="0409000F" w:tentative="1">
      <w:start w:val="1"/>
      <w:numFmt w:val="decimal"/>
      <w:lvlText w:val="%4."/>
      <w:lvlJc w:val="left"/>
      <w:pPr>
        <w:ind w:left="4285" w:hanging="360"/>
      </w:pPr>
    </w:lvl>
    <w:lvl w:ilvl="4" w:tplc="04090019" w:tentative="1">
      <w:start w:val="1"/>
      <w:numFmt w:val="lowerLetter"/>
      <w:lvlText w:val="%5."/>
      <w:lvlJc w:val="left"/>
      <w:pPr>
        <w:ind w:left="5005" w:hanging="360"/>
      </w:pPr>
    </w:lvl>
    <w:lvl w:ilvl="5" w:tplc="0409001B" w:tentative="1">
      <w:start w:val="1"/>
      <w:numFmt w:val="lowerRoman"/>
      <w:lvlText w:val="%6."/>
      <w:lvlJc w:val="right"/>
      <w:pPr>
        <w:ind w:left="5725" w:hanging="180"/>
      </w:pPr>
    </w:lvl>
    <w:lvl w:ilvl="6" w:tplc="0409000F" w:tentative="1">
      <w:start w:val="1"/>
      <w:numFmt w:val="decimal"/>
      <w:lvlText w:val="%7."/>
      <w:lvlJc w:val="left"/>
      <w:pPr>
        <w:ind w:left="6445" w:hanging="360"/>
      </w:pPr>
    </w:lvl>
    <w:lvl w:ilvl="7" w:tplc="04090019" w:tentative="1">
      <w:start w:val="1"/>
      <w:numFmt w:val="lowerLetter"/>
      <w:lvlText w:val="%8."/>
      <w:lvlJc w:val="left"/>
      <w:pPr>
        <w:ind w:left="7165" w:hanging="360"/>
      </w:pPr>
    </w:lvl>
    <w:lvl w:ilvl="8" w:tplc="0409001B" w:tentative="1">
      <w:start w:val="1"/>
      <w:numFmt w:val="lowerRoman"/>
      <w:lvlText w:val="%9."/>
      <w:lvlJc w:val="right"/>
      <w:pPr>
        <w:ind w:left="7885" w:hanging="180"/>
      </w:pPr>
    </w:lvl>
  </w:abstractNum>
  <w:abstractNum w:abstractNumId="1">
    <w:nsid w:val="0B794E31"/>
    <w:multiLevelType w:val="hybridMultilevel"/>
    <w:tmpl w:val="FA74D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0364E"/>
    <w:multiLevelType w:val="hybridMultilevel"/>
    <w:tmpl w:val="FA74D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6616B"/>
    <w:multiLevelType w:val="hybridMultilevel"/>
    <w:tmpl w:val="4E240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264521"/>
    <w:multiLevelType w:val="hybridMultilevel"/>
    <w:tmpl w:val="FA74D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D72F0E"/>
    <w:multiLevelType w:val="hybridMultilevel"/>
    <w:tmpl w:val="FA74D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12167"/>
    <w:multiLevelType w:val="hybridMultilevel"/>
    <w:tmpl w:val="3D902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83D"/>
    <w:rsid w:val="0000543E"/>
    <w:rsid w:val="00005CEF"/>
    <w:rsid w:val="00020FCC"/>
    <w:rsid w:val="000410AA"/>
    <w:rsid w:val="000501BB"/>
    <w:rsid w:val="0005211B"/>
    <w:rsid w:val="00065E8B"/>
    <w:rsid w:val="0009107B"/>
    <w:rsid w:val="00092C9C"/>
    <w:rsid w:val="001023CC"/>
    <w:rsid w:val="001450FF"/>
    <w:rsid w:val="00146256"/>
    <w:rsid w:val="001832DA"/>
    <w:rsid w:val="00194A29"/>
    <w:rsid w:val="001A1BDC"/>
    <w:rsid w:val="001E0FAE"/>
    <w:rsid w:val="00247FB4"/>
    <w:rsid w:val="002541F3"/>
    <w:rsid w:val="00255B0F"/>
    <w:rsid w:val="00265806"/>
    <w:rsid w:val="0027283D"/>
    <w:rsid w:val="0029771E"/>
    <w:rsid w:val="002C0972"/>
    <w:rsid w:val="00352797"/>
    <w:rsid w:val="00357639"/>
    <w:rsid w:val="00360012"/>
    <w:rsid w:val="00363616"/>
    <w:rsid w:val="00387224"/>
    <w:rsid w:val="003E3635"/>
    <w:rsid w:val="00404BEF"/>
    <w:rsid w:val="00482918"/>
    <w:rsid w:val="004B4E42"/>
    <w:rsid w:val="004C7266"/>
    <w:rsid w:val="004D5ECC"/>
    <w:rsid w:val="004E7E35"/>
    <w:rsid w:val="004F18B9"/>
    <w:rsid w:val="005221DA"/>
    <w:rsid w:val="0052479B"/>
    <w:rsid w:val="0053691F"/>
    <w:rsid w:val="00544188"/>
    <w:rsid w:val="00555623"/>
    <w:rsid w:val="0056669B"/>
    <w:rsid w:val="00590120"/>
    <w:rsid w:val="005B02E9"/>
    <w:rsid w:val="005D2422"/>
    <w:rsid w:val="005E1387"/>
    <w:rsid w:val="005F72B1"/>
    <w:rsid w:val="00623F36"/>
    <w:rsid w:val="0063669A"/>
    <w:rsid w:val="00653FC4"/>
    <w:rsid w:val="0065564E"/>
    <w:rsid w:val="00675281"/>
    <w:rsid w:val="006B1827"/>
    <w:rsid w:val="006B5316"/>
    <w:rsid w:val="006C30EE"/>
    <w:rsid w:val="006D442C"/>
    <w:rsid w:val="006F1C49"/>
    <w:rsid w:val="007071E8"/>
    <w:rsid w:val="00732573"/>
    <w:rsid w:val="00744833"/>
    <w:rsid w:val="007A4247"/>
    <w:rsid w:val="007C7ADB"/>
    <w:rsid w:val="007D52FE"/>
    <w:rsid w:val="008021F2"/>
    <w:rsid w:val="008D02D9"/>
    <w:rsid w:val="008E25FA"/>
    <w:rsid w:val="00911C8A"/>
    <w:rsid w:val="009324B3"/>
    <w:rsid w:val="00993585"/>
    <w:rsid w:val="009C3004"/>
    <w:rsid w:val="009C45BF"/>
    <w:rsid w:val="009E7858"/>
    <w:rsid w:val="009F2B00"/>
    <w:rsid w:val="00A52269"/>
    <w:rsid w:val="00A60717"/>
    <w:rsid w:val="00A77253"/>
    <w:rsid w:val="00AB291F"/>
    <w:rsid w:val="00AF72D6"/>
    <w:rsid w:val="00B4312C"/>
    <w:rsid w:val="00B9486A"/>
    <w:rsid w:val="00BF0830"/>
    <w:rsid w:val="00C01DB3"/>
    <w:rsid w:val="00C0579B"/>
    <w:rsid w:val="00C137DF"/>
    <w:rsid w:val="00C37F9F"/>
    <w:rsid w:val="00C737AC"/>
    <w:rsid w:val="00C8027F"/>
    <w:rsid w:val="00C80E15"/>
    <w:rsid w:val="00C900B4"/>
    <w:rsid w:val="00DC2B11"/>
    <w:rsid w:val="00E00C39"/>
    <w:rsid w:val="00E5710E"/>
    <w:rsid w:val="00E63A43"/>
    <w:rsid w:val="00E70B39"/>
    <w:rsid w:val="00EA3AFF"/>
    <w:rsid w:val="00EB1FF9"/>
    <w:rsid w:val="00F07ACE"/>
    <w:rsid w:val="00F140CF"/>
    <w:rsid w:val="00FD1453"/>
    <w:rsid w:val="00FD6FF7"/>
    <w:rsid w:val="00FF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2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סגנון"/>
    <w:rsid w:val="002728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F08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BF0830"/>
  </w:style>
  <w:style w:type="paragraph" w:styleId="a6">
    <w:name w:val="footer"/>
    <w:basedOn w:val="a"/>
    <w:link w:val="a7"/>
    <w:uiPriority w:val="99"/>
    <w:unhideWhenUsed/>
    <w:rsid w:val="00BF08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BF0830"/>
  </w:style>
  <w:style w:type="table" w:styleId="a8">
    <w:name w:val="Table Grid"/>
    <w:basedOn w:val="a1"/>
    <w:uiPriority w:val="59"/>
    <w:rsid w:val="00522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7A4247"/>
    <w:pPr>
      <w:spacing w:after="0" w:line="240" w:lineRule="auto"/>
    </w:pPr>
    <w:rPr>
      <w:sz w:val="20"/>
      <w:szCs w:val="20"/>
    </w:rPr>
  </w:style>
  <w:style w:type="character" w:customStyle="1" w:styleId="aa">
    <w:name w:val="טקסט הערת שוליים תו"/>
    <w:basedOn w:val="a0"/>
    <w:link w:val="a9"/>
    <w:uiPriority w:val="99"/>
    <w:semiHidden/>
    <w:rsid w:val="007A424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A4247"/>
    <w:rPr>
      <w:vertAlign w:val="superscript"/>
    </w:rPr>
  </w:style>
  <w:style w:type="character" w:styleId="Hyperlink">
    <w:name w:val="Hyperlink"/>
    <w:basedOn w:val="a0"/>
    <w:uiPriority w:val="99"/>
    <w:unhideWhenUsed/>
    <w:rsid w:val="000054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2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סגנון"/>
    <w:rsid w:val="002728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F08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BF0830"/>
  </w:style>
  <w:style w:type="paragraph" w:styleId="a6">
    <w:name w:val="footer"/>
    <w:basedOn w:val="a"/>
    <w:link w:val="a7"/>
    <w:uiPriority w:val="99"/>
    <w:unhideWhenUsed/>
    <w:rsid w:val="00BF08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BF0830"/>
  </w:style>
  <w:style w:type="table" w:styleId="a8">
    <w:name w:val="Table Grid"/>
    <w:basedOn w:val="a1"/>
    <w:uiPriority w:val="59"/>
    <w:rsid w:val="00522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7A4247"/>
    <w:pPr>
      <w:spacing w:after="0" w:line="240" w:lineRule="auto"/>
    </w:pPr>
    <w:rPr>
      <w:sz w:val="20"/>
      <w:szCs w:val="20"/>
    </w:rPr>
  </w:style>
  <w:style w:type="character" w:customStyle="1" w:styleId="aa">
    <w:name w:val="טקסט הערת שוליים תו"/>
    <w:basedOn w:val="a0"/>
    <w:link w:val="a9"/>
    <w:uiPriority w:val="99"/>
    <w:semiHidden/>
    <w:rsid w:val="007A424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A4247"/>
    <w:rPr>
      <w:vertAlign w:val="superscript"/>
    </w:rPr>
  </w:style>
  <w:style w:type="character" w:styleId="Hyperlink">
    <w:name w:val="Hyperlink"/>
    <w:basedOn w:val="a0"/>
    <w:uiPriority w:val="99"/>
    <w:unhideWhenUsed/>
    <w:rsid w:val="000054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daat.ac.il/daat/ktav_et/maamar.asp?ktavet=1&amp;id=122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A465B-1E2D-4068-90BA-A6772926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1248</Words>
  <Characters>6245</Characters>
  <Application>Microsoft Office Word</Application>
  <DocSecurity>4</DocSecurity>
  <Lines>52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7479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יעל סדן</cp:lastModifiedBy>
  <cp:revision>2</cp:revision>
  <dcterms:created xsi:type="dcterms:W3CDTF">2017-01-23T21:16:00Z</dcterms:created>
  <dcterms:modified xsi:type="dcterms:W3CDTF">2017-01-23T21:16:00Z</dcterms:modified>
</cp:coreProperties>
</file>