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2C6C8" w14:textId="77777777" w:rsidR="00687911" w:rsidRDefault="00687911">
      <w:pPr>
        <w:rPr>
          <w:rFonts w:ascii="David" w:hAnsi="David"/>
          <w:rtl/>
        </w:rPr>
      </w:pPr>
    </w:p>
    <w:p w14:paraId="4CF0AA77" w14:textId="77777777" w:rsidR="002606A4" w:rsidRDefault="002606A4" w:rsidP="00C231EE">
      <w:pPr>
        <w:rPr>
          <w:rFonts w:ascii="David" w:hAnsi="David"/>
          <w:b/>
          <w:bCs/>
          <w:sz w:val="24"/>
          <w:szCs w:val="24"/>
          <w:u w:val="single"/>
          <w:rtl/>
        </w:rPr>
      </w:pPr>
    </w:p>
    <w:p w14:paraId="47C87FD5" w14:textId="77777777" w:rsidR="002606A4" w:rsidRDefault="002606A4" w:rsidP="00C231EE">
      <w:pPr>
        <w:rPr>
          <w:rFonts w:ascii="David" w:hAnsi="David"/>
          <w:b/>
          <w:bCs/>
          <w:sz w:val="24"/>
          <w:szCs w:val="24"/>
          <w:u w:val="single"/>
          <w:rtl/>
        </w:rPr>
      </w:pPr>
    </w:p>
    <w:p w14:paraId="71DCD7BB" w14:textId="77777777" w:rsidR="002606A4" w:rsidRDefault="002606A4" w:rsidP="00C231EE">
      <w:pPr>
        <w:rPr>
          <w:rFonts w:ascii="David" w:hAnsi="David"/>
          <w:b/>
          <w:bCs/>
          <w:sz w:val="24"/>
          <w:szCs w:val="24"/>
          <w:u w:val="single"/>
          <w:rtl/>
        </w:rPr>
      </w:pPr>
    </w:p>
    <w:p w14:paraId="404D1A78" w14:textId="77777777" w:rsidR="002606A4" w:rsidRDefault="002606A4" w:rsidP="00C231EE">
      <w:pPr>
        <w:rPr>
          <w:rFonts w:ascii="David" w:hAnsi="David"/>
          <w:b/>
          <w:bCs/>
          <w:sz w:val="24"/>
          <w:szCs w:val="24"/>
          <w:u w:val="single"/>
          <w:rtl/>
        </w:rPr>
      </w:pPr>
    </w:p>
    <w:p w14:paraId="68FD390B" w14:textId="77777777" w:rsidR="002606A4" w:rsidRDefault="002606A4" w:rsidP="002606A4">
      <w:pPr>
        <w:spacing w:line="360" w:lineRule="auto"/>
        <w:ind w:left="-284" w:right="-284"/>
        <w:jc w:val="center"/>
        <w:rPr>
          <w:rFonts w:ascii="David" w:eastAsia="Calibri" w:hAnsi="David"/>
          <w:b/>
          <w:bCs/>
          <w:sz w:val="48"/>
          <w:szCs w:val="48"/>
          <w:rtl/>
        </w:rPr>
      </w:pPr>
      <w:r>
        <w:rPr>
          <w:rFonts w:ascii="David" w:eastAsia="Calibri" w:hAnsi="David" w:hint="cs"/>
          <w:b/>
          <w:bCs/>
          <w:sz w:val="48"/>
          <w:szCs w:val="48"/>
          <w:rtl/>
        </w:rPr>
        <w:t>בגרות פנימית</w:t>
      </w:r>
      <w:bookmarkStart w:id="0" w:name="_GoBack"/>
      <w:bookmarkEnd w:id="0"/>
      <w:r>
        <w:rPr>
          <w:rFonts w:ascii="David" w:eastAsia="Calibri" w:hAnsi="David"/>
          <w:b/>
          <w:bCs/>
          <w:sz w:val="48"/>
          <w:szCs w:val="48"/>
          <w:rtl/>
        </w:rPr>
        <w:t xml:space="preserve"> </w:t>
      </w:r>
      <w:r w:rsidRPr="00397E75">
        <w:rPr>
          <w:rFonts w:ascii="David" w:eastAsia="Calibri" w:hAnsi="David"/>
          <w:b/>
          <w:bCs/>
          <w:sz w:val="48"/>
          <w:szCs w:val="48"/>
          <w:rtl/>
        </w:rPr>
        <w:t xml:space="preserve"> </w:t>
      </w:r>
      <w:r>
        <w:rPr>
          <w:rFonts w:ascii="David" w:eastAsia="Calibri" w:hAnsi="David" w:hint="cs"/>
          <w:b/>
          <w:bCs/>
          <w:sz w:val="48"/>
          <w:szCs w:val="48"/>
          <w:rtl/>
        </w:rPr>
        <w:t>בהיסטוריה</w:t>
      </w:r>
    </w:p>
    <w:p w14:paraId="558257D3" w14:textId="77777777" w:rsidR="005570E9" w:rsidRPr="00397E75" w:rsidRDefault="005570E9" w:rsidP="002606A4">
      <w:pPr>
        <w:spacing w:line="360" w:lineRule="auto"/>
        <w:ind w:left="-284" w:right="-284"/>
        <w:jc w:val="center"/>
        <w:rPr>
          <w:rFonts w:ascii="David" w:eastAsia="Calibri" w:hAnsi="David"/>
          <w:b/>
          <w:bCs/>
          <w:sz w:val="48"/>
          <w:szCs w:val="48"/>
        </w:rPr>
      </w:pPr>
      <w:proofErr w:type="spellStart"/>
      <w:r>
        <w:rPr>
          <w:rFonts w:ascii="David" w:eastAsia="Calibri" w:hAnsi="David" w:hint="cs"/>
          <w:b/>
          <w:bCs/>
          <w:sz w:val="48"/>
          <w:szCs w:val="48"/>
          <w:rtl/>
        </w:rPr>
        <w:t>תש"ף</w:t>
      </w:r>
      <w:proofErr w:type="spellEnd"/>
    </w:p>
    <w:p w14:paraId="04702B06" w14:textId="77777777" w:rsidR="002606A4" w:rsidRPr="00397E75" w:rsidRDefault="002606A4" w:rsidP="002606A4">
      <w:pPr>
        <w:spacing w:line="360" w:lineRule="auto"/>
        <w:ind w:left="-284" w:right="-284"/>
        <w:jc w:val="center"/>
        <w:rPr>
          <w:rFonts w:ascii="David" w:eastAsia="Calibri" w:hAnsi="David"/>
          <w:b/>
          <w:bCs/>
          <w:sz w:val="36"/>
          <w:szCs w:val="36"/>
          <w:rtl/>
        </w:rPr>
      </w:pPr>
      <w:r w:rsidRPr="00397E75">
        <w:rPr>
          <w:rFonts w:ascii="David" w:eastAsia="Calibri" w:hAnsi="David"/>
          <w:b/>
          <w:bCs/>
          <w:sz w:val="36"/>
          <w:szCs w:val="36"/>
          <w:rtl/>
        </w:rPr>
        <w:t>(טוטליטריות ושואה)</w:t>
      </w:r>
    </w:p>
    <w:p w14:paraId="5E2F31D6" w14:textId="77777777" w:rsidR="002606A4" w:rsidRPr="00397E75" w:rsidRDefault="002606A4" w:rsidP="002606A4">
      <w:pPr>
        <w:spacing w:line="360" w:lineRule="auto"/>
        <w:ind w:left="-284" w:right="-284"/>
        <w:jc w:val="center"/>
        <w:rPr>
          <w:rFonts w:ascii="David" w:eastAsia="Calibri" w:hAnsi="David"/>
          <w:b/>
          <w:bCs/>
          <w:sz w:val="36"/>
          <w:szCs w:val="36"/>
          <w:rtl/>
        </w:rPr>
      </w:pPr>
      <w:r w:rsidRPr="00397E75">
        <w:rPr>
          <w:rFonts w:ascii="David" w:eastAsia="Calibri" w:hAnsi="David"/>
          <w:b/>
          <w:bCs/>
          <w:sz w:val="36"/>
          <w:szCs w:val="36"/>
          <w:rtl/>
        </w:rPr>
        <w:t>הוראות לנבחן</w:t>
      </w:r>
    </w:p>
    <w:p w14:paraId="5397C279" w14:textId="77777777" w:rsidR="002606A4" w:rsidRPr="00397E75" w:rsidRDefault="002606A4" w:rsidP="002606A4">
      <w:pPr>
        <w:numPr>
          <w:ilvl w:val="0"/>
          <w:numId w:val="7"/>
        </w:numPr>
        <w:tabs>
          <w:tab w:val="left" w:pos="368"/>
        </w:tabs>
        <w:spacing w:after="200" w:line="360" w:lineRule="auto"/>
        <w:ind w:right="-284"/>
        <w:rPr>
          <w:rFonts w:ascii="David" w:eastAsia="Calibri" w:hAnsi="David"/>
          <w:rtl/>
        </w:rPr>
      </w:pPr>
      <w:r w:rsidRPr="00397E75">
        <w:rPr>
          <w:rFonts w:ascii="David" w:eastAsia="Calibri" w:hAnsi="David"/>
          <w:u w:val="single"/>
          <w:rtl/>
        </w:rPr>
        <w:t>משך הבחינה</w:t>
      </w:r>
      <w:r w:rsidRPr="00397E75">
        <w:rPr>
          <w:rFonts w:ascii="David" w:eastAsia="Calibri" w:hAnsi="David"/>
          <w:rtl/>
        </w:rPr>
        <w:t xml:space="preserve">: שעתיים וחצי. </w:t>
      </w:r>
    </w:p>
    <w:p w14:paraId="000C6CBC" w14:textId="77777777" w:rsidR="002606A4" w:rsidRPr="00397E75" w:rsidRDefault="002606A4" w:rsidP="002606A4">
      <w:pPr>
        <w:numPr>
          <w:ilvl w:val="0"/>
          <w:numId w:val="7"/>
        </w:numPr>
        <w:tabs>
          <w:tab w:val="left" w:pos="368"/>
        </w:tabs>
        <w:spacing w:after="200" w:line="360" w:lineRule="auto"/>
        <w:ind w:right="-284"/>
        <w:rPr>
          <w:rFonts w:ascii="David" w:eastAsia="Calibri" w:hAnsi="David"/>
        </w:rPr>
      </w:pPr>
      <w:r w:rsidRPr="00397E75">
        <w:rPr>
          <w:rFonts w:ascii="David" w:eastAsia="Calibri" w:hAnsi="David"/>
          <w:u w:val="single"/>
          <w:rtl/>
        </w:rPr>
        <w:t>מבנה השאלון ומפתח הערכה</w:t>
      </w:r>
      <w:r w:rsidRPr="00397E75">
        <w:rPr>
          <w:rFonts w:ascii="David" w:eastAsia="Calibri" w:hAnsi="David"/>
          <w:rtl/>
        </w:rPr>
        <w:t>:</w:t>
      </w:r>
    </w:p>
    <w:p w14:paraId="77B4146D" w14:textId="77777777" w:rsidR="002606A4" w:rsidRDefault="002606A4" w:rsidP="002606A4">
      <w:pPr>
        <w:spacing w:line="360" w:lineRule="auto"/>
        <w:ind w:left="-284" w:right="-284" w:hanging="41"/>
        <w:rPr>
          <w:rFonts w:ascii="David" w:eastAsia="Calibri" w:hAnsi="David"/>
          <w:b/>
          <w:bCs/>
          <w:rtl/>
        </w:rPr>
      </w:pPr>
      <w:r w:rsidRPr="00397E75">
        <w:rPr>
          <w:rFonts w:ascii="David" w:eastAsia="Calibri" w:hAnsi="David"/>
          <w:b/>
          <w:bCs/>
          <w:rtl/>
        </w:rPr>
        <w:t xml:space="preserve">במבחן </w:t>
      </w:r>
      <w:r>
        <w:rPr>
          <w:rFonts w:ascii="David" w:eastAsia="Calibri" w:hAnsi="David" w:hint="cs"/>
          <w:b/>
          <w:bCs/>
          <w:rtl/>
        </w:rPr>
        <w:t xml:space="preserve">ארבעה  </w:t>
      </w:r>
      <w:r w:rsidRPr="00397E75">
        <w:rPr>
          <w:rFonts w:ascii="David" w:eastAsia="Calibri" w:hAnsi="David"/>
          <w:b/>
          <w:bCs/>
          <w:rtl/>
        </w:rPr>
        <w:t xml:space="preserve">פרקים. עליכם לענות על 4 שאלות </w:t>
      </w:r>
      <w:r>
        <w:rPr>
          <w:rFonts w:ascii="David" w:eastAsia="Calibri" w:hAnsi="David" w:hint="cs"/>
          <w:b/>
          <w:bCs/>
          <w:rtl/>
        </w:rPr>
        <w:t xml:space="preserve"> בסה"כ .</w:t>
      </w:r>
    </w:p>
    <w:p w14:paraId="52809947" w14:textId="77777777" w:rsidR="002606A4" w:rsidRDefault="002606A4" w:rsidP="002606A4">
      <w:pPr>
        <w:spacing w:line="360" w:lineRule="auto"/>
        <w:ind w:left="-284" w:right="-284" w:hanging="41"/>
        <w:rPr>
          <w:rFonts w:ascii="David" w:eastAsia="Calibri" w:hAnsi="David"/>
          <w:b/>
          <w:bCs/>
          <w:rtl/>
        </w:rPr>
      </w:pPr>
      <w:r>
        <w:rPr>
          <w:rFonts w:ascii="David" w:eastAsia="Calibri" w:hAnsi="David" w:hint="cs"/>
          <w:b/>
          <w:bCs/>
          <w:rtl/>
        </w:rPr>
        <w:t xml:space="preserve">יש לענות על שאלה </w:t>
      </w:r>
      <w:r w:rsidRPr="00E85DDE">
        <w:rPr>
          <w:rFonts w:ascii="David" w:eastAsia="Calibri" w:hAnsi="David" w:hint="cs"/>
          <w:b/>
          <w:bCs/>
          <w:u w:val="single"/>
          <w:rtl/>
        </w:rPr>
        <w:t>אחת</w:t>
      </w:r>
      <w:r w:rsidRPr="00E85DDE">
        <w:rPr>
          <w:rFonts w:ascii="David" w:eastAsia="Calibri" w:hAnsi="David" w:hint="cs"/>
          <w:b/>
          <w:bCs/>
          <w:rtl/>
        </w:rPr>
        <w:t xml:space="preserve"> </w:t>
      </w:r>
      <w:r>
        <w:rPr>
          <w:rFonts w:ascii="David" w:eastAsia="Calibri" w:hAnsi="David" w:hint="cs"/>
          <w:b/>
          <w:bCs/>
          <w:rtl/>
        </w:rPr>
        <w:t>בכל פרק.</w:t>
      </w:r>
    </w:p>
    <w:p w14:paraId="2A850DD7" w14:textId="77777777" w:rsidR="002606A4" w:rsidRDefault="002606A4" w:rsidP="002606A4">
      <w:pPr>
        <w:spacing w:line="360" w:lineRule="auto"/>
        <w:ind w:left="-284" w:right="-284" w:hanging="41"/>
        <w:rPr>
          <w:rFonts w:ascii="David" w:eastAsia="Calibri" w:hAnsi="David"/>
          <w:rtl/>
        </w:rPr>
      </w:pPr>
    </w:p>
    <w:p w14:paraId="4D70AACD" w14:textId="77777777" w:rsidR="002606A4" w:rsidRPr="00397E75" w:rsidRDefault="002606A4" w:rsidP="002606A4">
      <w:pPr>
        <w:spacing w:line="360" w:lineRule="auto"/>
        <w:ind w:left="-284" w:right="-284" w:hanging="41"/>
        <w:rPr>
          <w:rFonts w:ascii="David" w:eastAsia="Calibri" w:hAnsi="David"/>
          <w:rtl/>
        </w:rPr>
      </w:pPr>
    </w:p>
    <w:p w14:paraId="76554F10" w14:textId="77777777" w:rsidR="002606A4" w:rsidRPr="00397E75" w:rsidRDefault="002606A4" w:rsidP="002606A4">
      <w:pPr>
        <w:numPr>
          <w:ilvl w:val="0"/>
          <w:numId w:val="8"/>
        </w:numPr>
        <w:tabs>
          <w:tab w:val="left" w:pos="327"/>
        </w:tabs>
        <w:spacing w:after="200" w:line="360" w:lineRule="auto"/>
        <w:ind w:left="-284" w:right="-284"/>
        <w:rPr>
          <w:rFonts w:ascii="David" w:eastAsia="Calibri" w:hAnsi="David"/>
          <w:rtl/>
        </w:rPr>
      </w:pPr>
      <w:r w:rsidRPr="00397E75">
        <w:rPr>
          <w:rFonts w:ascii="David" w:eastAsia="Calibri" w:hAnsi="David"/>
          <w:u w:val="single"/>
          <w:rtl/>
        </w:rPr>
        <w:t>חומר עזר</w:t>
      </w:r>
      <w:r w:rsidRPr="00397E75">
        <w:rPr>
          <w:rFonts w:ascii="David" w:eastAsia="Calibri" w:hAnsi="David"/>
          <w:rtl/>
        </w:rPr>
        <w:t>:</w:t>
      </w:r>
    </w:p>
    <w:p w14:paraId="41C71BCA" w14:textId="77777777" w:rsidR="002606A4" w:rsidRDefault="002606A4" w:rsidP="002606A4">
      <w:pPr>
        <w:tabs>
          <w:tab w:val="left" w:pos="327"/>
        </w:tabs>
        <w:spacing w:line="360" w:lineRule="auto"/>
        <w:ind w:left="-284" w:right="-284"/>
        <w:rPr>
          <w:rFonts w:ascii="David" w:hAnsi="David"/>
          <w:rtl/>
        </w:rPr>
      </w:pPr>
      <w:r w:rsidRPr="00397E75">
        <w:rPr>
          <w:rFonts w:ascii="David" w:eastAsia="Calibri" w:hAnsi="David"/>
          <w:b/>
          <w:bCs/>
          <w:u w:val="single"/>
          <w:rtl/>
        </w:rPr>
        <w:t xml:space="preserve">חובה </w:t>
      </w:r>
      <w:r w:rsidRPr="00397E75">
        <w:rPr>
          <w:rFonts w:ascii="David" w:eastAsia="Calibri" w:hAnsi="David"/>
          <w:rtl/>
        </w:rPr>
        <w:t>-  ספר הלימוד –</w:t>
      </w:r>
      <w:r w:rsidRPr="00397E75">
        <w:rPr>
          <w:rFonts w:ascii="David" w:eastAsia="Calibri" w:hAnsi="David"/>
          <w:b/>
          <w:bCs/>
          <w:rtl/>
        </w:rPr>
        <w:t>טוטליטריות ושואה</w:t>
      </w:r>
      <w:r w:rsidRPr="00397E75">
        <w:rPr>
          <w:rFonts w:ascii="David" w:eastAsia="Calibri" w:hAnsi="David"/>
          <w:rtl/>
        </w:rPr>
        <w:t xml:space="preserve"> מאת </w:t>
      </w:r>
      <w:r>
        <w:rPr>
          <w:rFonts w:ascii="David" w:eastAsia="Calibri" w:hAnsi="David" w:hint="cs"/>
          <w:rtl/>
        </w:rPr>
        <w:t>ישראל גוטמן, מכון שז"ר</w:t>
      </w:r>
      <w:r w:rsidRPr="00397E75">
        <w:rPr>
          <w:rFonts w:ascii="David" w:eastAsia="Calibri" w:hAnsi="David"/>
          <w:rtl/>
        </w:rPr>
        <w:t xml:space="preserve"> </w:t>
      </w:r>
      <w:r>
        <w:rPr>
          <w:rFonts w:ascii="David" w:eastAsia="Calibri" w:hAnsi="David" w:hint="cs"/>
          <w:rtl/>
        </w:rPr>
        <w:t xml:space="preserve"> </w:t>
      </w:r>
      <w:r w:rsidRPr="00397E75">
        <w:rPr>
          <w:rFonts w:ascii="David" w:eastAsia="Calibri" w:hAnsi="David"/>
          <w:rtl/>
        </w:rPr>
        <w:t>וכל חומר לימודי שנעשה בו שימוש במהלך הלימוד.</w:t>
      </w:r>
    </w:p>
    <w:p w14:paraId="0E81DB58" w14:textId="77777777" w:rsidR="002606A4" w:rsidRDefault="002606A4" w:rsidP="002606A4">
      <w:pPr>
        <w:rPr>
          <w:rFonts w:ascii="David" w:hAnsi="David"/>
          <w:rtl/>
        </w:rPr>
      </w:pPr>
    </w:p>
    <w:p w14:paraId="26C872F9" w14:textId="77777777" w:rsidR="002606A4" w:rsidRDefault="002606A4" w:rsidP="002606A4">
      <w:pPr>
        <w:rPr>
          <w:rFonts w:ascii="David" w:hAnsi="David"/>
          <w:rtl/>
        </w:rPr>
      </w:pPr>
    </w:p>
    <w:p w14:paraId="72EF702E" w14:textId="77777777" w:rsidR="002606A4" w:rsidRDefault="002606A4" w:rsidP="002606A4">
      <w:pPr>
        <w:rPr>
          <w:rFonts w:ascii="David" w:hAnsi="David"/>
          <w:rtl/>
        </w:rPr>
      </w:pPr>
    </w:p>
    <w:p w14:paraId="66AF779D" w14:textId="77777777" w:rsidR="002606A4" w:rsidRDefault="002606A4" w:rsidP="002606A4">
      <w:pPr>
        <w:rPr>
          <w:rFonts w:ascii="David" w:hAnsi="David"/>
          <w:rtl/>
        </w:rPr>
      </w:pPr>
    </w:p>
    <w:p w14:paraId="748CB93E" w14:textId="77777777" w:rsidR="002606A4" w:rsidRDefault="002606A4" w:rsidP="002606A4">
      <w:pPr>
        <w:rPr>
          <w:rFonts w:ascii="David" w:hAnsi="David"/>
          <w:rtl/>
        </w:rPr>
      </w:pPr>
    </w:p>
    <w:p w14:paraId="55AB7F5A" w14:textId="77777777" w:rsidR="002606A4" w:rsidRDefault="002606A4" w:rsidP="002606A4">
      <w:pPr>
        <w:rPr>
          <w:rFonts w:ascii="David" w:hAnsi="David"/>
          <w:rtl/>
        </w:rPr>
      </w:pPr>
    </w:p>
    <w:p w14:paraId="2F41750A" w14:textId="77777777" w:rsidR="002606A4" w:rsidRDefault="002606A4" w:rsidP="002606A4">
      <w:pPr>
        <w:rPr>
          <w:rFonts w:ascii="David" w:hAnsi="David"/>
          <w:rtl/>
        </w:rPr>
      </w:pPr>
    </w:p>
    <w:p w14:paraId="7D33D633" w14:textId="77777777" w:rsidR="002606A4" w:rsidRDefault="002606A4" w:rsidP="002606A4">
      <w:pPr>
        <w:rPr>
          <w:rFonts w:ascii="David" w:hAnsi="David"/>
          <w:rtl/>
        </w:rPr>
      </w:pPr>
    </w:p>
    <w:p w14:paraId="48AD4D00" w14:textId="77777777" w:rsidR="002606A4" w:rsidRDefault="002606A4" w:rsidP="002606A4">
      <w:pPr>
        <w:rPr>
          <w:rFonts w:ascii="David" w:hAnsi="David"/>
          <w:rtl/>
        </w:rPr>
      </w:pPr>
    </w:p>
    <w:p w14:paraId="3B6FD72F" w14:textId="77777777" w:rsidR="002606A4" w:rsidRDefault="002606A4" w:rsidP="00C231EE">
      <w:pPr>
        <w:rPr>
          <w:rFonts w:ascii="David" w:hAnsi="David"/>
          <w:b/>
          <w:bCs/>
          <w:sz w:val="24"/>
          <w:szCs w:val="24"/>
          <w:u w:val="single"/>
          <w:rtl/>
        </w:rPr>
      </w:pPr>
    </w:p>
    <w:p w14:paraId="4C9F0C47" w14:textId="77777777" w:rsidR="003C5D8E" w:rsidRDefault="003C5D8E" w:rsidP="00C231EE">
      <w:pPr>
        <w:rPr>
          <w:rFonts w:ascii="David" w:hAnsi="David"/>
          <w:b/>
          <w:bCs/>
          <w:sz w:val="24"/>
          <w:szCs w:val="24"/>
          <w:u w:val="single"/>
          <w:rtl/>
        </w:rPr>
      </w:pPr>
    </w:p>
    <w:p w14:paraId="0CA6D058" w14:textId="77777777" w:rsidR="003C5D8E" w:rsidRDefault="003C5D8E" w:rsidP="00C231EE">
      <w:pPr>
        <w:rPr>
          <w:rFonts w:ascii="David" w:hAnsi="David"/>
          <w:b/>
          <w:bCs/>
          <w:sz w:val="24"/>
          <w:szCs w:val="24"/>
          <w:u w:val="single"/>
          <w:rtl/>
        </w:rPr>
      </w:pPr>
    </w:p>
    <w:p w14:paraId="76937D8F" w14:textId="77777777" w:rsidR="003C5D8E" w:rsidRDefault="003C5D8E" w:rsidP="00C231EE">
      <w:pPr>
        <w:rPr>
          <w:rFonts w:ascii="David" w:hAnsi="David"/>
          <w:b/>
          <w:bCs/>
          <w:sz w:val="24"/>
          <w:szCs w:val="24"/>
          <w:u w:val="single"/>
          <w:rtl/>
        </w:rPr>
      </w:pPr>
    </w:p>
    <w:p w14:paraId="1344BCA1" w14:textId="77777777" w:rsidR="003C5D8E" w:rsidRDefault="003C5D8E" w:rsidP="00C231EE">
      <w:pPr>
        <w:rPr>
          <w:rFonts w:ascii="David" w:hAnsi="David"/>
          <w:b/>
          <w:bCs/>
          <w:sz w:val="24"/>
          <w:szCs w:val="24"/>
          <w:u w:val="single"/>
          <w:rtl/>
        </w:rPr>
      </w:pPr>
    </w:p>
    <w:p w14:paraId="4F0532B2" w14:textId="77777777" w:rsidR="003C5D8E" w:rsidRDefault="003C5D8E" w:rsidP="00C231EE">
      <w:pPr>
        <w:rPr>
          <w:rFonts w:ascii="David" w:hAnsi="David"/>
          <w:b/>
          <w:bCs/>
          <w:sz w:val="24"/>
          <w:szCs w:val="24"/>
          <w:u w:val="single"/>
          <w:rtl/>
        </w:rPr>
      </w:pPr>
    </w:p>
    <w:p w14:paraId="1576B813" w14:textId="77777777" w:rsidR="003C5D8E" w:rsidRDefault="003C5D8E" w:rsidP="00C231EE">
      <w:pPr>
        <w:rPr>
          <w:rFonts w:ascii="David" w:hAnsi="David"/>
          <w:b/>
          <w:bCs/>
          <w:sz w:val="24"/>
          <w:szCs w:val="24"/>
          <w:u w:val="single"/>
          <w:rtl/>
        </w:rPr>
      </w:pPr>
    </w:p>
    <w:p w14:paraId="0680697A" w14:textId="77777777" w:rsidR="003C5D8E" w:rsidRDefault="003C5D8E" w:rsidP="00C231EE">
      <w:pPr>
        <w:rPr>
          <w:rFonts w:ascii="David" w:hAnsi="David"/>
          <w:b/>
          <w:bCs/>
          <w:sz w:val="24"/>
          <w:szCs w:val="24"/>
          <w:u w:val="single"/>
          <w:rtl/>
        </w:rPr>
      </w:pPr>
    </w:p>
    <w:p w14:paraId="075B261F" w14:textId="77777777" w:rsidR="003C5D8E" w:rsidRDefault="003C5D8E" w:rsidP="00C231EE">
      <w:pPr>
        <w:rPr>
          <w:rFonts w:ascii="David" w:hAnsi="David"/>
          <w:b/>
          <w:bCs/>
          <w:sz w:val="24"/>
          <w:szCs w:val="24"/>
          <w:u w:val="single"/>
          <w:rtl/>
        </w:rPr>
      </w:pPr>
    </w:p>
    <w:p w14:paraId="4ED21A99" w14:textId="77777777" w:rsidR="003C5D8E" w:rsidRDefault="003C5D8E" w:rsidP="00C231EE">
      <w:pPr>
        <w:rPr>
          <w:rFonts w:ascii="David" w:hAnsi="David"/>
          <w:b/>
          <w:bCs/>
          <w:sz w:val="24"/>
          <w:szCs w:val="24"/>
          <w:u w:val="single"/>
          <w:rtl/>
        </w:rPr>
      </w:pPr>
    </w:p>
    <w:p w14:paraId="6D534748" w14:textId="77777777" w:rsidR="003C5D8E" w:rsidRDefault="003C5D8E" w:rsidP="00C231EE">
      <w:pPr>
        <w:rPr>
          <w:rFonts w:ascii="David" w:hAnsi="David"/>
          <w:b/>
          <w:bCs/>
          <w:sz w:val="24"/>
          <w:szCs w:val="24"/>
          <w:u w:val="single"/>
          <w:rtl/>
        </w:rPr>
      </w:pPr>
    </w:p>
    <w:p w14:paraId="2EE27DFB" w14:textId="77777777" w:rsidR="003C5D8E" w:rsidRDefault="003C5D8E" w:rsidP="00C231EE">
      <w:pPr>
        <w:rPr>
          <w:rFonts w:ascii="David" w:hAnsi="David"/>
          <w:b/>
          <w:bCs/>
          <w:sz w:val="24"/>
          <w:szCs w:val="24"/>
          <w:u w:val="single"/>
          <w:rtl/>
        </w:rPr>
      </w:pPr>
    </w:p>
    <w:p w14:paraId="4207E485" w14:textId="77777777" w:rsidR="003C5D8E" w:rsidRDefault="003C5D8E" w:rsidP="00C231EE">
      <w:pPr>
        <w:rPr>
          <w:rFonts w:ascii="David" w:hAnsi="David"/>
          <w:b/>
          <w:bCs/>
          <w:sz w:val="24"/>
          <w:szCs w:val="24"/>
          <w:u w:val="single"/>
          <w:rtl/>
        </w:rPr>
      </w:pPr>
    </w:p>
    <w:p w14:paraId="43D69018" w14:textId="77777777" w:rsidR="002606A4" w:rsidRPr="00F27D37" w:rsidRDefault="002606A4" w:rsidP="00C231EE">
      <w:pPr>
        <w:rPr>
          <w:rFonts w:ascii="David" w:hAnsi="David"/>
          <w:b/>
          <w:bCs/>
          <w:i/>
          <w:iCs/>
          <w:u w:val="single"/>
          <w:rtl/>
        </w:rPr>
      </w:pPr>
    </w:p>
    <w:p w14:paraId="1962B107" w14:textId="77777777" w:rsidR="00F16D30" w:rsidRPr="00F27D37" w:rsidRDefault="00687911" w:rsidP="00C231EE">
      <w:pPr>
        <w:rPr>
          <w:rFonts w:ascii="David" w:hAnsi="David"/>
          <w:b/>
          <w:bCs/>
          <w:i/>
          <w:iCs/>
          <w:u w:val="single"/>
          <w:rtl/>
        </w:rPr>
      </w:pPr>
      <w:r w:rsidRPr="00F27D37">
        <w:rPr>
          <w:rFonts w:ascii="David" w:hAnsi="David"/>
          <w:b/>
          <w:bCs/>
          <w:i/>
          <w:iCs/>
          <w:u w:val="single"/>
          <w:rtl/>
        </w:rPr>
        <w:lastRenderedPageBreak/>
        <w:t xml:space="preserve">פרק ראשון  </w:t>
      </w:r>
      <w:r w:rsidR="00C231EE" w:rsidRPr="00F27D37">
        <w:rPr>
          <w:rFonts w:ascii="David" w:hAnsi="David" w:hint="cs"/>
          <w:b/>
          <w:bCs/>
          <w:i/>
          <w:iCs/>
          <w:u w:val="single"/>
          <w:rtl/>
        </w:rPr>
        <w:t xml:space="preserve">: ביסוס המשטר הנאצי בגרמניה </w:t>
      </w:r>
    </w:p>
    <w:p w14:paraId="7A2E17E1" w14:textId="77777777" w:rsidR="0098537C" w:rsidRPr="00893890" w:rsidRDefault="0098537C" w:rsidP="0098537C">
      <w:pPr>
        <w:rPr>
          <w:rFonts w:ascii="David" w:hAnsi="David"/>
          <w:sz w:val="24"/>
          <w:szCs w:val="24"/>
          <w:rtl/>
        </w:rPr>
      </w:pPr>
    </w:p>
    <w:p w14:paraId="555717BC" w14:textId="77777777" w:rsidR="00AE778E" w:rsidRPr="00D74EFE" w:rsidRDefault="00D74EFE" w:rsidP="00D74EFE">
      <w:pPr>
        <w:pStyle w:val="ListParagraph"/>
        <w:numPr>
          <w:ilvl w:val="0"/>
          <w:numId w:val="14"/>
        </w:numPr>
        <w:spacing w:line="360" w:lineRule="auto"/>
        <w:rPr>
          <w:rFonts w:ascii="David" w:hAnsi="David"/>
          <w:b/>
          <w:bCs/>
          <w:sz w:val="24"/>
          <w:szCs w:val="24"/>
          <w:rtl/>
        </w:rPr>
      </w:pPr>
      <w:r w:rsidRPr="00AE778E">
        <w:rPr>
          <w:noProof/>
          <w:rtl/>
          <w:lang w:eastAsia="en-US"/>
        </w:rPr>
        <mc:AlternateContent>
          <mc:Choice Requires="wps">
            <w:drawing>
              <wp:anchor distT="45720" distB="45720" distL="114300" distR="114300" simplePos="0" relativeHeight="251669504" behindDoc="0" locked="0" layoutInCell="1" allowOverlap="1" wp14:anchorId="321E0BF3" wp14:editId="45BD296A">
                <wp:simplePos x="0" y="0"/>
                <wp:positionH relativeFrom="margin">
                  <wp:align>right</wp:align>
                </wp:positionH>
                <wp:positionV relativeFrom="paragraph">
                  <wp:posOffset>376555</wp:posOffset>
                </wp:positionV>
                <wp:extent cx="5676900" cy="2324100"/>
                <wp:effectExtent l="0" t="0" r="19050" b="19050"/>
                <wp:wrapSquare wrapText="bothSides"/>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76900" cy="2324100"/>
                        </a:xfrm>
                        <a:prstGeom prst="rect">
                          <a:avLst/>
                        </a:prstGeom>
                        <a:solidFill>
                          <a:srgbClr val="FFFFFF"/>
                        </a:solidFill>
                        <a:ln w="9525">
                          <a:solidFill>
                            <a:srgbClr val="000000"/>
                          </a:solidFill>
                          <a:miter lim="800000"/>
                          <a:headEnd/>
                          <a:tailEnd/>
                        </a:ln>
                      </wps:spPr>
                      <wps:txbx>
                        <w:txbxContent>
                          <w:p w14:paraId="2F7C5F87" w14:textId="77777777" w:rsidR="00AE778E" w:rsidRPr="00AE778E" w:rsidRDefault="00AE778E" w:rsidP="00AE778E">
                            <w:pPr>
                              <w:rPr>
                                <w:rFonts w:ascii="David" w:hAnsi="David"/>
                                <w:b/>
                                <w:bCs/>
                                <w:sz w:val="24"/>
                                <w:szCs w:val="24"/>
                                <w:rtl/>
                              </w:rPr>
                            </w:pPr>
                            <w:r w:rsidRPr="00AE778E">
                              <w:rPr>
                                <w:rFonts w:ascii="David" w:hAnsi="David"/>
                                <w:b/>
                                <w:bCs/>
                                <w:sz w:val="24"/>
                                <w:szCs w:val="24"/>
                                <w:rtl/>
                              </w:rPr>
                              <w:t>קטע מס' 1</w:t>
                            </w:r>
                          </w:p>
                          <w:p w14:paraId="51699ABB" w14:textId="77777777" w:rsidR="00AE778E" w:rsidRDefault="00AE778E" w:rsidP="00AE778E">
                            <w:pPr>
                              <w:rPr>
                                <w:rFonts w:ascii="David" w:hAnsi="David"/>
                                <w:sz w:val="24"/>
                                <w:szCs w:val="24"/>
                                <w:rtl/>
                              </w:rPr>
                            </w:pPr>
                          </w:p>
                          <w:p w14:paraId="5B61C5DC" w14:textId="77777777" w:rsidR="00AE778E" w:rsidRPr="00893890" w:rsidRDefault="00AE778E" w:rsidP="00AE778E">
                            <w:pPr>
                              <w:rPr>
                                <w:rFonts w:ascii="David" w:hAnsi="David"/>
                                <w:sz w:val="24"/>
                                <w:szCs w:val="24"/>
                                <w:rtl/>
                              </w:rPr>
                            </w:pPr>
                            <w:r w:rsidRPr="00893890">
                              <w:rPr>
                                <w:rFonts w:ascii="David" w:hAnsi="David"/>
                                <w:sz w:val="24"/>
                                <w:szCs w:val="24"/>
                                <w:rtl/>
                              </w:rPr>
                              <w:t xml:space="preserve">היטלר, בספרו מיין </w:t>
                            </w:r>
                            <w:proofErr w:type="spellStart"/>
                            <w:r w:rsidRPr="00893890">
                              <w:rPr>
                                <w:rFonts w:ascii="David" w:hAnsi="David"/>
                                <w:sz w:val="24"/>
                                <w:szCs w:val="24"/>
                                <w:rtl/>
                              </w:rPr>
                              <w:t>קמפף</w:t>
                            </w:r>
                            <w:proofErr w:type="spellEnd"/>
                            <w:r w:rsidRPr="00893890">
                              <w:rPr>
                                <w:rFonts w:ascii="David" w:hAnsi="David"/>
                                <w:sz w:val="24"/>
                                <w:szCs w:val="24"/>
                                <w:rtl/>
                              </w:rPr>
                              <w:t xml:space="preserve">, </w:t>
                            </w:r>
                          </w:p>
                          <w:p w14:paraId="50F05F2A" w14:textId="77777777" w:rsidR="00AE778E" w:rsidRPr="00893890" w:rsidRDefault="00AE778E" w:rsidP="00662441">
                            <w:pPr>
                              <w:spacing w:line="360" w:lineRule="auto"/>
                              <w:rPr>
                                <w:rFonts w:ascii="David" w:hAnsi="David"/>
                                <w:sz w:val="24"/>
                                <w:szCs w:val="24"/>
                                <w:rtl/>
                              </w:rPr>
                            </w:pPr>
                            <w:r w:rsidRPr="00893890">
                              <w:rPr>
                                <w:rFonts w:ascii="David" w:hAnsi="David"/>
                                <w:sz w:val="24"/>
                                <w:szCs w:val="24"/>
                                <w:rtl/>
                              </w:rPr>
                              <w:t>"...באמצעות שימוש מתוחכם ומתמשך בתעמולה אפשר להשלות את העם שהשמים הם גיהינום ולהפך</w:t>
                            </w:r>
                            <w:r w:rsidRPr="00893890">
                              <w:rPr>
                                <w:rFonts w:ascii="David" w:hAnsi="David"/>
                                <w:sz w:val="24"/>
                                <w:szCs w:val="24"/>
                              </w:rPr>
                              <w:t xml:space="preserve">, </w:t>
                            </w:r>
                            <w:r w:rsidRPr="00893890">
                              <w:rPr>
                                <w:rFonts w:ascii="David" w:hAnsi="David"/>
                                <w:sz w:val="24"/>
                                <w:szCs w:val="24"/>
                                <w:rtl/>
                              </w:rPr>
                              <w:t>שהחיים העלובים ביותר הם גן עדן. דבר זה ידע רק היהודי, אשר פעל בהתאם לכך. לגרמני, ויותר ממנו לממשלתו, לא היה כל מושג קלוש בעניין</w:t>
                            </w:r>
                            <w:r w:rsidR="00662441">
                              <w:rPr>
                                <w:rFonts w:ascii="David" w:hAnsi="David" w:hint="cs"/>
                                <w:sz w:val="24"/>
                                <w:szCs w:val="24"/>
                                <w:rtl/>
                              </w:rPr>
                              <w:t>...</w:t>
                            </w:r>
                            <w:r w:rsidRPr="00893890">
                              <w:rPr>
                                <w:rFonts w:ascii="David" w:hAnsi="David"/>
                                <w:sz w:val="24"/>
                                <w:szCs w:val="24"/>
                              </w:rPr>
                              <w:t xml:space="preserve"> </w:t>
                            </w:r>
                            <w:r w:rsidRPr="00893890">
                              <w:rPr>
                                <w:rFonts w:ascii="David" w:hAnsi="David"/>
                                <w:sz w:val="24"/>
                                <w:szCs w:val="24"/>
                                <w:rtl/>
                              </w:rPr>
                              <w:t>התעמולה חייב</w:t>
                            </w:r>
                            <w:r w:rsidR="00662441">
                              <w:rPr>
                                <w:rFonts w:ascii="David" w:hAnsi="David"/>
                                <w:sz w:val="24"/>
                                <w:szCs w:val="24"/>
                                <w:rtl/>
                              </w:rPr>
                              <w:t>ת להתמקד במעט, ולחזור עליו לָנ</w:t>
                            </w:r>
                            <w:r w:rsidRPr="00893890">
                              <w:rPr>
                                <w:rFonts w:ascii="David" w:hAnsi="David"/>
                                <w:sz w:val="24"/>
                                <w:szCs w:val="24"/>
                                <w:rtl/>
                              </w:rPr>
                              <w:t>צח ]...[ רק אלפי חזרות על המושגים הפשוטים ביותר יחדרו בסופו של דבר לתוך זיכרונו של ההמון</w:t>
                            </w:r>
                            <w:r w:rsidRPr="00893890">
                              <w:rPr>
                                <w:rFonts w:ascii="David" w:hAnsi="David"/>
                                <w:sz w:val="24"/>
                                <w:szCs w:val="24"/>
                              </w:rPr>
                              <w:t xml:space="preserve">  </w:t>
                            </w:r>
                            <w:r w:rsidRPr="00893890">
                              <w:rPr>
                                <w:rFonts w:ascii="David" w:hAnsi="David"/>
                                <w:sz w:val="24"/>
                                <w:szCs w:val="24"/>
                                <w:rtl/>
                              </w:rPr>
                              <w:t>הכוח שהניע את מפולות השלגים של האירועים ההיסטוריים, הדתיים והפוליטיים הגדולים היה מאז ומעולם כוחה המכשף של המילה המדוברת</w:t>
                            </w:r>
                            <w:r w:rsidRPr="00893890">
                              <w:rPr>
                                <w:rFonts w:ascii="David" w:hAnsi="David"/>
                                <w:sz w:val="24"/>
                                <w:szCs w:val="24"/>
                              </w:rPr>
                              <w:t xml:space="preserve">. </w:t>
                            </w:r>
                            <w:r w:rsidRPr="00893890">
                              <w:rPr>
                                <w:rFonts w:ascii="David" w:hAnsi="David"/>
                                <w:sz w:val="24"/>
                                <w:szCs w:val="24"/>
                                <w:rtl/>
                              </w:rPr>
                              <w:t>יותר מכל נכנע המון העם בפני כוחו של הנאום. כל התנועות הגדולות הן תנועות עממיות, התפרצויות געשיות של תשוקות אנושיות ותחושות נפשיות היוצאות... מהלפיד הבוער של המילה היוקדת</w:t>
                            </w:r>
                            <w:r w:rsidR="00662441">
                              <w:rPr>
                                <w:rFonts w:ascii="David" w:hAnsi="David" w:hint="cs"/>
                                <w:sz w:val="24"/>
                                <w:szCs w:val="24"/>
                                <w:rtl/>
                              </w:rPr>
                              <w:t>..."</w:t>
                            </w:r>
                          </w:p>
                          <w:p w14:paraId="307FAAB8" w14:textId="77777777" w:rsidR="00AE778E" w:rsidRDefault="00AE778E" w:rsidP="00AE778E">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AA8BE" id="_x0000_t202" coordsize="21600,21600" o:spt="202" path="m,l,21600r21600,l21600,xe">
                <v:stroke joinstyle="miter"/>
                <v:path gradientshapeok="t" o:connecttype="rect"/>
              </v:shapetype>
              <v:shape id="תיבת טקסט 2" o:spid="_x0000_s1026" type="#_x0000_t202" style="position:absolute;left:0;text-align:left;margin-left:395.8pt;margin-top:29.65pt;width:447pt;height:183pt;flip:x;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">
                <v:textbox>
                  <w:txbxContent>
                    <w:p w:rsidR="00AE778E" w:rsidRPr="00AE778E" w:rsidRDefault="00AE778E" w:rsidP="00AE778E">
                      <w:pPr>
                        <w:rPr>
                          <w:rFonts w:ascii="David" w:hAnsi="David"/>
                          <w:b/>
                          <w:bCs/>
                          <w:sz w:val="24"/>
                          <w:szCs w:val="24"/>
                          <w:rtl/>
                        </w:rPr>
                      </w:pPr>
                      <w:r w:rsidRPr="00AE778E">
                        <w:rPr>
                          <w:rFonts w:ascii="David" w:hAnsi="David"/>
                          <w:b/>
                          <w:bCs/>
                          <w:sz w:val="24"/>
                          <w:szCs w:val="24"/>
                          <w:rtl/>
                        </w:rPr>
                        <w:t>קטע מס' 1</w:t>
                      </w:r>
                    </w:p>
                    <w:p w:rsidR="00AE778E" w:rsidRDefault="00AE778E" w:rsidP="00AE778E">
                      <w:pPr>
                        <w:rPr>
                          <w:rFonts w:ascii="David" w:hAnsi="David"/>
                          <w:sz w:val="24"/>
                          <w:szCs w:val="24"/>
                          <w:rtl/>
                        </w:rPr>
                      </w:pPr>
                    </w:p>
                    <w:p w:rsidR="00AE778E" w:rsidRPr="00893890" w:rsidRDefault="00AE778E" w:rsidP="00AE778E">
                      <w:pPr>
                        <w:rPr>
                          <w:rFonts w:ascii="David" w:hAnsi="David"/>
                          <w:sz w:val="24"/>
                          <w:szCs w:val="24"/>
                          <w:rtl/>
                        </w:rPr>
                      </w:pPr>
                      <w:r w:rsidRPr="00893890">
                        <w:rPr>
                          <w:rFonts w:ascii="David" w:hAnsi="David"/>
                          <w:sz w:val="24"/>
                          <w:szCs w:val="24"/>
                          <w:rtl/>
                        </w:rPr>
                        <w:t xml:space="preserve">היטלר, בספרו מיין קמפף, </w:t>
                      </w:r>
                    </w:p>
                    <w:p w:rsidR="00AE778E" w:rsidRPr="00893890" w:rsidRDefault="00AE778E" w:rsidP="00662441">
                      <w:pPr>
                        <w:spacing w:line="360" w:lineRule="auto"/>
                        <w:rPr>
                          <w:rFonts w:ascii="David" w:hAnsi="David" w:hint="cs"/>
                          <w:sz w:val="24"/>
                          <w:szCs w:val="24"/>
                          <w:rtl/>
                        </w:rPr>
                      </w:pPr>
                      <w:r w:rsidRPr="00893890">
                        <w:rPr>
                          <w:rFonts w:ascii="David" w:hAnsi="David"/>
                          <w:sz w:val="24"/>
                          <w:szCs w:val="24"/>
                          <w:rtl/>
                        </w:rPr>
                        <w:t>"...באמצעות שימוש מתוחכם ומתמשך בתעמולה אפשר להשלות את העם שהשמים הם גיהינום ולהפך</w:t>
                      </w:r>
                      <w:r w:rsidRPr="00893890">
                        <w:rPr>
                          <w:rFonts w:ascii="David" w:hAnsi="David"/>
                          <w:sz w:val="24"/>
                          <w:szCs w:val="24"/>
                        </w:rPr>
                        <w:t xml:space="preserve">, </w:t>
                      </w:r>
                      <w:r w:rsidRPr="00893890">
                        <w:rPr>
                          <w:rFonts w:ascii="David" w:hAnsi="David"/>
                          <w:sz w:val="24"/>
                          <w:szCs w:val="24"/>
                          <w:rtl/>
                        </w:rPr>
                        <w:t>שהחיים העלובים ביותר הם גן עדן. דבר זה ידע רק היהודי, אשר פעל בהתאם לכך. לגרמני, ויותר ממנו לממשלתו, לא היה כל מושג קלוש בעניין</w:t>
                      </w:r>
                      <w:r w:rsidR="00662441">
                        <w:rPr>
                          <w:rFonts w:ascii="David" w:hAnsi="David" w:hint="cs"/>
                          <w:sz w:val="24"/>
                          <w:szCs w:val="24"/>
                          <w:rtl/>
                        </w:rPr>
                        <w:t>...</w:t>
                      </w:r>
                      <w:r w:rsidRPr="00893890">
                        <w:rPr>
                          <w:rFonts w:ascii="David" w:hAnsi="David"/>
                          <w:sz w:val="24"/>
                          <w:szCs w:val="24"/>
                        </w:rPr>
                        <w:t xml:space="preserve"> </w:t>
                      </w:r>
                      <w:r w:rsidRPr="00893890">
                        <w:rPr>
                          <w:rFonts w:ascii="David" w:hAnsi="David"/>
                          <w:sz w:val="24"/>
                          <w:szCs w:val="24"/>
                          <w:rtl/>
                        </w:rPr>
                        <w:t>התעמולה חייב</w:t>
                      </w:r>
                      <w:r w:rsidR="00662441">
                        <w:rPr>
                          <w:rFonts w:ascii="David" w:hAnsi="David"/>
                          <w:sz w:val="24"/>
                          <w:szCs w:val="24"/>
                          <w:rtl/>
                        </w:rPr>
                        <w:t>ת להתמקד במעט, ולחזור עליו לָנ</w:t>
                      </w:r>
                      <w:r w:rsidRPr="00893890">
                        <w:rPr>
                          <w:rFonts w:ascii="David" w:hAnsi="David"/>
                          <w:sz w:val="24"/>
                          <w:szCs w:val="24"/>
                          <w:rtl/>
                        </w:rPr>
                        <w:t>צח ]...[ רק אלפי חזרות על המושגים הפשוטים ביותר יחדרו בסופו של דבר לתוך זיכרונו של ההמון</w:t>
                      </w:r>
                      <w:r w:rsidRPr="00893890">
                        <w:rPr>
                          <w:rFonts w:ascii="David" w:hAnsi="David"/>
                          <w:sz w:val="24"/>
                          <w:szCs w:val="24"/>
                        </w:rPr>
                        <w:t xml:space="preserve">  </w:t>
                      </w:r>
                      <w:r w:rsidRPr="00893890">
                        <w:rPr>
                          <w:rFonts w:ascii="David" w:hAnsi="David"/>
                          <w:sz w:val="24"/>
                          <w:szCs w:val="24"/>
                          <w:rtl/>
                        </w:rPr>
                        <w:t>הכוח שהניע את מפולות השלגים של האירועים ההיסטוריים, הדתיים והפוליטיים הגדולים היה מאז ומעולם כוחה המכשף של המילה המדוברת</w:t>
                      </w:r>
                      <w:r w:rsidRPr="00893890">
                        <w:rPr>
                          <w:rFonts w:ascii="David" w:hAnsi="David"/>
                          <w:sz w:val="24"/>
                          <w:szCs w:val="24"/>
                        </w:rPr>
                        <w:t xml:space="preserve">. </w:t>
                      </w:r>
                      <w:r w:rsidRPr="00893890">
                        <w:rPr>
                          <w:rFonts w:ascii="David" w:hAnsi="David"/>
                          <w:sz w:val="24"/>
                          <w:szCs w:val="24"/>
                          <w:rtl/>
                        </w:rPr>
                        <w:t>יותר מכל נכנע המון העם בפני כוחו של הנאום. כל התנועות הגדולות הן תנועות עממיות, התפרצויות געשיות של תשוקות אנושיות ותחושות נפשיות היוצאות... מהלפיד הבוער של המילה היוקדת</w:t>
                      </w:r>
                      <w:r w:rsidR="00662441">
                        <w:rPr>
                          <w:rFonts w:ascii="David" w:hAnsi="David" w:hint="cs"/>
                          <w:sz w:val="24"/>
                          <w:szCs w:val="24"/>
                          <w:rtl/>
                        </w:rPr>
                        <w:t>..."</w:t>
                      </w:r>
                    </w:p>
                    <w:p w:rsidR="00AE778E" w:rsidRDefault="00AE778E" w:rsidP="00AE778E">
                      <w:pPr>
                        <w:rPr>
                          <w:rtl/>
                          <w:cs/>
                        </w:rPr>
                      </w:pPr>
                    </w:p>
                  </w:txbxContent>
                </v:textbox>
                <w10:wrap type="square" anchorx="margin"/>
              </v:shape>
            </w:pict>
          </mc:Fallback>
        </mc:AlternateContent>
      </w:r>
      <w:r>
        <w:rPr>
          <w:rFonts w:ascii="David" w:hAnsi="David" w:hint="cs"/>
          <w:b/>
          <w:bCs/>
          <w:sz w:val="24"/>
          <w:szCs w:val="24"/>
          <w:rtl/>
        </w:rPr>
        <w:t>ניתוח קטע מקור מילולי-</w:t>
      </w:r>
      <w:r w:rsidRPr="00D74EFE">
        <w:rPr>
          <w:rFonts w:ascii="David" w:hAnsi="David" w:hint="cs"/>
          <w:b/>
          <w:bCs/>
          <w:sz w:val="24"/>
          <w:szCs w:val="24"/>
          <w:rtl/>
        </w:rPr>
        <w:t xml:space="preserve"> </w:t>
      </w:r>
      <w:r w:rsidR="00AE778E" w:rsidRPr="00D74EFE">
        <w:rPr>
          <w:rFonts w:ascii="David" w:hAnsi="David" w:hint="cs"/>
          <w:b/>
          <w:bCs/>
          <w:sz w:val="24"/>
          <w:szCs w:val="24"/>
          <w:rtl/>
        </w:rPr>
        <w:t>קרא את קטעי המקורות שלפניך וענה על השאלה</w:t>
      </w:r>
    </w:p>
    <w:p w14:paraId="09367106" w14:textId="77777777" w:rsidR="00AE778E" w:rsidRDefault="00AE778E" w:rsidP="0098537C">
      <w:pPr>
        <w:spacing w:line="360" w:lineRule="auto"/>
        <w:rPr>
          <w:rFonts w:ascii="David" w:hAnsi="David"/>
          <w:b/>
          <w:bCs/>
          <w:sz w:val="24"/>
          <w:szCs w:val="24"/>
          <w:rtl/>
        </w:rPr>
      </w:pPr>
    </w:p>
    <w:p w14:paraId="089AB1F9" w14:textId="77777777" w:rsidR="00AE778E" w:rsidRDefault="00D74EFE" w:rsidP="0098537C">
      <w:pPr>
        <w:spacing w:line="360" w:lineRule="auto"/>
        <w:rPr>
          <w:rFonts w:ascii="David" w:hAnsi="David"/>
          <w:b/>
          <w:bCs/>
          <w:sz w:val="24"/>
          <w:szCs w:val="24"/>
          <w:rtl/>
        </w:rPr>
      </w:pPr>
      <w:r w:rsidRPr="00AE778E">
        <w:rPr>
          <w:rFonts w:ascii="David" w:hAnsi="David"/>
          <w:b/>
          <w:bCs/>
          <w:noProof/>
          <w:sz w:val="24"/>
          <w:szCs w:val="24"/>
          <w:rtl/>
          <w:lang w:eastAsia="en-US"/>
        </w:rPr>
        <mc:AlternateContent>
          <mc:Choice Requires="wps">
            <w:drawing>
              <wp:anchor distT="45720" distB="45720" distL="114300" distR="114300" simplePos="0" relativeHeight="251671552" behindDoc="0" locked="0" layoutInCell="1" allowOverlap="1" wp14:anchorId="04EAB3EF" wp14:editId="3B0584EF">
                <wp:simplePos x="0" y="0"/>
                <wp:positionH relativeFrom="margin">
                  <wp:align>right</wp:align>
                </wp:positionH>
                <wp:positionV relativeFrom="paragraph">
                  <wp:posOffset>377190</wp:posOffset>
                </wp:positionV>
                <wp:extent cx="5686425" cy="3295650"/>
                <wp:effectExtent l="0" t="0" r="28575" b="19050"/>
                <wp:wrapSquare wrapText="bothSides"/>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86425" cy="3295650"/>
                        </a:xfrm>
                        <a:prstGeom prst="rect">
                          <a:avLst/>
                        </a:prstGeom>
                        <a:solidFill>
                          <a:srgbClr val="FFFFFF"/>
                        </a:solidFill>
                        <a:ln w="9525">
                          <a:solidFill>
                            <a:srgbClr val="000000"/>
                          </a:solidFill>
                          <a:miter lim="800000"/>
                          <a:headEnd/>
                          <a:tailEnd/>
                        </a:ln>
                      </wps:spPr>
                      <wps:txbx>
                        <w:txbxContent>
                          <w:p w14:paraId="247177AE" w14:textId="77777777" w:rsidR="00AE778E" w:rsidRPr="00AE778E" w:rsidRDefault="00AE778E" w:rsidP="00AE778E">
                            <w:pPr>
                              <w:spacing w:line="360" w:lineRule="auto"/>
                              <w:rPr>
                                <w:rFonts w:ascii="David" w:hAnsi="David"/>
                                <w:b/>
                                <w:bCs/>
                                <w:sz w:val="24"/>
                                <w:szCs w:val="24"/>
                                <w:rtl/>
                              </w:rPr>
                            </w:pPr>
                            <w:r w:rsidRPr="00AE778E">
                              <w:rPr>
                                <w:rFonts w:ascii="David" w:hAnsi="David"/>
                                <w:b/>
                                <w:bCs/>
                                <w:sz w:val="24"/>
                                <w:szCs w:val="24"/>
                                <w:rtl/>
                              </w:rPr>
                              <w:t>קטע מס' 2</w:t>
                            </w:r>
                          </w:p>
                          <w:p w14:paraId="30090330"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 xml:space="preserve">לואיזה </w:t>
                            </w:r>
                            <w:proofErr w:type="spellStart"/>
                            <w:r w:rsidRPr="00893890">
                              <w:rPr>
                                <w:rFonts w:ascii="David" w:hAnsi="David"/>
                                <w:sz w:val="24"/>
                                <w:szCs w:val="24"/>
                                <w:rtl/>
                              </w:rPr>
                              <w:t>זומליץ</w:t>
                            </w:r>
                            <w:proofErr w:type="spellEnd"/>
                            <w:r w:rsidRPr="00893890">
                              <w:rPr>
                                <w:rFonts w:ascii="David" w:hAnsi="David"/>
                                <w:sz w:val="24"/>
                                <w:szCs w:val="24"/>
                                <w:rtl/>
                              </w:rPr>
                              <w:t>, מורה מהמבורג, מתארת את האווירה באצטדיון שבו נאם היטלר בפני כ- 120.000 גרמנים.</w:t>
                            </w:r>
                          </w:p>
                          <w:p w14:paraId="64CC0C05" w14:textId="77777777" w:rsidR="00AE778E" w:rsidRPr="00893890" w:rsidRDefault="00AE778E" w:rsidP="00EE066F">
                            <w:pPr>
                              <w:spacing w:line="360" w:lineRule="auto"/>
                              <w:rPr>
                                <w:rFonts w:ascii="David" w:hAnsi="David"/>
                                <w:sz w:val="24"/>
                                <w:szCs w:val="24"/>
                                <w:rtl/>
                              </w:rPr>
                            </w:pPr>
                            <w:r w:rsidRPr="00893890">
                              <w:rPr>
                                <w:rFonts w:ascii="David" w:hAnsi="David"/>
                                <w:sz w:val="24"/>
                                <w:szCs w:val="24"/>
                                <w:rtl/>
                              </w:rPr>
                              <w:t xml:space="preserve"> </w:t>
                            </w:r>
                            <w:r w:rsidRPr="00893890">
                              <w:rPr>
                                <w:rFonts w:ascii="David" w:hAnsi="David"/>
                                <w:sz w:val="24"/>
                                <w:szCs w:val="24"/>
                              </w:rPr>
                              <w:t>”...</w:t>
                            </w:r>
                            <w:r w:rsidRPr="00893890">
                              <w:rPr>
                                <w:rFonts w:ascii="David" w:hAnsi="David"/>
                                <w:sz w:val="24"/>
                                <w:szCs w:val="24"/>
                                <w:rtl/>
                              </w:rPr>
                              <w:t>שמש אפריל זרחה כמו בקיץ והפכה הכול לתמונה של ציפייה מאושרת מאין כמותה... איש לא אמר ’היטלר</w:t>
                            </w:r>
                            <w:r w:rsidRPr="00893890">
                              <w:rPr>
                                <w:rFonts w:ascii="David" w:hAnsi="David"/>
                                <w:sz w:val="24"/>
                                <w:szCs w:val="24"/>
                              </w:rPr>
                              <w:t xml:space="preserve">‘, </w:t>
                            </w:r>
                            <w:r w:rsidRPr="00893890">
                              <w:rPr>
                                <w:rFonts w:ascii="David" w:hAnsi="David"/>
                                <w:sz w:val="24"/>
                                <w:szCs w:val="24"/>
                                <w:rtl/>
                              </w:rPr>
                              <w:t>אלא רק ’הפיהרר‘... ’הפיהרר אומר‘, ’הפיהרר רוצה‘, ומה שאמר ומה שרצה, דברים אלה נראו טובים ונכוחים</w:t>
                            </w:r>
                            <w:r w:rsidRPr="00893890">
                              <w:rPr>
                                <w:rFonts w:ascii="David" w:hAnsi="David"/>
                                <w:sz w:val="24"/>
                                <w:szCs w:val="24"/>
                              </w:rPr>
                              <w:t xml:space="preserve">... </w:t>
                            </w:r>
                            <w:r w:rsidRPr="00893890">
                              <w:rPr>
                                <w:rFonts w:ascii="David" w:hAnsi="David"/>
                                <w:sz w:val="24"/>
                                <w:szCs w:val="24"/>
                                <w:rtl/>
                              </w:rPr>
                              <w:t xml:space="preserve">השעות חלפו, השמש זרחה, הציפיות גאו... השעה כבר הייתה שלוש. ’הפיהרר בא!‘ רחש של התרגשות עובר בהמון. סביב הבמה נראו ידיים מורמות בהצדעה של היטלר... והיטלר עמד לו שם במעיל שחור פשוט והביט על ההמון בציפייה. יער של דגלי צלב קרס מרשרשים הונף אל על. תחושת החגיגיות של הרגע באה לידי ביטוי בשאגת ’הייל‘ נרגשת. אז החל היטלר לדבר. הרעיון העיקרי: מתוך המפלגות עתידה לקום אומה </w:t>
                            </w:r>
                            <w:r w:rsidR="00662441">
                              <w:rPr>
                                <w:rFonts w:ascii="David" w:hAnsi="David" w:hint="cs"/>
                                <w:sz w:val="24"/>
                                <w:szCs w:val="24"/>
                                <w:rtl/>
                              </w:rPr>
                              <w:t>(</w:t>
                            </w:r>
                            <w:r w:rsidRPr="00893890">
                              <w:rPr>
                                <w:rFonts w:ascii="David" w:hAnsi="David"/>
                                <w:sz w:val="24"/>
                                <w:szCs w:val="24"/>
                                <w:rtl/>
                              </w:rPr>
                              <w:t>פולק</w:t>
                            </w:r>
                            <w:r w:rsidR="00662441">
                              <w:rPr>
                                <w:rFonts w:ascii="David" w:hAnsi="David" w:hint="cs"/>
                                <w:sz w:val="24"/>
                                <w:szCs w:val="24"/>
                                <w:rtl/>
                              </w:rPr>
                              <w:t>)</w:t>
                            </w:r>
                            <w:r w:rsidRPr="00893890">
                              <w:rPr>
                                <w:rFonts w:ascii="David" w:hAnsi="David"/>
                                <w:sz w:val="24"/>
                                <w:szCs w:val="24"/>
                                <w:rtl/>
                              </w:rPr>
                              <w:t xml:space="preserve">, האומה הגרמנית. הוא הוקיע את ’השיטה‘ </w:t>
                            </w:r>
                            <w:r w:rsidR="00EE066F">
                              <w:rPr>
                                <w:rFonts w:ascii="David" w:hAnsi="David" w:hint="cs"/>
                                <w:sz w:val="24"/>
                                <w:szCs w:val="24"/>
                                <w:rtl/>
                              </w:rPr>
                              <w:t>(</w:t>
                            </w:r>
                            <w:r w:rsidRPr="00893890">
                              <w:rPr>
                                <w:rFonts w:ascii="David" w:hAnsi="David"/>
                                <w:sz w:val="24"/>
                                <w:szCs w:val="24"/>
                                <w:rtl/>
                              </w:rPr>
                              <w:t>הדמוקרטית</w:t>
                            </w:r>
                            <w:r w:rsidR="00EE066F">
                              <w:rPr>
                                <w:rFonts w:ascii="David" w:hAnsi="David" w:hint="cs"/>
                                <w:sz w:val="24"/>
                                <w:szCs w:val="24"/>
                                <w:rtl/>
                              </w:rPr>
                              <w:t>)</w:t>
                            </w:r>
                            <w:r w:rsidRPr="00893890">
                              <w:rPr>
                                <w:rFonts w:ascii="David" w:hAnsi="David"/>
                                <w:sz w:val="24"/>
                                <w:szCs w:val="24"/>
                                <w:rtl/>
                              </w:rPr>
                              <w:t>[... בתום הנאום פרצו שאגות שמחה ומחיאות כפיים. היטלר הצדיע, הודה, המנון גרמניה נשמע ברחבי האצטדיון... כה רבים נושאים אליו את עיניהם באמונה נוגעת ללב כאל המסייע, המושיע, הגואל מן המצוקה הגדולה מנשוא. אליו, מצילם של הנסיך הפרוסי, המלומד, הכומר</w:t>
                            </w:r>
                            <w:r w:rsidRPr="00893890">
                              <w:rPr>
                                <w:rFonts w:ascii="David" w:hAnsi="David"/>
                                <w:sz w:val="24"/>
                                <w:szCs w:val="24"/>
                              </w:rPr>
                              <w:t xml:space="preserve">, </w:t>
                            </w:r>
                            <w:r w:rsidRPr="00893890">
                              <w:rPr>
                                <w:rFonts w:ascii="David" w:hAnsi="David"/>
                                <w:sz w:val="24"/>
                                <w:szCs w:val="24"/>
                                <w:rtl/>
                              </w:rPr>
                              <w:t>האיכר, הפועל, המובטל. אליו, המחלץ אותם מידי המפלגות ומחזירם אל האומה</w:t>
                            </w:r>
                            <w:r w:rsidRPr="00893890">
                              <w:rPr>
                                <w:rFonts w:ascii="David" w:hAnsi="David"/>
                                <w:sz w:val="24"/>
                                <w:szCs w:val="24"/>
                              </w:rPr>
                              <w:t>...“</w:t>
                            </w:r>
                          </w:p>
                          <w:p w14:paraId="02F615E1" w14:textId="77777777" w:rsidR="00AE778E" w:rsidRDefault="00AE778E">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AB3EF" id="_x0000_t202" coordsize="21600,21600" o:spt="202" path="m,l,21600r21600,l21600,xe">
                <v:stroke joinstyle="miter"/>
                <v:path gradientshapeok="t" o:connecttype="rect"/>
              </v:shapetype>
              <v:shape id="_x0000_s1027" type="#_x0000_t202" style="position:absolute;left:0;text-align:left;margin-left:396.55pt;margin-top:29.7pt;width:447.75pt;height:259.5pt;flip:x;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">
                <v:textbox>
                  <w:txbxContent>
                    <w:p w14:paraId="247177AE" w14:textId="77777777" w:rsidR="00AE778E" w:rsidRPr="00AE778E" w:rsidRDefault="00AE778E" w:rsidP="00AE778E">
                      <w:pPr>
                        <w:spacing w:line="360" w:lineRule="auto"/>
                        <w:rPr>
                          <w:rFonts w:ascii="David" w:hAnsi="David"/>
                          <w:b/>
                          <w:bCs/>
                          <w:sz w:val="24"/>
                          <w:szCs w:val="24"/>
                          <w:rtl/>
                        </w:rPr>
                      </w:pPr>
                      <w:r w:rsidRPr="00AE778E">
                        <w:rPr>
                          <w:rFonts w:ascii="David" w:hAnsi="David"/>
                          <w:b/>
                          <w:bCs/>
                          <w:sz w:val="24"/>
                          <w:szCs w:val="24"/>
                          <w:rtl/>
                        </w:rPr>
                        <w:t>קטע מס' 2</w:t>
                      </w:r>
                    </w:p>
                    <w:p w14:paraId="30090330"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 xml:space="preserve">לואיזה </w:t>
                      </w:r>
                      <w:proofErr w:type="spellStart"/>
                      <w:r w:rsidRPr="00893890">
                        <w:rPr>
                          <w:rFonts w:ascii="David" w:hAnsi="David"/>
                          <w:sz w:val="24"/>
                          <w:szCs w:val="24"/>
                          <w:rtl/>
                        </w:rPr>
                        <w:t>זומליץ</w:t>
                      </w:r>
                      <w:proofErr w:type="spellEnd"/>
                      <w:r w:rsidRPr="00893890">
                        <w:rPr>
                          <w:rFonts w:ascii="David" w:hAnsi="David"/>
                          <w:sz w:val="24"/>
                          <w:szCs w:val="24"/>
                          <w:rtl/>
                        </w:rPr>
                        <w:t>, מורה מהמבורג, מתארת את האווירה באצטדיון שבו נאם היטלר בפני כ- 120.000 גרמנים.</w:t>
                      </w:r>
                    </w:p>
                    <w:p w14:paraId="64CC0C05" w14:textId="77777777" w:rsidR="00AE778E" w:rsidRPr="00893890" w:rsidRDefault="00AE778E" w:rsidP="00EE066F">
                      <w:pPr>
                        <w:spacing w:line="360" w:lineRule="auto"/>
                        <w:rPr>
                          <w:rFonts w:ascii="David" w:hAnsi="David"/>
                          <w:sz w:val="24"/>
                          <w:szCs w:val="24"/>
                          <w:rtl/>
                        </w:rPr>
                      </w:pPr>
                      <w:r w:rsidRPr="00893890">
                        <w:rPr>
                          <w:rFonts w:ascii="David" w:hAnsi="David"/>
                          <w:sz w:val="24"/>
                          <w:szCs w:val="24"/>
                          <w:rtl/>
                        </w:rPr>
                        <w:t xml:space="preserve"> </w:t>
                      </w:r>
                      <w:r w:rsidRPr="00893890">
                        <w:rPr>
                          <w:rFonts w:ascii="David" w:hAnsi="David"/>
                          <w:sz w:val="24"/>
                          <w:szCs w:val="24"/>
                        </w:rPr>
                        <w:t>”...</w:t>
                      </w:r>
                      <w:r w:rsidRPr="00893890">
                        <w:rPr>
                          <w:rFonts w:ascii="David" w:hAnsi="David"/>
                          <w:sz w:val="24"/>
                          <w:szCs w:val="24"/>
                          <w:rtl/>
                        </w:rPr>
                        <w:t>שמש אפריל זרחה כמו בקיץ והפכה הכול לתמונה של ציפייה מאושרת מאין כמותה... איש לא אמר ’היטלר</w:t>
                      </w:r>
                      <w:r w:rsidRPr="00893890">
                        <w:rPr>
                          <w:rFonts w:ascii="David" w:hAnsi="David"/>
                          <w:sz w:val="24"/>
                          <w:szCs w:val="24"/>
                        </w:rPr>
                        <w:t xml:space="preserve">‘, </w:t>
                      </w:r>
                      <w:r w:rsidRPr="00893890">
                        <w:rPr>
                          <w:rFonts w:ascii="David" w:hAnsi="David"/>
                          <w:sz w:val="24"/>
                          <w:szCs w:val="24"/>
                          <w:rtl/>
                        </w:rPr>
                        <w:t>אלא רק ’הפיהרר‘... ’הפיהרר אומר‘, ’הפיהרר רוצה‘, ומה שאמר ומה שרצה, דברים אלה נראו טובים ונכוחים</w:t>
                      </w:r>
                      <w:r w:rsidRPr="00893890">
                        <w:rPr>
                          <w:rFonts w:ascii="David" w:hAnsi="David"/>
                          <w:sz w:val="24"/>
                          <w:szCs w:val="24"/>
                        </w:rPr>
                        <w:t xml:space="preserve">... </w:t>
                      </w:r>
                      <w:r w:rsidRPr="00893890">
                        <w:rPr>
                          <w:rFonts w:ascii="David" w:hAnsi="David"/>
                          <w:sz w:val="24"/>
                          <w:szCs w:val="24"/>
                          <w:rtl/>
                        </w:rPr>
                        <w:t xml:space="preserve">השעות חלפו, השמש זרחה, הציפיות גאו... השעה כבר הייתה שלוש. ’הפיהרר בא!‘ רחש של התרגשות עובר בהמון. סביב הבמה נראו ידיים מורמות בהצדעה של היטלר... והיטלר עמד לו שם במעיל שחור פשוט והביט על ההמון בציפייה. יער של דגלי צלב קרס מרשרשים הונף אל על. תחושת החגיגיות של הרגע באה לידי ביטוי בשאגת ’הייל‘ נרגשת. אז החל היטלר לדבר. הרעיון העיקרי: מתוך המפלגות עתידה לקום אומה </w:t>
                      </w:r>
                      <w:r w:rsidR="00662441">
                        <w:rPr>
                          <w:rFonts w:ascii="David" w:hAnsi="David" w:hint="cs"/>
                          <w:sz w:val="24"/>
                          <w:szCs w:val="24"/>
                          <w:rtl/>
                        </w:rPr>
                        <w:t>(</w:t>
                      </w:r>
                      <w:r w:rsidRPr="00893890">
                        <w:rPr>
                          <w:rFonts w:ascii="David" w:hAnsi="David"/>
                          <w:sz w:val="24"/>
                          <w:szCs w:val="24"/>
                          <w:rtl/>
                        </w:rPr>
                        <w:t>פולק</w:t>
                      </w:r>
                      <w:r w:rsidR="00662441">
                        <w:rPr>
                          <w:rFonts w:ascii="David" w:hAnsi="David" w:hint="cs"/>
                          <w:sz w:val="24"/>
                          <w:szCs w:val="24"/>
                          <w:rtl/>
                        </w:rPr>
                        <w:t>)</w:t>
                      </w:r>
                      <w:r w:rsidRPr="00893890">
                        <w:rPr>
                          <w:rFonts w:ascii="David" w:hAnsi="David"/>
                          <w:sz w:val="24"/>
                          <w:szCs w:val="24"/>
                          <w:rtl/>
                        </w:rPr>
                        <w:t xml:space="preserve">, האומה הגרמנית. הוא הוקיע את ’השיטה‘ </w:t>
                      </w:r>
                      <w:r w:rsidR="00EE066F">
                        <w:rPr>
                          <w:rFonts w:ascii="David" w:hAnsi="David" w:hint="cs"/>
                          <w:sz w:val="24"/>
                          <w:szCs w:val="24"/>
                          <w:rtl/>
                        </w:rPr>
                        <w:t>(</w:t>
                      </w:r>
                      <w:r w:rsidRPr="00893890">
                        <w:rPr>
                          <w:rFonts w:ascii="David" w:hAnsi="David"/>
                          <w:sz w:val="24"/>
                          <w:szCs w:val="24"/>
                          <w:rtl/>
                        </w:rPr>
                        <w:t>הדמוקרטית</w:t>
                      </w:r>
                      <w:r w:rsidR="00EE066F">
                        <w:rPr>
                          <w:rFonts w:ascii="David" w:hAnsi="David" w:hint="cs"/>
                          <w:sz w:val="24"/>
                          <w:szCs w:val="24"/>
                          <w:rtl/>
                        </w:rPr>
                        <w:t>)</w:t>
                      </w:r>
                      <w:r w:rsidRPr="00893890">
                        <w:rPr>
                          <w:rFonts w:ascii="David" w:hAnsi="David"/>
                          <w:sz w:val="24"/>
                          <w:szCs w:val="24"/>
                          <w:rtl/>
                        </w:rPr>
                        <w:t>[... בתום הנאום פרצו שאגות שמחה ומחיאות כפיים. היטלר הצדיע, הודה, המנון גרמניה נשמע ברחבי האצטדיון... כה רבים נושאים אליו את עיניהם באמונה נוגעת ללב כאל המסייע, המושיע, הגואל מן המצוקה הגדולה מנשוא. אליו, מצילם של הנסיך הפרוסי, המלומד, הכומר</w:t>
                      </w:r>
                      <w:r w:rsidRPr="00893890">
                        <w:rPr>
                          <w:rFonts w:ascii="David" w:hAnsi="David"/>
                          <w:sz w:val="24"/>
                          <w:szCs w:val="24"/>
                        </w:rPr>
                        <w:t xml:space="preserve">, </w:t>
                      </w:r>
                      <w:r w:rsidRPr="00893890">
                        <w:rPr>
                          <w:rFonts w:ascii="David" w:hAnsi="David"/>
                          <w:sz w:val="24"/>
                          <w:szCs w:val="24"/>
                          <w:rtl/>
                        </w:rPr>
                        <w:t>האיכר, הפועל, המובטל. אליו, המחלץ אותם מידי המפלגות ומחזירם אל האומה</w:t>
                      </w:r>
                      <w:r w:rsidRPr="00893890">
                        <w:rPr>
                          <w:rFonts w:ascii="David" w:hAnsi="David"/>
                          <w:sz w:val="24"/>
                          <w:szCs w:val="24"/>
                        </w:rPr>
                        <w:t>...“</w:t>
                      </w:r>
                    </w:p>
                    <w:p w14:paraId="02F615E1" w14:textId="77777777" w:rsidR="00AE778E" w:rsidRDefault="00AE778E">
                      <w:pPr>
                        <w:rPr>
                          <w:rtl/>
                          <w:cs/>
                        </w:rPr>
                      </w:pPr>
                    </w:p>
                  </w:txbxContent>
                </v:textbox>
                <w10:wrap type="square" anchorx="margin"/>
              </v:shape>
            </w:pict>
          </mc:Fallback>
        </mc:AlternateContent>
      </w:r>
    </w:p>
    <w:p w14:paraId="31AA592D" w14:textId="77777777" w:rsidR="00D74EFE" w:rsidRPr="00893890" w:rsidRDefault="00D74EFE" w:rsidP="0098537C">
      <w:pPr>
        <w:spacing w:line="360" w:lineRule="auto"/>
        <w:rPr>
          <w:rFonts w:ascii="David" w:hAnsi="David"/>
          <w:sz w:val="24"/>
          <w:szCs w:val="24"/>
          <w:rtl/>
        </w:rPr>
      </w:pPr>
    </w:p>
    <w:p w14:paraId="6F2BE445" w14:textId="10D34BF7" w:rsidR="00662441" w:rsidRPr="00662441" w:rsidRDefault="00D75DE3" w:rsidP="00D75DE3">
      <w:pPr>
        <w:pStyle w:val="ListParagraph"/>
        <w:numPr>
          <w:ilvl w:val="0"/>
          <w:numId w:val="1"/>
        </w:numPr>
        <w:spacing w:line="360" w:lineRule="auto"/>
        <w:rPr>
          <w:rFonts w:ascii="David" w:hAnsi="David"/>
          <w:sz w:val="24"/>
          <w:szCs w:val="24"/>
        </w:rPr>
      </w:pPr>
      <w:r>
        <w:rPr>
          <w:rFonts w:ascii="David" w:hAnsi="David" w:hint="cs"/>
          <w:sz w:val="24"/>
          <w:szCs w:val="24"/>
          <w:rtl/>
        </w:rPr>
        <w:t xml:space="preserve">הסבר </w:t>
      </w:r>
      <w:r w:rsidR="0098537C" w:rsidRPr="00893890">
        <w:rPr>
          <w:rFonts w:ascii="David" w:hAnsi="David"/>
          <w:sz w:val="24"/>
          <w:szCs w:val="24"/>
          <w:rtl/>
        </w:rPr>
        <w:t>כיצד המתואר בקטע מקור מס' 2 מבסס ומחזק את הנאמר בקטע מקור מס ' 1? הוכח דבריך באמצעות שתי דוגמאות לפחות.</w:t>
      </w:r>
      <w:r w:rsidR="00662441">
        <w:rPr>
          <w:rFonts w:ascii="David" w:hAnsi="David" w:hint="cs"/>
          <w:sz w:val="24"/>
          <w:szCs w:val="24"/>
          <w:rtl/>
        </w:rPr>
        <w:t>(</w:t>
      </w:r>
      <w:r w:rsidR="00D74EFE">
        <w:rPr>
          <w:rFonts w:ascii="David" w:hAnsi="David" w:hint="cs"/>
          <w:sz w:val="24"/>
          <w:szCs w:val="24"/>
          <w:rtl/>
        </w:rPr>
        <w:t xml:space="preserve"> </w:t>
      </w:r>
      <w:r>
        <w:rPr>
          <w:rFonts w:ascii="David" w:hAnsi="David" w:hint="cs"/>
          <w:sz w:val="24"/>
          <w:szCs w:val="24"/>
          <w:rtl/>
        </w:rPr>
        <w:t xml:space="preserve">12 </w:t>
      </w:r>
      <w:r w:rsidR="00D74EFE">
        <w:rPr>
          <w:rFonts w:ascii="David" w:hAnsi="David" w:hint="cs"/>
          <w:sz w:val="24"/>
          <w:szCs w:val="24"/>
          <w:rtl/>
        </w:rPr>
        <w:t>נק')</w:t>
      </w:r>
    </w:p>
    <w:p w14:paraId="01E10B81" w14:textId="77777777" w:rsidR="00662441" w:rsidRPr="00D74EFE" w:rsidRDefault="00EE066F" w:rsidP="00EE066F">
      <w:pPr>
        <w:pStyle w:val="ListParagraph"/>
        <w:spacing w:line="360" w:lineRule="auto"/>
        <w:rPr>
          <w:rFonts w:ascii="David" w:hAnsi="David"/>
          <w:sz w:val="24"/>
          <w:szCs w:val="24"/>
        </w:rPr>
      </w:pPr>
      <w:r>
        <w:rPr>
          <w:rFonts w:ascii="David" w:hAnsi="David" w:hint="cs"/>
          <w:color w:val="FF0000"/>
          <w:sz w:val="24"/>
          <w:szCs w:val="24"/>
          <w:rtl/>
        </w:rPr>
        <w:t xml:space="preserve">במקור מס'1 היטלר מדבר על חשיבות השימוש בתעמולה כדי  להשיג ולשכנע את העם הגרמני. ובקטע מס' 2 אנו רואים את השימוש בתעמולה ו באווירה חגיגית ו בנאום שכנוע של היטלר. דוגמאות: </w:t>
      </w:r>
      <w:r w:rsidR="00662441" w:rsidRPr="00EE066F">
        <w:rPr>
          <w:rFonts w:ascii="David" w:hAnsi="David" w:hint="cs"/>
          <w:color w:val="FF0000"/>
          <w:sz w:val="24"/>
          <w:szCs w:val="24"/>
          <w:rtl/>
        </w:rPr>
        <w:t>כנס המוני וצבעוני, הער</w:t>
      </w:r>
      <w:r>
        <w:rPr>
          <w:rFonts w:ascii="David" w:hAnsi="David" w:hint="cs"/>
          <w:color w:val="FF0000"/>
          <w:sz w:val="24"/>
          <w:szCs w:val="24"/>
          <w:rtl/>
        </w:rPr>
        <w:t>צ</w:t>
      </w:r>
      <w:r w:rsidR="00662441" w:rsidRPr="00EE066F">
        <w:rPr>
          <w:rFonts w:ascii="David" w:hAnsi="David" w:hint="cs"/>
          <w:color w:val="FF0000"/>
          <w:sz w:val="24"/>
          <w:szCs w:val="24"/>
          <w:rtl/>
        </w:rPr>
        <w:t>ת המנהיג ,שימוש בתואר פיהרר, הצדעה במועל יד של המוני אנשים</w:t>
      </w:r>
      <w:r w:rsidRPr="00EE066F">
        <w:rPr>
          <w:rFonts w:ascii="David" w:hAnsi="David" w:hint="cs"/>
          <w:color w:val="FF0000"/>
          <w:sz w:val="24"/>
          <w:szCs w:val="24"/>
          <w:rtl/>
        </w:rPr>
        <w:t>, שימוש בהמנון הגרמני, דגלים והנאום המרשים שזוכה לשאגות שמחה</w:t>
      </w:r>
    </w:p>
    <w:p w14:paraId="3182FEA6" w14:textId="07A71484" w:rsidR="00687911" w:rsidRDefault="0098537C" w:rsidP="00D75DE3">
      <w:pPr>
        <w:pStyle w:val="ListParagraph"/>
        <w:numPr>
          <w:ilvl w:val="0"/>
          <w:numId w:val="1"/>
        </w:numPr>
        <w:spacing w:line="360" w:lineRule="auto"/>
        <w:rPr>
          <w:rFonts w:ascii="David" w:hAnsi="David"/>
          <w:sz w:val="24"/>
          <w:szCs w:val="24"/>
        </w:rPr>
      </w:pPr>
      <w:r w:rsidRPr="00893890">
        <w:rPr>
          <w:rFonts w:ascii="David" w:hAnsi="David"/>
          <w:sz w:val="24"/>
          <w:szCs w:val="24"/>
          <w:rtl/>
        </w:rPr>
        <w:lastRenderedPageBreak/>
        <w:t xml:space="preserve">הסבר איזה גורם שסייע לעליית הנאצים לשלטון בא לידי ביטוי בקטע מקור מס ' 2? </w:t>
      </w:r>
      <w:r w:rsidR="00D74EFE">
        <w:rPr>
          <w:rFonts w:ascii="David" w:hAnsi="David" w:hint="cs"/>
          <w:sz w:val="24"/>
          <w:szCs w:val="24"/>
          <w:rtl/>
        </w:rPr>
        <w:t>(</w:t>
      </w:r>
      <w:r w:rsidRPr="00893890">
        <w:rPr>
          <w:rFonts w:ascii="David" w:hAnsi="David"/>
          <w:sz w:val="24"/>
          <w:szCs w:val="24"/>
          <w:rtl/>
        </w:rPr>
        <w:t xml:space="preserve"> </w:t>
      </w:r>
      <w:r w:rsidR="00D75DE3">
        <w:rPr>
          <w:rFonts w:ascii="David" w:hAnsi="David" w:hint="cs"/>
          <w:sz w:val="24"/>
          <w:szCs w:val="24"/>
          <w:rtl/>
        </w:rPr>
        <w:t>8</w:t>
      </w:r>
      <w:r w:rsidR="00D74EFE">
        <w:rPr>
          <w:rFonts w:ascii="David" w:hAnsi="David" w:hint="cs"/>
          <w:sz w:val="24"/>
          <w:szCs w:val="24"/>
          <w:rtl/>
        </w:rPr>
        <w:t>נק')</w:t>
      </w:r>
    </w:p>
    <w:p w14:paraId="096FF549" w14:textId="77777777" w:rsidR="00EE066F" w:rsidRDefault="00EE066F" w:rsidP="00EE066F">
      <w:pPr>
        <w:pStyle w:val="ListParagraph"/>
        <w:spacing w:line="360" w:lineRule="auto"/>
        <w:rPr>
          <w:rFonts w:ascii="David" w:hAnsi="David"/>
          <w:sz w:val="24"/>
          <w:szCs w:val="24"/>
        </w:rPr>
      </w:pPr>
      <w:r w:rsidRPr="00EE066F">
        <w:rPr>
          <w:rFonts w:ascii="David" w:hAnsi="David" w:hint="cs"/>
          <w:color w:val="FF0000"/>
          <w:sz w:val="24"/>
          <w:szCs w:val="24"/>
          <w:rtl/>
        </w:rPr>
        <w:t xml:space="preserve">הגורם  הוא מצב המצוקה בעיקר המצב הכלכלי . בנוסף גם ניתן לראות  התייחסות להחזרת הכבוד הלאומי והשלטון היציב:  </w:t>
      </w:r>
      <w:r w:rsidRPr="00EE066F">
        <w:rPr>
          <w:rFonts w:ascii="David" w:hAnsi="David"/>
          <w:color w:val="FF0000"/>
          <w:sz w:val="24"/>
          <w:szCs w:val="24"/>
          <w:rtl/>
        </w:rPr>
        <w:t>המסייע, המושיע, הגואל מן המצוקה הגדולה מנשוא.</w:t>
      </w:r>
      <w:r w:rsidRPr="00EE066F">
        <w:rPr>
          <w:rFonts w:ascii="David" w:hAnsi="David" w:hint="cs"/>
          <w:color w:val="FF0000"/>
          <w:sz w:val="24"/>
          <w:szCs w:val="24"/>
          <w:rtl/>
        </w:rPr>
        <w:t>...</w:t>
      </w:r>
      <w:r w:rsidRPr="00EE066F">
        <w:rPr>
          <w:rFonts w:ascii="David" w:hAnsi="David"/>
          <w:color w:val="FF0000"/>
          <w:sz w:val="24"/>
          <w:szCs w:val="24"/>
          <w:rtl/>
        </w:rPr>
        <w:t xml:space="preserve"> האיכר, הפועל, המובטל</w:t>
      </w:r>
      <w:r w:rsidRPr="00893890">
        <w:rPr>
          <w:rFonts w:ascii="David" w:hAnsi="David"/>
          <w:sz w:val="24"/>
          <w:szCs w:val="24"/>
          <w:rtl/>
        </w:rPr>
        <w:t>.</w:t>
      </w:r>
    </w:p>
    <w:p w14:paraId="2721A6DF" w14:textId="77777777" w:rsidR="00EE066F" w:rsidRPr="00EE066F" w:rsidRDefault="00EE066F" w:rsidP="00EE066F">
      <w:pPr>
        <w:pStyle w:val="ListParagraph"/>
        <w:spacing w:line="360" w:lineRule="auto"/>
        <w:rPr>
          <w:rFonts w:ascii="David" w:hAnsi="David"/>
          <w:sz w:val="24"/>
          <w:szCs w:val="24"/>
        </w:rPr>
      </w:pPr>
    </w:p>
    <w:p w14:paraId="510B7913" w14:textId="77777777" w:rsidR="00AE778E" w:rsidRDefault="006F5E69" w:rsidP="00F27D37">
      <w:pPr>
        <w:pStyle w:val="ListParagraph"/>
        <w:numPr>
          <w:ilvl w:val="0"/>
          <w:numId w:val="1"/>
        </w:numPr>
        <w:spacing w:line="360" w:lineRule="auto"/>
        <w:rPr>
          <w:rFonts w:ascii="David" w:hAnsi="David"/>
          <w:sz w:val="24"/>
          <w:szCs w:val="24"/>
        </w:rPr>
      </w:pPr>
      <w:r w:rsidRPr="00893890">
        <w:rPr>
          <w:rFonts w:ascii="David" w:hAnsi="David"/>
          <w:sz w:val="24"/>
          <w:szCs w:val="24"/>
          <w:rtl/>
        </w:rPr>
        <w:t>כיצד דבריה של הכותבת מלמדים על השפעת האידיאולוגיה הנאצית בגרמניה?(בתשובתך התיי</w:t>
      </w:r>
      <w:r w:rsidR="00D74EFE">
        <w:rPr>
          <w:rFonts w:ascii="David" w:hAnsi="David"/>
          <w:sz w:val="24"/>
          <w:szCs w:val="24"/>
          <w:rtl/>
        </w:rPr>
        <w:t>חס לעקרונות האידיאולוגיה הנאצית</w:t>
      </w:r>
      <w:r w:rsidR="00D74EFE">
        <w:rPr>
          <w:rFonts w:ascii="David" w:hAnsi="David" w:hint="cs"/>
          <w:sz w:val="24"/>
          <w:szCs w:val="24"/>
          <w:rtl/>
        </w:rPr>
        <w:t xml:space="preserve"> (10 נק')</w:t>
      </w:r>
    </w:p>
    <w:p w14:paraId="4030B35B" w14:textId="77777777" w:rsidR="00EE066F" w:rsidRPr="00EE066F" w:rsidRDefault="00EE066F" w:rsidP="00EE066F">
      <w:pPr>
        <w:pStyle w:val="ListParagraph"/>
        <w:spacing w:line="360" w:lineRule="auto"/>
        <w:rPr>
          <w:rFonts w:ascii="David" w:hAnsi="David"/>
          <w:color w:val="FF0000"/>
          <w:sz w:val="24"/>
          <w:szCs w:val="24"/>
          <w:rtl/>
        </w:rPr>
      </w:pPr>
      <w:r w:rsidRPr="00EE066F">
        <w:rPr>
          <w:rFonts w:ascii="David" w:hAnsi="David" w:hint="cs"/>
          <w:color w:val="FF0000"/>
          <w:sz w:val="24"/>
          <w:szCs w:val="24"/>
          <w:rtl/>
        </w:rPr>
        <w:t>התייחסות לעקרון המנהיג</w:t>
      </w:r>
    </w:p>
    <w:p w14:paraId="275D81A7" w14:textId="77777777" w:rsidR="00AE778E" w:rsidRPr="003C5D8E" w:rsidRDefault="00AE778E" w:rsidP="002606A4">
      <w:pPr>
        <w:spacing w:line="360" w:lineRule="auto"/>
        <w:rPr>
          <w:rFonts w:ascii="David" w:hAnsi="David"/>
          <w:sz w:val="24"/>
          <w:szCs w:val="24"/>
          <w:u w:val="single"/>
        </w:rPr>
      </w:pPr>
    </w:p>
    <w:p w14:paraId="4943A41B" w14:textId="77777777" w:rsidR="00D74EFE" w:rsidRPr="00D74EFE" w:rsidRDefault="00D74EFE" w:rsidP="00AE778E">
      <w:pPr>
        <w:pStyle w:val="ListParagraph"/>
        <w:numPr>
          <w:ilvl w:val="0"/>
          <w:numId w:val="14"/>
        </w:numPr>
        <w:spacing w:line="360" w:lineRule="auto"/>
        <w:rPr>
          <w:rFonts w:ascii="David" w:hAnsi="David"/>
          <w:sz w:val="24"/>
          <w:szCs w:val="24"/>
          <w:u w:val="single"/>
        </w:rPr>
      </w:pPr>
      <w:r>
        <w:rPr>
          <w:rFonts w:ascii="David" w:hAnsi="David" w:hint="cs"/>
          <w:b/>
          <w:bCs/>
          <w:sz w:val="24"/>
          <w:szCs w:val="24"/>
          <w:u w:val="single"/>
          <w:rtl/>
        </w:rPr>
        <w:t xml:space="preserve">השוואה והערכת איכות מקור- </w:t>
      </w:r>
      <w:r w:rsidR="00B103EA" w:rsidRPr="00AE778E">
        <w:rPr>
          <w:rFonts w:ascii="David" w:hAnsi="David"/>
          <w:b/>
          <w:bCs/>
          <w:sz w:val="24"/>
          <w:szCs w:val="24"/>
          <w:u w:val="single"/>
          <w:rtl/>
        </w:rPr>
        <w:t xml:space="preserve"> </w:t>
      </w:r>
    </w:p>
    <w:p w14:paraId="42FB81BD" w14:textId="77777777" w:rsidR="006F5E69" w:rsidRPr="00C035F8" w:rsidRDefault="00B103EA" w:rsidP="00D74EFE">
      <w:pPr>
        <w:pStyle w:val="ListParagraph"/>
        <w:spacing w:line="360" w:lineRule="auto"/>
        <w:ind w:left="360"/>
        <w:rPr>
          <w:rFonts w:ascii="David" w:hAnsi="David"/>
          <w:sz w:val="24"/>
          <w:szCs w:val="24"/>
        </w:rPr>
      </w:pPr>
      <w:r w:rsidRPr="00C035F8">
        <w:rPr>
          <w:rFonts w:ascii="David" w:hAnsi="David"/>
          <w:b/>
          <w:bCs/>
          <w:sz w:val="24"/>
          <w:szCs w:val="24"/>
          <w:rtl/>
        </w:rPr>
        <w:t>תגובת יהודי גרמניה למדיניות הנאצית</w:t>
      </w:r>
    </w:p>
    <w:p w14:paraId="45AD1902" w14:textId="77777777" w:rsidR="00AE778E" w:rsidRPr="00AE778E" w:rsidRDefault="00AE778E" w:rsidP="00D74EFE">
      <w:pPr>
        <w:spacing w:line="360" w:lineRule="auto"/>
        <w:rPr>
          <w:rFonts w:ascii="David" w:hAnsi="David"/>
          <w:sz w:val="24"/>
          <w:szCs w:val="24"/>
        </w:rPr>
      </w:pPr>
      <w:r w:rsidRPr="00AE778E">
        <w:rPr>
          <w:rFonts w:ascii="David" w:hAnsi="David"/>
          <w:noProof/>
          <w:sz w:val="24"/>
          <w:szCs w:val="24"/>
          <w:rtl/>
          <w:lang w:eastAsia="en-US"/>
        </w:rPr>
        <mc:AlternateContent>
          <mc:Choice Requires="wps">
            <w:drawing>
              <wp:anchor distT="45720" distB="45720" distL="114300" distR="114300" simplePos="0" relativeHeight="251673600" behindDoc="0" locked="0" layoutInCell="1" allowOverlap="1" wp14:anchorId="5DC985A3" wp14:editId="17189CA1">
                <wp:simplePos x="0" y="0"/>
                <wp:positionH relativeFrom="margin">
                  <wp:posOffset>-504825</wp:posOffset>
                </wp:positionH>
                <wp:positionV relativeFrom="paragraph">
                  <wp:posOffset>318135</wp:posOffset>
                </wp:positionV>
                <wp:extent cx="6057900" cy="3209925"/>
                <wp:effectExtent l="0" t="0" r="19050" b="28575"/>
                <wp:wrapSquare wrapText="bothSides"/>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57900" cy="3209925"/>
                        </a:xfrm>
                        <a:prstGeom prst="rect">
                          <a:avLst/>
                        </a:prstGeom>
                        <a:solidFill>
                          <a:srgbClr val="FFFFFF"/>
                        </a:solidFill>
                        <a:ln w="9525">
                          <a:solidFill>
                            <a:srgbClr val="000000"/>
                          </a:solidFill>
                          <a:miter lim="800000"/>
                          <a:headEnd/>
                          <a:tailEnd/>
                        </a:ln>
                      </wps:spPr>
                      <wps:txbx>
                        <w:txbxContent>
                          <w:p w14:paraId="09ED52C5" w14:textId="77777777" w:rsidR="00AE778E" w:rsidRPr="00AE778E" w:rsidRDefault="00AE778E" w:rsidP="00AE778E">
                            <w:pPr>
                              <w:spacing w:line="360" w:lineRule="auto"/>
                              <w:rPr>
                                <w:rFonts w:ascii="David" w:hAnsi="David"/>
                                <w:b/>
                                <w:bCs/>
                                <w:sz w:val="24"/>
                                <w:szCs w:val="24"/>
                                <w:rtl/>
                              </w:rPr>
                            </w:pPr>
                            <w:r w:rsidRPr="00AE778E">
                              <w:rPr>
                                <w:rFonts w:ascii="David" w:hAnsi="David" w:hint="cs"/>
                                <w:b/>
                                <w:bCs/>
                                <w:sz w:val="24"/>
                                <w:szCs w:val="24"/>
                                <w:rtl/>
                              </w:rPr>
                              <w:t xml:space="preserve">קטע מס' 1 </w:t>
                            </w:r>
                          </w:p>
                          <w:p w14:paraId="708D1612"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מתוך עלון הקהילה היהודית בפרנקפורט, אפריל 1933</w:t>
                            </w:r>
                            <w:r w:rsidRPr="00893890">
                              <w:rPr>
                                <w:rFonts w:ascii="David" w:hAnsi="David"/>
                                <w:sz w:val="24"/>
                                <w:szCs w:val="24"/>
                              </w:rPr>
                              <w:t xml:space="preserve">: </w:t>
                            </w:r>
                          </w:p>
                          <w:p w14:paraId="6F94ADD1" w14:textId="77777777" w:rsidR="00AE778E" w:rsidRPr="00216C78" w:rsidRDefault="00AE778E" w:rsidP="00AE778E">
                            <w:pPr>
                              <w:spacing w:line="360" w:lineRule="auto"/>
                              <w:rPr>
                                <w:rFonts w:ascii="David" w:hAnsi="David"/>
                                <w:b/>
                                <w:bCs/>
                                <w:sz w:val="24"/>
                                <w:szCs w:val="24"/>
                                <w:u w:val="single"/>
                              </w:rPr>
                            </w:pPr>
                            <w:r w:rsidRPr="00893890">
                              <w:rPr>
                                <w:rFonts w:ascii="David" w:hAnsi="David"/>
                                <w:sz w:val="24"/>
                                <w:szCs w:val="24"/>
                                <w:rtl/>
                              </w:rPr>
                              <w:t>לכל חברי הקהילה</w:t>
                            </w:r>
                            <w:r w:rsidRPr="00893890">
                              <w:rPr>
                                <w:rFonts w:ascii="David" w:hAnsi="David"/>
                                <w:sz w:val="24"/>
                                <w:szCs w:val="24"/>
                              </w:rPr>
                              <w:t xml:space="preserve">, </w:t>
                            </w:r>
                            <w:r w:rsidRPr="00893890">
                              <w:rPr>
                                <w:rFonts w:ascii="David" w:hAnsi="David"/>
                                <w:sz w:val="24"/>
                                <w:szCs w:val="24"/>
                                <w:rtl/>
                              </w:rPr>
                              <w:t xml:space="preserve">בימים קשים אלה יש לנו צורך עמוק לפנות במילים אחדות לקהילתנו. כל אחד יכול להיות בטוח, שאנו משתדלים בכל כוחותינו להילחם, עם שאר קהילות גרמניה, בעד שוויון אזרחי- מדיני ליהודי גרמניה, ולעזור לאלה שבמצוקה ולהבטיח את קיום קהילתנו. דבר לא יוכל לגזול מאיתנו את </w:t>
                            </w:r>
                            <w:r w:rsidRPr="00EE066F">
                              <w:rPr>
                                <w:rFonts w:ascii="David" w:hAnsi="David"/>
                                <w:b/>
                                <w:bCs/>
                                <w:sz w:val="24"/>
                                <w:szCs w:val="24"/>
                                <w:u w:val="single"/>
                                <w:rtl/>
                              </w:rPr>
                              <w:t>הקשר בין אלפי השנים למולדתנו הגרמנית</w:t>
                            </w:r>
                            <w:r w:rsidRPr="00893890">
                              <w:rPr>
                                <w:rFonts w:ascii="David" w:hAnsi="David"/>
                                <w:sz w:val="24"/>
                                <w:szCs w:val="24"/>
                              </w:rPr>
                              <w:t xml:space="preserve">. </w:t>
                            </w:r>
                            <w:r w:rsidRPr="00893890">
                              <w:rPr>
                                <w:rFonts w:ascii="David" w:hAnsi="David"/>
                                <w:sz w:val="24"/>
                                <w:szCs w:val="24"/>
                                <w:rtl/>
                              </w:rPr>
                              <w:t>שום מצוקה וסכנה לא יוכלו להביא אותנו להתכחשות לאמונה שהורישו לנו אבותינו</w:t>
                            </w:r>
                            <w:r w:rsidRPr="00893890">
                              <w:rPr>
                                <w:rFonts w:ascii="David" w:hAnsi="David"/>
                                <w:sz w:val="24"/>
                                <w:szCs w:val="24"/>
                              </w:rPr>
                              <w:t xml:space="preserve">. </w:t>
                            </w:r>
                            <w:r w:rsidRPr="00893890">
                              <w:rPr>
                                <w:rFonts w:ascii="David" w:hAnsi="David"/>
                                <w:sz w:val="24"/>
                                <w:szCs w:val="24"/>
                                <w:rtl/>
                              </w:rPr>
                              <w:t xml:space="preserve">בישוב הדעת ובכבוד ניאבק על ענייננו. אם איש לא ירים קולו למעננו, יעידו בעדינו אבני העיר הזאת, שחייבת את שגשוגה לא במעט להישגי היהודים, שבה מעידים מוסדות רבים על אזרחות טובה של יהודים, </w:t>
                            </w:r>
                            <w:r w:rsidRPr="00EE066F">
                              <w:rPr>
                                <w:rFonts w:ascii="David" w:hAnsi="David"/>
                                <w:b/>
                                <w:bCs/>
                                <w:sz w:val="24"/>
                                <w:szCs w:val="24"/>
                                <w:u w:val="single"/>
                                <w:rtl/>
                              </w:rPr>
                              <w:t>והיחסים בין האזרחים היהודים ללא יהודים היו בה תמיד קרובים במיוחד</w:t>
                            </w:r>
                            <w:r w:rsidRPr="00893890">
                              <w:rPr>
                                <w:rFonts w:ascii="David" w:hAnsi="David"/>
                                <w:sz w:val="24"/>
                                <w:szCs w:val="24"/>
                              </w:rPr>
                              <w:t xml:space="preserve">. </w:t>
                            </w:r>
                            <w:r w:rsidRPr="00893890">
                              <w:rPr>
                                <w:rFonts w:ascii="David" w:hAnsi="David"/>
                                <w:sz w:val="24"/>
                                <w:szCs w:val="24"/>
                                <w:rtl/>
                              </w:rPr>
                              <w:t>אל תתייאשו!! סגרו את השורות! לא יברח יהודי בעל כבוד עצמי בימים כאלה! עזרו לנו לשמור על מורשת אבותינו. ואם המצוקה תוקפת את היחיד</w:t>
                            </w:r>
                            <w:r w:rsidRPr="00216C78">
                              <w:rPr>
                                <w:rFonts w:ascii="David" w:hAnsi="David"/>
                                <w:b/>
                                <w:bCs/>
                                <w:sz w:val="24"/>
                                <w:szCs w:val="24"/>
                                <w:u w:val="single"/>
                                <w:rtl/>
                              </w:rPr>
                              <w:t>, זכרו את הפסוק שאנו נאמר בחג הפסח, חג החירות הקרוב, מימים ימימה: " שבכל דור ודור קמים עלינו ל</w:t>
                            </w:r>
                            <w:r w:rsidR="00216C78" w:rsidRPr="00216C78">
                              <w:rPr>
                                <w:rFonts w:ascii="David" w:hAnsi="David"/>
                                <w:b/>
                                <w:bCs/>
                                <w:sz w:val="24"/>
                                <w:szCs w:val="24"/>
                                <w:u w:val="single"/>
                                <w:rtl/>
                              </w:rPr>
                              <w:t>כלותינו, והקדוש ברוך הוא מצילנו</w:t>
                            </w:r>
                            <w:r w:rsidR="00216C78" w:rsidRPr="00216C78">
                              <w:rPr>
                                <w:rFonts w:ascii="David" w:hAnsi="David" w:hint="cs"/>
                                <w:b/>
                                <w:bCs/>
                                <w:sz w:val="24"/>
                                <w:szCs w:val="24"/>
                                <w:u w:val="single"/>
                                <w:rtl/>
                              </w:rPr>
                              <w:t xml:space="preserve"> </w:t>
                            </w:r>
                            <w:r w:rsidRPr="00216C78">
                              <w:rPr>
                                <w:rFonts w:ascii="David" w:hAnsi="David"/>
                                <w:b/>
                                <w:bCs/>
                                <w:sz w:val="24"/>
                                <w:szCs w:val="24"/>
                                <w:u w:val="single"/>
                                <w:rtl/>
                              </w:rPr>
                              <w:t>מידם</w:t>
                            </w:r>
                            <w:r w:rsidRPr="00216C78">
                              <w:rPr>
                                <w:rFonts w:ascii="David" w:hAnsi="David"/>
                                <w:b/>
                                <w:bCs/>
                                <w:sz w:val="24"/>
                                <w:szCs w:val="24"/>
                                <w:u w:val="single"/>
                              </w:rPr>
                              <w:t xml:space="preserve">                                            </w:t>
                            </w:r>
                          </w:p>
                          <w:p w14:paraId="35DD1FBD"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Pr>
                              <w:t xml:space="preserve">                                                      </w:t>
                            </w:r>
                            <w:r>
                              <w:rPr>
                                <w:rFonts w:ascii="David" w:hAnsi="David"/>
                                <w:sz w:val="24"/>
                                <w:szCs w:val="24"/>
                              </w:rPr>
                              <w:t xml:space="preserve">                                     </w:t>
                            </w:r>
                            <w:r w:rsidRPr="00893890">
                              <w:rPr>
                                <w:rFonts w:ascii="David" w:hAnsi="David"/>
                                <w:sz w:val="24"/>
                                <w:szCs w:val="24"/>
                              </w:rPr>
                              <w:t xml:space="preserve">  </w:t>
                            </w:r>
                            <w:r>
                              <w:rPr>
                                <w:rFonts w:ascii="David" w:hAnsi="David"/>
                                <w:sz w:val="24"/>
                                <w:szCs w:val="24"/>
                              </w:rPr>
                              <w:t xml:space="preserve">       </w:t>
                            </w:r>
                            <w:r w:rsidRPr="00893890">
                              <w:rPr>
                                <w:rFonts w:ascii="David" w:hAnsi="David"/>
                                <w:sz w:val="24"/>
                                <w:szCs w:val="24"/>
                                <w:rtl/>
                              </w:rPr>
                              <w:t>גוטמן, שואה וזיכרון, עמ' 25 – 26</w:t>
                            </w:r>
                          </w:p>
                          <w:p w14:paraId="7F177664" w14:textId="77777777" w:rsidR="00AE778E" w:rsidRDefault="00AE778E" w:rsidP="00AE778E">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985A3" id="_x0000_t202" coordsize="21600,21600" o:spt="202" path="m,l,21600r21600,l21600,xe">
                <v:stroke joinstyle="miter"/>
                <v:path gradientshapeok="t" o:connecttype="rect"/>
              </v:shapetype>
              <v:shape id="_x0000_s1028" type="#_x0000_t202" style="position:absolute;left:0;text-align:left;margin-left:-39.75pt;margin-top:25.05pt;width:477pt;height:252.75pt;flip:x;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">
                <v:textbox>
                  <w:txbxContent>
                    <w:p w14:paraId="09ED52C5" w14:textId="77777777" w:rsidR="00AE778E" w:rsidRPr="00AE778E" w:rsidRDefault="00AE778E" w:rsidP="00AE778E">
                      <w:pPr>
                        <w:spacing w:line="360" w:lineRule="auto"/>
                        <w:rPr>
                          <w:rFonts w:ascii="David" w:hAnsi="David"/>
                          <w:b/>
                          <w:bCs/>
                          <w:sz w:val="24"/>
                          <w:szCs w:val="24"/>
                          <w:rtl/>
                        </w:rPr>
                      </w:pPr>
                      <w:r w:rsidRPr="00AE778E">
                        <w:rPr>
                          <w:rFonts w:ascii="David" w:hAnsi="David" w:hint="cs"/>
                          <w:b/>
                          <w:bCs/>
                          <w:sz w:val="24"/>
                          <w:szCs w:val="24"/>
                          <w:rtl/>
                        </w:rPr>
                        <w:t xml:space="preserve">קטע מס' 1 </w:t>
                      </w:r>
                    </w:p>
                    <w:p w14:paraId="708D1612"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מתוך עלון הקהילה היהודית בפרנקפורט, אפריל 1933</w:t>
                      </w:r>
                      <w:r w:rsidRPr="00893890">
                        <w:rPr>
                          <w:rFonts w:ascii="David" w:hAnsi="David"/>
                          <w:sz w:val="24"/>
                          <w:szCs w:val="24"/>
                        </w:rPr>
                        <w:t xml:space="preserve">: </w:t>
                      </w:r>
                    </w:p>
                    <w:p w14:paraId="6F94ADD1" w14:textId="77777777" w:rsidR="00AE778E" w:rsidRPr="00216C78" w:rsidRDefault="00AE778E" w:rsidP="00AE778E">
                      <w:pPr>
                        <w:spacing w:line="360" w:lineRule="auto"/>
                        <w:rPr>
                          <w:rFonts w:ascii="David" w:hAnsi="David"/>
                          <w:b/>
                          <w:bCs/>
                          <w:sz w:val="24"/>
                          <w:szCs w:val="24"/>
                          <w:u w:val="single"/>
                        </w:rPr>
                      </w:pPr>
                      <w:r w:rsidRPr="00893890">
                        <w:rPr>
                          <w:rFonts w:ascii="David" w:hAnsi="David"/>
                          <w:sz w:val="24"/>
                          <w:szCs w:val="24"/>
                          <w:rtl/>
                        </w:rPr>
                        <w:t>לכל חברי הקהילה</w:t>
                      </w:r>
                      <w:r w:rsidRPr="00893890">
                        <w:rPr>
                          <w:rFonts w:ascii="David" w:hAnsi="David"/>
                          <w:sz w:val="24"/>
                          <w:szCs w:val="24"/>
                        </w:rPr>
                        <w:t xml:space="preserve">, </w:t>
                      </w:r>
                      <w:r w:rsidRPr="00893890">
                        <w:rPr>
                          <w:rFonts w:ascii="David" w:hAnsi="David"/>
                          <w:sz w:val="24"/>
                          <w:szCs w:val="24"/>
                          <w:rtl/>
                        </w:rPr>
                        <w:t xml:space="preserve">בימים קשים אלה יש לנו צורך עמוק לפנות במילים אחדות לקהילתנו. כל אחד יכול להיות בטוח, שאנו משתדלים בכל כוחותינו להילחם, עם שאר קהילות גרמניה, בעד שוויון אזרחי- מדיני ליהודי גרמניה, ולעזור לאלה שבמצוקה ולהבטיח את קיום קהילתנו. דבר לא יוכל לגזול מאיתנו את </w:t>
                      </w:r>
                      <w:r w:rsidRPr="00EE066F">
                        <w:rPr>
                          <w:rFonts w:ascii="David" w:hAnsi="David"/>
                          <w:b/>
                          <w:bCs/>
                          <w:sz w:val="24"/>
                          <w:szCs w:val="24"/>
                          <w:u w:val="single"/>
                          <w:rtl/>
                        </w:rPr>
                        <w:t>הקשר בין אלפי השנים למולדתנו הגרמנית</w:t>
                      </w:r>
                      <w:r w:rsidRPr="00893890">
                        <w:rPr>
                          <w:rFonts w:ascii="David" w:hAnsi="David"/>
                          <w:sz w:val="24"/>
                          <w:szCs w:val="24"/>
                        </w:rPr>
                        <w:t xml:space="preserve">. </w:t>
                      </w:r>
                      <w:r w:rsidRPr="00893890">
                        <w:rPr>
                          <w:rFonts w:ascii="David" w:hAnsi="David"/>
                          <w:sz w:val="24"/>
                          <w:szCs w:val="24"/>
                          <w:rtl/>
                        </w:rPr>
                        <w:t>שום מצוקה וסכנה לא יוכלו להביא אותנו להתכחשות לאמונה שהורישו לנו אבותינו</w:t>
                      </w:r>
                      <w:r w:rsidRPr="00893890">
                        <w:rPr>
                          <w:rFonts w:ascii="David" w:hAnsi="David"/>
                          <w:sz w:val="24"/>
                          <w:szCs w:val="24"/>
                        </w:rPr>
                        <w:t xml:space="preserve">. </w:t>
                      </w:r>
                      <w:r w:rsidRPr="00893890">
                        <w:rPr>
                          <w:rFonts w:ascii="David" w:hAnsi="David"/>
                          <w:sz w:val="24"/>
                          <w:szCs w:val="24"/>
                          <w:rtl/>
                        </w:rPr>
                        <w:t xml:space="preserve">בישוב הדעת ובכבוד ניאבק על ענייננו. אם איש לא ירים קולו למעננו, יעידו בעדינו אבני העיר הזאת, שחייבת את שגשוגה לא במעט להישגי היהודים, שבה מעידים מוסדות רבים על אזרחות טובה של יהודים, </w:t>
                      </w:r>
                      <w:r w:rsidRPr="00EE066F">
                        <w:rPr>
                          <w:rFonts w:ascii="David" w:hAnsi="David"/>
                          <w:b/>
                          <w:bCs/>
                          <w:sz w:val="24"/>
                          <w:szCs w:val="24"/>
                          <w:u w:val="single"/>
                          <w:rtl/>
                        </w:rPr>
                        <w:t>והיחסים בין האזרחים היהודים ללא יהודים היו בה תמיד קרובים במיוחד</w:t>
                      </w:r>
                      <w:r w:rsidRPr="00893890">
                        <w:rPr>
                          <w:rFonts w:ascii="David" w:hAnsi="David"/>
                          <w:sz w:val="24"/>
                          <w:szCs w:val="24"/>
                        </w:rPr>
                        <w:t xml:space="preserve">. </w:t>
                      </w:r>
                      <w:r w:rsidRPr="00893890">
                        <w:rPr>
                          <w:rFonts w:ascii="David" w:hAnsi="David"/>
                          <w:sz w:val="24"/>
                          <w:szCs w:val="24"/>
                          <w:rtl/>
                        </w:rPr>
                        <w:t>אל תתייאשו!! סגרו את השורות! לא יברח יהודי בעל כבוד עצמי בימים כאלה! עזרו לנו לשמור על מורשת אבותינו. ואם המצוקה תוקפת את היחיד</w:t>
                      </w:r>
                      <w:r w:rsidRPr="00216C78">
                        <w:rPr>
                          <w:rFonts w:ascii="David" w:hAnsi="David"/>
                          <w:b/>
                          <w:bCs/>
                          <w:sz w:val="24"/>
                          <w:szCs w:val="24"/>
                          <w:u w:val="single"/>
                          <w:rtl/>
                        </w:rPr>
                        <w:t>, זכרו את הפסוק שאנו נאמר בחג הפסח, חג החירות הקרוב, מימים ימימה: " שבכל דור ודור קמים עלינו ל</w:t>
                      </w:r>
                      <w:r w:rsidR="00216C78" w:rsidRPr="00216C78">
                        <w:rPr>
                          <w:rFonts w:ascii="David" w:hAnsi="David"/>
                          <w:b/>
                          <w:bCs/>
                          <w:sz w:val="24"/>
                          <w:szCs w:val="24"/>
                          <w:u w:val="single"/>
                          <w:rtl/>
                        </w:rPr>
                        <w:t>כלותינו, והקדוש ברוך הוא מצילנו</w:t>
                      </w:r>
                      <w:r w:rsidR="00216C78" w:rsidRPr="00216C78">
                        <w:rPr>
                          <w:rFonts w:ascii="David" w:hAnsi="David" w:hint="cs"/>
                          <w:b/>
                          <w:bCs/>
                          <w:sz w:val="24"/>
                          <w:szCs w:val="24"/>
                          <w:u w:val="single"/>
                          <w:rtl/>
                        </w:rPr>
                        <w:t xml:space="preserve"> </w:t>
                      </w:r>
                      <w:r w:rsidRPr="00216C78">
                        <w:rPr>
                          <w:rFonts w:ascii="David" w:hAnsi="David"/>
                          <w:b/>
                          <w:bCs/>
                          <w:sz w:val="24"/>
                          <w:szCs w:val="24"/>
                          <w:u w:val="single"/>
                          <w:rtl/>
                        </w:rPr>
                        <w:t>מידם</w:t>
                      </w:r>
                      <w:r w:rsidRPr="00216C78">
                        <w:rPr>
                          <w:rFonts w:ascii="David" w:hAnsi="David"/>
                          <w:b/>
                          <w:bCs/>
                          <w:sz w:val="24"/>
                          <w:szCs w:val="24"/>
                          <w:u w:val="single"/>
                        </w:rPr>
                        <w:t xml:space="preserve">                                            </w:t>
                      </w:r>
                    </w:p>
                    <w:p w14:paraId="35DD1FBD"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Pr>
                        <w:t xml:space="preserve">                                                      </w:t>
                      </w:r>
                      <w:r>
                        <w:rPr>
                          <w:rFonts w:ascii="David" w:hAnsi="David"/>
                          <w:sz w:val="24"/>
                          <w:szCs w:val="24"/>
                        </w:rPr>
                        <w:t xml:space="preserve">                                     </w:t>
                      </w:r>
                      <w:r w:rsidRPr="00893890">
                        <w:rPr>
                          <w:rFonts w:ascii="David" w:hAnsi="David"/>
                          <w:sz w:val="24"/>
                          <w:szCs w:val="24"/>
                        </w:rPr>
                        <w:t xml:space="preserve">  </w:t>
                      </w:r>
                      <w:r>
                        <w:rPr>
                          <w:rFonts w:ascii="David" w:hAnsi="David"/>
                          <w:sz w:val="24"/>
                          <w:szCs w:val="24"/>
                        </w:rPr>
                        <w:t xml:space="preserve">       </w:t>
                      </w:r>
                      <w:r w:rsidRPr="00893890">
                        <w:rPr>
                          <w:rFonts w:ascii="David" w:hAnsi="David"/>
                          <w:sz w:val="24"/>
                          <w:szCs w:val="24"/>
                          <w:rtl/>
                        </w:rPr>
                        <w:t>גוטמן, שואה וזיכרון, עמ' 25 – 26</w:t>
                      </w:r>
                    </w:p>
                    <w:p w14:paraId="7F177664" w14:textId="77777777" w:rsidR="00AE778E" w:rsidRDefault="00AE778E" w:rsidP="00AE778E">
                      <w:pPr>
                        <w:rPr>
                          <w:rtl/>
                          <w:cs/>
                        </w:rPr>
                      </w:pPr>
                    </w:p>
                  </w:txbxContent>
                </v:textbox>
                <w10:wrap type="square" anchorx="margin"/>
              </v:shape>
            </w:pict>
          </mc:Fallback>
        </mc:AlternateContent>
      </w:r>
      <w:r w:rsidRPr="00AE778E">
        <w:rPr>
          <w:rFonts w:ascii="David" w:hAnsi="David" w:hint="cs"/>
          <w:sz w:val="24"/>
          <w:szCs w:val="24"/>
          <w:rtl/>
        </w:rPr>
        <w:t>קרא את קטעי המקור שלפניך וענה על השאלה</w:t>
      </w:r>
    </w:p>
    <w:p w14:paraId="1CA54A67" w14:textId="77777777" w:rsidR="00AE778E" w:rsidRDefault="00AE778E" w:rsidP="00AE778E">
      <w:pPr>
        <w:pStyle w:val="ListParagraph"/>
        <w:spacing w:line="360" w:lineRule="auto"/>
        <w:ind w:left="360"/>
        <w:rPr>
          <w:rFonts w:ascii="David" w:hAnsi="David"/>
          <w:sz w:val="24"/>
          <w:szCs w:val="24"/>
          <w:rtl/>
        </w:rPr>
      </w:pPr>
    </w:p>
    <w:p w14:paraId="0C2421BF" w14:textId="77777777" w:rsidR="00EE066F" w:rsidRDefault="00EE066F" w:rsidP="00AE778E">
      <w:pPr>
        <w:pStyle w:val="ListParagraph"/>
        <w:spacing w:line="360" w:lineRule="auto"/>
        <w:ind w:left="360"/>
        <w:rPr>
          <w:rFonts w:ascii="David" w:hAnsi="David"/>
          <w:sz w:val="24"/>
          <w:szCs w:val="24"/>
          <w:rtl/>
        </w:rPr>
      </w:pPr>
    </w:p>
    <w:p w14:paraId="612F4512" w14:textId="77777777" w:rsidR="00EE066F" w:rsidRDefault="00EE066F" w:rsidP="00AE778E">
      <w:pPr>
        <w:pStyle w:val="ListParagraph"/>
        <w:spacing w:line="360" w:lineRule="auto"/>
        <w:ind w:left="360"/>
        <w:rPr>
          <w:rFonts w:ascii="David" w:hAnsi="David"/>
          <w:sz w:val="24"/>
          <w:szCs w:val="24"/>
          <w:rtl/>
        </w:rPr>
      </w:pPr>
    </w:p>
    <w:p w14:paraId="6D79B594" w14:textId="77777777" w:rsidR="00EE066F" w:rsidRDefault="00EE066F" w:rsidP="00AE778E">
      <w:pPr>
        <w:pStyle w:val="ListParagraph"/>
        <w:spacing w:line="360" w:lineRule="auto"/>
        <w:ind w:left="360"/>
        <w:rPr>
          <w:rFonts w:ascii="David" w:hAnsi="David"/>
          <w:sz w:val="24"/>
          <w:szCs w:val="24"/>
          <w:rtl/>
        </w:rPr>
      </w:pPr>
    </w:p>
    <w:p w14:paraId="7137DA23" w14:textId="77777777" w:rsidR="00EE066F" w:rsidRDefault="00EE066F" w:rsidP="00AE778E">
      <w:pPr>
        <w:pStyle w:val="ListParagraph"/>
        <w:spacing w:line="360" w:lineRule="auto"/>
        <w:ind w:left="360"/>
        <w:rPr>
          <w:rFonts w:ascii="David" w:hAnsi="David"/>
          <w:sz w:val="24"/>
          <w:szCs w:val="24"/>
          <w:rtl/>
        </w:rPr>
      </w:pPr>
    </w:p>
    <w:p w14:paraId="06B855CC" w14:textId="77777777" w:rsidR="00EE066F" w:rsidRDefault="00EE066F" w:rsidP="00AE778E">
      <w:pPr>
        <w:pStyle w:val="ListParagraph"/>
        <w:spacing w:line="360" w:lineRule="auto"/>
        <w:ind w:left="360"/>
        <w:rPr>
          <w:rFonts w:ascii="David" w:hAnsi="David"/>
          <w:sz w:val="24"/>
          <w:szCs w:val="24"/>
          <w:rtl/>
        </w:rPr>
      </w:pPr>
      <w:r>
        <w:rPr>
          <w:noProof/>
          <w:rtl/>
          <w:lang w:eastAsia="en-US"/>
        </w:rPr>
        <w:lastRenderedPageBreak/>
        <mc:AlternateContent>
          <mc:Choice Requires="wps">
            <w:drawing>
              <wp:anchor distT="45720" distB="45720" distL="114300" distR="114300" simplePos="0" relativeHeight="251675648" behindDoc="0" locked="0" layoutInCell="1" allowOverlap="1" wp14:anchorId="263D7ADF" wp14:editId="1F9F8133">
                <wp:simplePos x="0" y="0"/>
                <wp:positionH relativeFrom="margin">
                  <wp:posOffset>-609600</wp:posOffset>
                </wp:positionH>
                <wp:positionV relativeFrom="paragraph">
                  <wp:posOffset>0</wp:posOffset>
                </wp:positionV>
                <wp:extent cx="6210300" cy="4210050"/>
                <wp:effectExtent l="0" t="0" r="19050" b="19050"/>
                <wp:wrapSquare wrapText="bothSides"/>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10300" cy="4210050"/>
                        </a:xfrm>
                        <a:prstGeom prst="rect">
                          <a:avLst/>
                        </a:prstGeom>
                        <a:solidFill>
                          <a:srgbClr val="FFFFFF"/>
                        </a:solidFill>
                        <a:ln w="9525">
                          <a:solidFill>
                            <a:srgbClr val="000000"/>
                          </a:solidFill>
                          <a:miter lim="800000"/>
                          <a:headEnd/>
                          <a:tailEnd/>
                        </a:ln>
                      </wps:spPr>
                      <wps:txbx>
                        <w:txbxContent>
                          <w:p w14:paraId="3E5AA677" w14:textId="77777777" w:rsidR="00AE778E" w:rsidRDefault="00AE778E" w:rsidP="00AE778E">
                            <w:pPr>
                              <w:rPr>
                                <w:b/>
                                <w:bCs/>
                                <w:sz w:val="24"/>
                                <w:szCs w:val="24"/>
                                <w:rtl/>
                                <w:cs/>
                              </w:rPr>
                            </w:pPr>
                            <w:r w:rsidRPr="00AE778E">
                              <w:rPr>
                                <w:rFonts w:hint="cs"/>
                                <w:b/>
                                <w:bCs/>
                                <w:sz w:val="24"/>
                                <w:szCs w:val="24"/>
                                <w:rtl/>
                              </w:rPr>
                              <w:t>קטע מס' 2</w:t>
                            </w:r>
                          </w:p>
                          <w:p w14:paraId="36B0FB7F" w14:textId="77777777" w:rsidR="00AE778E" w:rsidRDefault="00AE778E" w:rsidP="00AE778E">
                            <w:pPr>
                              <w:rPr>
                                <w:b/>
                                <w:bCs/>
                                <w:sz w:val="24"/>
                                <w:szCs w:val="24"/>
                                <w:rtl/>
                                <w:cs/>
                              </w:rPr>
                            </w:pPr>
                          </w:p>
                          <w:p w14:paraId="3EAD0FED" w14:textId="77777777" w:rsidR="00AE778E" w:rsidRDefault="00AE778E" w:rsidP="00AE778E">
                            <w:pPr>
                              <w:rPr>
                                <w:b/>
                                <w:bCs/>
                                <w:sz w:val="24"/>
                                <w:szCs w:val="24"/>
                                <w:rtl/>
                                <w:cs/>
                              </w:rPr>
                            </w:pPr>
                            <w:r w:rsidRPr="00B103EA">
                              <w:rPr>
                                <w:noProof/>
                                <w:lang w:eastAsia="en-US"/>
                              </w:rPr>
                              <w:drawing>
                                <wp:inline distT="0" distB="0" distL="0" distR="0" wp14:anchorId="2250EA58" wp14:editId="153AE6DF">
                                  <wp:extent cx="4004847" cy="2238375"/>
                                  <wp:effectExtent l="0" t="0" r="0" b="0"/>
                                  <wp:docPr id="14" name="תמונה 14" descr="https://upload.wikimedia.org/wikipedia/commons/7/74/1920_poster_12000_Jewish_soldiers_KIA_for_the_fathe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7/74/1920_poster_12000_Jewish_soldiers_KIA_for_the_fatherla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9034" cy="2263072"/>
                                          </a:xfrm>
                                          <a:prstGeom prst="rect">
                                            <a:avLst/>
                                          </a:prstGeom>
                                          <a:noFill/>
                                          <a:ln>
                                            <a:noFill/>
                                          </a:ln>
                                        </pic:spPr>
                                      </pic:pic>
                                    </a:graphicData>
                                  </a:graphic>
                                </wp:inline>
                              </w:drawing>
                            </w:r>
                          </w:p>
                          <w:p w14:paraId="1048DA4E" w14:textId="77777777" w:rsidR="00AE778E" w:rsidRPr="00893890" w:rsidRDefault="00AE778E" w:rsidP="00AE778E">
                            <w:pPr>
                              <w:spacing w:line="360" w:lineRule="auto"/>
                              <w:rPr>
                                <w:rFonts w:ascii="David" w:hAnsi="David"/>
                                <w:b/>
                                <w:bCs/>
                                <w:sz w:val="24"/>
                                <w:szCs w:val="24"/>
                                <w:rtl/>
                              </w:rPr>
                            </w:pPr>
                            <w:r w:rsidRPr="00893890">
                              <w:rPr>
                                <w:rFonts w:ascii="David" w:hAnsi="David"/>
                                <w:b/>
                                <w:bCs/>
                                <w:sz w:val="24"/>
                                <w:szCs w:val="24"/>
                                <w:rtl/>
                              </w:rPr>
                              <w:t>כרזה של ברית חיילי החזית היהודים המיועדת לעם הגרמני   (12.10.1933)</w:t>
                            </w:r>
                          </w:p>
                          <w:p w14:paraId="55EBA8B1"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תוכן הכרזה:</w:t>
                            </w:r>
                          </w:p>
                          <w:p w14:paraId="4CB37DA5"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לאימהות הגרמניות,</w:t>
                            </w:r>
                          </w:p>
                          <w:p w14:paraId="1CE7F9A3"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גיבורים נוצרים ויהודים לחמו ביחד ונחים ביחד באדמת ניכר</w:t>
                            </w:r>
                          </w:p>
                          <w:p w14:paraId="0A609BC3" w14:textId="77777777" w:rsidR="00AE778E" w:rsidRPr="00893890" w:rsidRDefault="00EE066F" w:rsidP="00AE778E">
                            <w:pPr>
                              <w:spacing w:line="360" w:lineRule="auto"/>
                              <w:rPr>
                                <w:rFonts w:ascii="David" w:hAnsi="David"/>
                                <w:sz w:val="24"/>
                                <w:szCs w:val="24"/>
                                <w:rtl/>
                              </w:rPr>
                            </w:pPr>
                            <w:r>
                              <w:rPr>
                                <w:rFonts w:ascii="David" w:hAnsi="David"/>
                                <w:sz w:val="24"/>
                                <w:szCs w:val="24"/>
                                <w:rtl/>
                              </w:rPr>
                              <w:t xml:space="preserve">12000 יהודים נפלו בקרב!    </w:t>
                            </w:r>
                            <w:r w:rsidR="00AE778E" w:rsidRPr="00893890">
                              <w:rPr>
                                <w:rFonts w:ascii="David" w:hAnsi="David"/>
                                <w:sz w:val="24"/>
                                <w:szCs w:val="24"/>
                                <w:rtl/>
                              </w:rPr>
                              <w:t xml:space="preserve"> שנאה עיוורת ורוגזת של מפלגה אינה עוצרת לפני קברי המתים.</w:t>
                            </w:r>
                          </w:p>
                          <w:p w14:paraId="37444E80"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נשים גרמניות, אל תסכימו לכך שהאם היהודייה תושמץ בכאב שלה</w:t>
                            </w:r>
                          </w:p>
                          <w:p w14:paraId="528442FD" w14:textId="77777777" w:rsidR="00AE778E" w:rsidRDefault="00AE778E" w:rsidP="00AE778E">
                            <w:pPr>
                              <w:spacing w:line="360" w:lineRule="auto"/>
                              <w:rPr>
                                <w:rFonts w:ascii="David" w:hAnsi="David"/>
                                <w:sz w:val="24"/>
                                <w:szCs w:val="24"/>
                                <w:rtl/>
                              </w:rPr>
                            </w:pPr>
                            <w:r>
                              <w:rPr>
                                <w:rFonts w:ascii="David" w:hAnsi="David" w:hint="cs"/>
                                <w:sz w:val="24"/>
                                <w:szCs w:val="24"/>
                                <w:rtl/>
                              </w:rPr>
                              <w:t xml:space="preserve">                       </w:t>
                            </w:r>
                            <w:r w:rsidRPr="00893890">
                              <w:rPr>
                                <w:rFonts w:ascii="David" w:hAnsi="David"/>
                                <w:sz w:val="24"/>
                                <w:szCs w:val="24"/>
                                <w:rtl/>
                              </w:rPr>
                              <w:t>על החתום</w:t>
                            </w:r>
                            <w:r>
                              <w:rPr>
                                <w:rFonts w:ascii="David" w:hAnsi="David" w:hint="cs"/>
                                <w:sz w:val="24"/>
                                <w:szCs w:val="24"/>
                                <w:rtl/>
                              </w:rPr>
                              <w:t>:</w:t>
                            </w:r>
                            <w:r w:rsidRPr="00893890">
                              <w:rPr>
                                <w:rFonts w:ascii="David" w:hAnsi="David"/>
                                <w:sz w:val="24"/>
                                <w:szCs w:val="24"/>
                                <w:rtl/>
                              </w:rPr>
                              <w:t xml:space="preserve">   איגוד לוחמי חזית (חיילים קרביים) יהודים, עמותה רשומה</w:t>
                            </w:r>
                          </w:p>
                          <w:p w14:paraId="370AD07B" w14:textId="77777777" w:rsidR="00AE778E" w:rsidRPr="00AE778E" w:rsidRDefault="00AE778E" w:rsidP="00AE778E">
                            <w:pPr>
                              <w:rPr>
                                <w:b/>
                                <w:bCs/>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D7ADF" id="_x0000_s1029" type="#_x0000_t202" style="position:absolute;left:0;text-align:left;margin-left:-48pt;margin-top:0;width:489pt;height:331.5pt;flip:x;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">
                <v:textbox>
                  <w:txbxContent>
                    <w:p w14:paraId="3E5AA677" w14:textId="77777777" w:rsidR="00AE778E" w:rsidRDefault="00AE778E" w:rsidP="00AE778E">
                      <w:pPr>
                        <w:rPr>
                          <w:b/>
                          <w:bCs/>
                          <w:sz w:val="24"/>
                          <w:szCs w:val="24"/>
                          <w:rtl/>
                          <w:cs/>
                        </w:rPr>
                      </w:pPr>
                      <w:r w:rsidRPr="00AE778E">
                        <w:rPr>
                          <w:rFonts w:hint="cs"/>
                          <w:b/>
                          <w:bCs/>
                          <w:sz w:val="24"/>
                          <w:szCs w:val="24"/>
                          <w:rtl/>
                        </w:rPr>
                        <w:t>קטע מס' 2</w:t>
                      </w:r>
                    </w:p>
                    <w:p w14:paraId="36B0FB7F" w14:textId="77777777" w:rsidR="00AE778E" w:rsidRDefault="00AE778E" w:rsidP="00AE778E">
                      <w:pPr>
                        <w:rPr>
                          <w:b/>
                          <w:bCs/>
                          <w:sz w:val="24"/>
                          <w:szCs w:val="24"/>
                          <w:rtl/>
                          <w:cs/>
                        </w:rPr>
                      </w:pPr>
                    </w:p>
                    <w:p w14:paraId="3EAD0FED" w14:textId="77777777" w:rsidR="00AE778E" w:rsidRDefault="00AE778E" w:rsidP="00AE778E">
                      <w:pPr>
                        <w:rPr>
                          <w:b/>
                          <w:bCs/>
                          <w:sz w:val="24"/>
                          <w:szCs w:val="24"/>
                          <w:rtl/>
                          <w:cs/>
                        </w:rPr>
                      </w:pPr>
                      <w:r w:rsidRPr="00B103EA">
                        <w:rPr>
                          <w:noProof/>
                          <w:lang w:eastAsia="en-US"/>
                        </w:rPr>
                        <w:drawing>
                          <wp:inline distT="0" distB="0" distL="0" distR="0" wp14:anchorId="2250EA58" wp14:editId="153AE6DF">
                            <wp:extent cx="4004847" cy="2238375"/>
                            <wp:effectExtent l="0" t="0" r="0" b="0"/>
                            <wp:docPr id="14" name="תמונה 14" descr="https://upload.wikimedia.org/wikipedia/commons/7/74/1920_poster_12000_Jewish_soldiers_KIA_for_the_fathe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7/74/1920_poster_12000_Jewish_soldiers_KIA_for_the_fatherla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9034" cy="2263072"/>
                                    </a:xfrm>
                                    <a:prstGeom prst="rect">
                                      <a:avLst/>
                                    </a:prstGeom>
                                    <a:noFill/>
                                    <a:ln>
                                      <a:noFill/>
                                    </a:ln>
                                  </pic:spPr>
                                </pic:pic>
                              </a:graphicData>
                            </a:graphic>
                          </wp:inline>
                        </w:drawing>
                      </w:r>
                    </w:p>
                    <w:p w14:paraId="1048DA4E" w14:textId="77777777" w:rsidR="00AE778E" w:rsidRPr="00893890" w:rsidRDefault="00AE778E" w:rsidP="00AE778E">
                      <w:pPr>
                        <w:spacing w:line="360" w:lineRule="auto"/>
                        <w:rPr>
                          <w:rFonts w:ascii="David" w:hAnsi="David"/>
                          <w:b/>
                          <w:bCs/>
                          <w:sz w:val="24"/>
                          <w:szCs w:val="24"/>
                          <w:rtl/>
                        </w:rPr>
                      </w:pPr>
                      <w:r w:rsidRPr="00893890">
                        <w:rPr>
                          <w:rFonts w:ascii="David" w:hAnsi="David"/>
                          <w:b/>
                          <w:bCs/>
                          <w:sz w:val="24"/>
                          <w:szCs w:val="24"/>
                          <w:rtl/>
                        </w:rPr>
                        <w:t>כרזה של ברית חיילי החזית היהודים המיועדת לעם הגרמני   (12.10.1933)</w:t>
                      </w:r>
                    </w:p>
                    <w:p w14:paraId="55EBA8B1"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תוכן הכרזה:</w:t>
                      </w:r>
                    </w:p>
                    <w:p w14:paraId="4CB37DA5"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לאימהות הגרמניות,</w:t>
                      </w:r>
                    </w:p>
                    <w:p w14:paraId="1CE7F9A3"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גיבורים נוצרים ויהודים לחמו ביחד ונחים ביחד באדמת ניכר</w:t>
                      </w:r>
                    </w:p>
                    <w:p w14:paraId="0A609BC3" w14:textId="77777777" w:rsidR="00AE778E" w:rsidRPr="00893890" w:rsidRDefault="00EE066F" w:rsidP="00AE778E">
                      <w:pPr>
                        <w:spacing w:line="360" w:lineRule="auto"/>
                        <w:rPr>
                          <w:rFonts w:ascii="David" w:hAnsi="David"/>
                          <w:sz w:val="24"/>
                          <w:szCs w:val="24"/>
                          <w:rtl/>
                        </w:rPr>
                      </w:pPr>
                      <w:r>
                        <w:rPr>
                          <w:rFonts w:ascii="David" w:hAnsi="David"/>
                          <w:sz w:val="24"/>
                          <w:szCs w:val="24"/>
                          <w:rtl/>
                        </w:rPr>
                        <w:t xml:space="preserve">12000 יהודים נפלו בקרב!    </w:t>
                      </w:r>
                      <w:r w:rsidR="00AE778E" w:rsidRPr="00893890">
                        <w:rPr>
                          <w:rFonts w:ascii="David" w:hAnsi="David"/>
                          <w:sz w:val="24"/>
                          <w:szCs w:val="24"/>
                          <w:rtl/>
                        </w:rPr>
                        <w:t xml:space="preserve"> שנאה עיוורת ורוגזת של מפלגה אינה עוצרת לפני קברי המתים.</w:t>
                      </w:r>
                    </w:p>
                    <w:p w14:paraId="37444E80" w14:textId="77777777" w:rsidR="00AE778E" w:rsidRPr="00893890" w:rsidRDefault="00AE778E" w:rsidP="00AE778E">
                      <w:pPr>
                        <w:spacing w:line="360" w:lineRule="auto"/>
                        <w:rPr>
                          <w:rFonts w:ascii="David" w:hAnsi="David"/>
                          <w:sz w:val="24"/>
                          <w:szCs w:val="24"/>
                          <w:rtl/>
                        </w:rPr>
                      </w:pPr>
                      <w:r w:rsidRPr="00893890">
                        <w:rPr>
                          <w:rFonts w:ascii="David" w:hAnsi="David"/>
                          <w:sz w:val="24"/>
                          <w:szCs w:val="24"/>
                          <w:rtl/>
                        </w:rPr>
                        <w:t>נשים גרמניות, אל תסכימו לכך שהאם היהודייה תושמץ בכאב שלה</w:t>
                      </w:r>
                    </w:p>
                    <w:p w14:paraId="528442FD" w14:textId="77777777" w:rsidR="00AE778E" w:rsidRDefault="00AE778E" w:rsidP="00AE778E">
                      <w:pPr>
                        <w:spacing w:line="360" w:lineRule="auto"/>
                        <w:rPr>
                          <w:rFonts w:ascii="David" w:hAnsi="David"/>
                          <w:sz w:val="24"/>
                          <w:szCs w:val="24"/>
                          <w:rtl/>
                        </w:rPr>
                      </w:pPr>
                      <w:r>
                        <w:rPr>
                          <w:rFonts w:ascii="David" w:hAnsi="David" w:hint="cs"/>
                          <w:sz w:val="24"/>
                          <w:szCs w:val="24"/>
                          <w:rtl/>
                        </w:rPr>
                        <w:t xml:space="preserve">                       </w:t>
                      </w:r>
                      <w:r w:rsidRPr="00893890">
                        <w:rPr>
                          <w:rFonts w:ascii="David" w:hAnsi="David"/>
                          <w:sz w:val="24"/>
                          <w:szCs w:val="24"/>
                          <w:rtl/>
                        </w:rPr>
                        <w:t>על החתום</w:t>
                      </w:r>
                      <w:r>
                        <w:rPr>
                          <w:rFonts w:ascii="David" w:hAnsi="David" w:hint="cs"/>
                          <w:sz w:val="24"/>
                          <w:szCs w:val="24"/>
                          <w:rtl/>
                        </w:rPr>
                        <w:t>:</w:t>
                      </w:r>
                      <w:r w:rsidRPr="00893890">
                        <w:rPr>
                          <w:rFonts w:ascii="David" w:hAnsi="David"/>
                          <w:sz w:val="24"/>
                          <w:szCs w:val="24"/>
                          <w:rtl/>
                        </w:rPr>
                        <w:t xml:space="preserve">   איגוד לוחמי חזית (חיילים קרביים) יהודים, עמותה רשומה</w:t>
                      </w:r>
                    </w:p>
                    <w:p w14:paraId="370AD07B" w14:textId="77777777" w:rsidR="00AE778E" w:rsidRPr="00AE778E" w:rsidRDefault="00AE778E" w:rsidP="00AE778E">
                      <w:pPr>
                        <w:rPr>
                          <w:b/>
                          <w:bCs/>
                          <w:sz w:val="24"/>
                          <w:szCs w:val="24"/>
                          <w:rtl/>
                          <w:cs/>
                        </w:rPr>
                      </w:pPr>
                    </w:p>
                  </w:txbxContent>
                </v:textbox>
                <w10:wrap type="square" anchorx="margin"/>
              </v:shape>
            </w:pict>
          </mc:Fallback>
        </mc:AlternateContent>
      </w:r>
    </w:p>
    <w:p w14:paraId="68C027EF" w14:textId="77777777" w:rsidR="00EE066F" w:rsidRPr="00EE066F" w:rsidRDefault="00EE066F" w:rsidP="00EE066F">
      <w:pPr>
        <w:spacing w:line="360" w:lineRule="auto"/>
        <w:rPr>
          <w:rFonts w:ascii="David" w:hAnsi="David"/>
          <w:sz w:val="24"/>
          <w:szCs w:val="24"/>
          <w:rtl/>
        </w:rPr>
      </w:pPr>
    </w:p>
    <w:p w14:paraId="2EC8D7D6" w14:textId="77777777" w:rsidR="00EE066F" w:rsidRDefault="00EE066F" w:rsidP="00AE778E">
      <w:pPr>
        <w:pStyle w:val="ListParagraph"/>
        <w:spacing w:line="360" w:lineRule="auto"/>
        <w:ind w:left="360"/>
        <w:rPr>
          <w:rFonts w:ascii="David" w:hAnsi="David"/>
          <w:sz w:val="24"/>
          <w:szCs w:val="24"/>
        </w:rPr>
      </w:pPr>
    </w:p>
    <w:p w14:paraId="6A0D08AD" w14:textId="77777777" w:rsidR="003C5D8E" w:rsidRDefault="00DC0757" w:rsidP="003C5D8E">
      <w:pPr>
        <w:pStyle w:val="ListParagraph"/>
        <w:numPr>
          <w:ilvl w:val="0"/>
          <w:numId w:val="2"/>
        </w:numPr>
        <w:spacing w:line="360" w:lineRule="auto"/>
        <w:rPr>
          <w:rFonts w:ascii="David" w:hAnsi="David"/>
          <w:sz w:val="24"/>
          <w:szCs w:val="24"/>
        </w:rPr>
      </w:pPr>
      <w:r>
        <w:rPr>
          <w:rFonts w:ascii="David" w:hAnsi="David" w:hint="cs"/>
          <w:sz w:val="24"/>
          <w:szCs w:val="24"/>
          <w:rtl/>
        </w:rPr>
        <w:t xml:space="preserve">הצג </w:t>
      </w:r>
      <w:r w:rsidR="00B103EA" w:rsidRPr="00893890">
        <w:rPr>
          <w:rFonts w:ascii="David" w:hAnsi="David"/>
          <w:sz w:val="24"/>
          <w:szCs w:val="24"/>
          <w:rtl/>
        </w:rPr>
        <w:t xml:space="preserve">מהי דרך ההתמודדות של יהודי גרמניה כפי שהיא מופיעה בקטע המקור הראשון? </w:t>
      </w:r>
      <w:r w:rsidR="004C1B80" w:rsidRPr="00893890">
        <w:rPr>
          <w:rFonts w:ascii="David" w:hAnsi="David"/>
          <w:sz w:val="24"/>
          <w:szCs w:val="24"/>
          <w:rtl/>
        </w:rPr>
        <w:t xml:space="preserve">הבא שני נימוקים </w:t>
      </w:r>
      <w:r>
        <w:rPr>
          <w:rFonts w:ascii="David" w:hAnsi="David" w:hint="cs"/>
          <w:sz w:val="24"/>
          <w:szCs w:val="24"/>
          <w:rtl/>
        </w:rPr>
        <w:t xml:space="preserve">מתוך קטע המקור </w:t>
      </w:r>
      <w:r w:rsidR="004C1B80" w:rsidRPr="00893890">
        <w:rPr>
          <w:rFonts w:ascii="David" w:hAnsi="David"/>
          <w:sz w:val="24"/>
          <w:szCs w:val="24"/>
          <w:rtl/>
        </w:rPr>
        <w:t>לגישה זו . הבא דרך התמודדות נוספת</w:t>
      </w:r>
      <w:r>
        <w:rPr>
          <w:rFonts w:ascii="David" w:hAnsi="David" w:hint="cs"/>
          <w:sz w:val="24"/>
          <w:szCs w:val="24"/>
          <w:rtl/>
        </w:rPr>
        <w:t xml:space="preserve">  </w:t>
      </w:r>
      <w:r w:rsidR="004C1B80" w:rsidRPr="00893890">
        <w:rPr>
          <w:rFonts w:ascii="David" w:hAnsi="David"/>
          <w:sz w:val="24"/>
          <w:szCs w:val="24"/>
          <w:rtl/>
        </w:rPr>
        <w:t>של יהודי גרמניה עם המצב</w:t>
      </w:r>
      <w:r>
        <w:rPr>
          <w:rFonts w:ascii="David" w:hAnsi="David" w:hint="cs"/>
          <w:sz w:val="24"/>
          <w:szCs w:val="24"/>
          <w:rtl/>
        </w:rPr>
        <w:t xml:space="preserve"> על פי מה שלמדת</w:t>
      </w:r>
      <w:r w:rsidR="00216C78">
        <w:rPr>
          <w:rFonts w:ascii="David" w:hAnsi="David" w:hint="cs"/>
          <w:sz w:val="24"/>
          <w:szCs w:val="24"/>
          <w:rtl/>
        </w:rPr>
        <w:t xml:space="preserve"> והסבר מדוע בחרו בה  חלק מיהודי גרמניה</w:t>
      </w:r>
      <w:r w:rsidR="004C1B80" w:rsidRPr="00893890">
        <w:rPr>
          <w:rFonts w:ascii="David" w:hAnsi="David"/>
          <w:sz w:val="24"/>
          <w:szCs w:val="24"/>
          <w:rtl/>
        </w:rPr>
        <w:t>.</w:t>
      </w:r>
      <w:r w:rsidR="003C5D8E">
        <w:rPr>
          <w:rFonts w:ascii="David" w:hAnsi="David" w:hint="cs"/>
          <w:sz w:val="24"/>
          <w:szCs w:val="24"/>
          <w:rtl/>
        </w:rPr>
        <w:t xml:space="preserve"> </w:t>
      </w:r>
      <w:r w:rsidR="00D74EFE">
        <w:rPr>
          <w:rFonts w:ascii="David" w:hAnsi="David" w:hint="cs"/>
          <w:sz w:val="24"/>
          <w:szCs w:val="24"/>
          <w:rtl/>
        </w:rPr>
        <w:t>(15 נק')</w:t>
      </w:r>
    </w:p>
    <w:p w14:paraId="1112D02F" w14:textId="77777777" w:rsidR="00216C78" w:rsidRDefault="00216C78" w:rsidP="00EE066F">
      <w:pPr>
        <w:pStyle w:val="ListParagraph"/>
        <w:spacing w:line="360" w:lineRule="auto"/>
        <w:ind w:left="360"/>
        <w:rPr>
          <w:rFonts w:ascii="David" w:hAnsi="David"/>
          <w:color w:val="FF0000"/>
          <w:sz w:val="24"/>
          <w:szCs w:val="24"/>
          <w:u w:val="single"/>
          <w:rtl/>
        </w:rPr>
      </w:pPr>
    </w:p>
    <w:p w14:paraId="19C94DCE" w14:textId="77777777" w:rsidR="00EE066F" w:rsidRPr="00216C78" w:rsidRDefault="00EE066F" w:rsidP="00EE066F">
      <w:pPr>
        <w:pStyle w:val="ListParagraph"/>
        <w:spacing w:line="360" w:lineRule="auto"/>
        <w:ind w:left="360"/>
        <w:rPr>
          <w:rFonts w:ascii="David" w:hAnsi="David"/>
          <w:color w:val="FF0000"/>
          <w:sz w:val="24"/>
          <w:szCs w:val="24"/>
          <w:rtl/>
        </w:rPr>
      </w:pPr>
      <w:r w:rsidRPr="00216C78">
        <w:rPr>
          <w:rFonts w:ascii="David" w:hAnsi="David" w:hint="cs"/>
          <w:color w:val="FF0000"/>
          <w:sz w:val="24"/>
          <w:szCs w:val="24"/>
          <w:u w:val="single"/>
          <w:rtl/>
        </w:rPr>
        <w:t>דרך ההתמודדות-</w:t>
      </w:r>
      <w:r w:rsidRPr="00216C78">
        <w:rPr>
          <w:rFonts w:ascii="David" w:hAnsi="David" w:hint="cs"/>
          <w:color w:val="FF0000"/>
          <w:sz w:val="24"/>
          <w:szCs w:val="24"/>
          <w:rtl/>
        </w:rPr>
        <w:t xml:space="preserve"> הישארות בגרמניה וחיזוק הקשר בין המולדת הגרמנית </w:t>
      </w:r>
      <w:proofErr w:type="spellStart"/>
      <w:r w:rsidRPr="00216C78">
        <w:rPr>
          <w:rFonts w:ascii="David" w:hAnsi="David" w:hint="cs"/>
          <w:color w:val="FF0000"/>
          <w:sz w:val="24"/>
          <w:szCs w:val="24"/>
          <w:rtl/>
        </w:rPr>
        <w:t>ליהודיה</w:t>
      </w:r>
      <w:proofErr w:type="spellEnd"/>
      <w:r w:rsidR="00216C78" w:rsidRPr="00216C78">
        <w:rPr>
          <w:rFonts w:ascii="David" w:hAnsi="David" w:hint="cs"/>
          <w:color w:val="FF0000"/>
          <w:sz w:val="24"/>
          <w:szCs w:val="24"/>
          <w:rtl/>
        </w:rPr>
        <w:t xml:space="preserve"> (4 נק')</w:t>
      </w:r>
    </w:p>
    <w:p w14:paraId="5ABA8A30" w14:textId="77777777" w:rsidR="00216C78" w:rsidRPr="00216C78" w:rsidRDefault="00216C78" w:rsidP="00EE066F">
      <w:pPr>
        <w:pStyle w:val="ListParagraph"/>
        <w:spacing w:line="360" w:lineRule="auto"/>
        <w:ind w:left="360"/>
        <w:rPr>
          <w:rFonts w:ascii="David" w:hAnsi="David"/>
          <w:color w:val="FF0000"/>
          <w:sz w:val="24"/>
          <w:szCs w:val="24"/>
          <w:rtl/>
        </w:rPr>
      </w:pPr>
      <w:r w:rsidRPr="00216C78">
        <w:rPr>
          <w:rFonts w:ascii="David" w:hAnsi="David" w:hint="cs"/>
          <w:color w:val="FF0000"/>
          <w:sz w:val="24"/>
          <w:szCs w:val="24"/>
          <w:u w:val="single"/>
          <w:rtl/>
        </w:rPr>
        <w:t>שני נימוקים-</w:t>
      </w:r>
      <w:r w:rsidRPr="00216C78">
        <w:rPr>
          <w:rFonts w:ascii="David" w:hAnsi="David" w:hint="cs"/>
          <w:color w:val="FF0000"/>
          <w:sz w:val="24"/>
          <w:szCs w:val="24"/>
          <w:rtl/>
        </w:rPr>
        <w:t xml:space="preserve"> יש קשר חזק בין המולדת הגרמנית ליהודים , היחסים בין היהודים לגרמנים תמיד היו קרובים וזהו מצב זמני  (3+3)</w:t>
      </w:r>
    </w:p>
    <w:p w14:paraId="41542FAD" w14:textId="77777777" w:rsidR="00216C78" w:rsidRPr="00216C78" w:rsidRDefault="00216C78" w:rsidP="00216C78">
      <w:pPr>
        <w:pStyle w:val="ListParagraph"/>
        <w:spacing w:line="360" w:lineRule="auto"/>
        <w:ind w:left="360"/>
        <w:rPr>
          <w:rFonts w:ascii="David" w:hAnsi="David"/>
          <w:color w:val="FF0000"/>
          <w:sz w:val="24"/>
          <w:szCs w:val="24"/>
          <w:rtl/>
        </w:rPr>
      </w:pPr>
      <w:r w:rsidRPr="00216C78">
        <w:rPr>
          <w:rFonts w:ascii="David" w:hAnsi="David" w:hint="cs"/>
          <w:color w:val="FF0000"/>
          <w:sz w:val="24"/>
          <w:szCs w:val="24"/>
          <w:u w:val="single"/>
          <w:rtl/>
        </w:rPr>
        <w:t>דרך התמודדות נוספת על פי הנלמד-</w:t>
      </w:r>
      <w:r w:rsidRPr="00216C78">
        <w:rPr>
          <w:rFonts w:ascii="David" w:hAnsi="David" w:hint="cs"/>
          <w:color w:val="FF0000"/>
          <w:sz w:val="24"/>
          <w:szCs w:val="24"/>
          <w:rtl/>
        </w:rPr>
        <w:t xml:space="preserve"> הגירה מגרמניה( 3+2 ק')</w:t>
      </w:r>
    </w:p>
    <w:p w14:paraId="55B5CA53" w14:textId="77777777" w:rsidR="00EE066F" w:rsidRPr="00216C78" w:rsidRDefault="00EE066F" w:rsidP="00EE066F">
      <w:pPr>
        <w:pStyle w:val="ListParagraph"/>
        <w:spacing w:line="360" w:lineRule="auto"/>
        <w:ind w:left="360"/>
        <w:rPr>
          <w:rFonts w:ascii="David" w:hAnsi="David"/>
          <w:color w:val="FF0000"/>
          <w:sz w:val="24"/>
          <w:szCs w:val="24"/>
        </w:rPr>
      </w:pPr>
    </w:p>
    <w:p w14:paraId="3A1FC11F" w14:textId="77777777" w:rsidR="003C5D8E" w:rsidRDefault="003C5D8E" w:rsidP="003C5D8E">
      <w:pPr>
        <w:pStyle w:val="ListParagraph"/>
        <w:spacing w:line="360" w:lineRule="auto"/>
        <w:ind w:left="360"/>
        <w:rPr>
          <w:rFonts w:ascii="David" w:hAnsi="David"/>
          <w:sz w:val="24"/>
          <w:szCs w:val="24"/>
        </w:rPr>
      </w:pPr>
      <w:r>
        <w:rPr>
          <w:rFonts w:ascii="David" w:hAnsi="David" w:hint="cs"/>
          <w:sz w:val="24"/>
          <w:szCs w:val="24"/>
          <w:rtl/>
        </w:rPr>
        <w:t xml:space="preserve"> </w:t>
      </w:r>
    </w:p>
    <w:p w14:paraId="6F409C79" w14:textId="77777777" w:rsidR="00216C78" w:rsidRDefault="003C5D8E" w:rsidP="00216C78">
      <w:pPr>
        <w:pStyle w:val="ListParagraph"/>
        <w:numPr>
          <w:ilvl w:val="0"/>
          <w:numId w:val="2"/>
        </w:numPr>
        <w:spacing w:line="360" w:lineRule="auto"/>
        <w:rPr>
          <w:rFonts w:ascii="David" w:hAnsi="David"/>
          <w:sz w:val="24"/>
          <w:szCs w:val="24"/>
        </w:rPr>
      </w:pPr>
      <w:r w:rsidRPr="003C5D8E">
        <w:rPr>
          <w:rFonts w:ascii="David" w:hAnsi="David"/>
          <w:sz w:val="24"/>
          <w:szCs w:val="24"/>
          <w:rtl/>
        </w:rPr>
        <w:t>ערוך השוואה בין שני קטעי המקור על פי איכות המקור (מי כתב , מטרת הכתיבה ,איפה נכתב ,מתי , למי מופנים הדברים)  לאור ההשוואה ,מהי מסקנתך לגבי תגובת היהודים</w:t>
      </w:r>
      <w:r w:rsidRPr="003C5D8E">
        <w:rPr>
          <w:rFonts w:ascii="David" w:hAnsi="David" w:hint="cs"/>
          <w:sz w:val="24"/>
          <w:szCs w:val="24"/>
          <w:rtl/>
        </w:rPr>
        <w:t xml:space="preserve"> </w:t>
      </w:r>
      <w:r w:rsidR="00BA6502" w:rsidRPr="003C5D8E">
        <w:rPr>
          <w:rFonts w:ascii="David" w:hAnsi="David"/>
          <w:sz w:val="24"/>
          <w:szCs w:val="24"/>
          <w:rtl/>
        </w:rPr>
        <w:t>בגרמניה בשלב זה של המדיניות הנאצית.</w:t>
      </w:r>
      <w:r w:rsidR="00216C78">
        <w:rPr>
          <w:rFonts w:ascii="David" w:hAnsi="David" w:hint="cs"/>
          <w:sz w:val="24"/>
          <w:szCs w:val="24"/>
          <w:rtl/>
        </w:rPr>
        <w:t>(15 )</w:t>
      </w:r>
    </w:p>
    <w:p w14:paraId="1CBFC279" w14:textId="77777777" w:rsidR="00DA16BD" w:rsidRPr="00D74EFE" w:rsidRDefault="00DA16BD" w:rsidP="004A5649">
      <w:pPr>
        <w:spacing w:line="360" w:lineRule="auto"/>
        <w:rPr>
          <w:rFonts w:ascii="David" w:hAnsi="David"/>
          <w:sz w:val="24"/>
          <w:szCs w:val="24"/>
          <w:rtl/>
        </w:rPr>
      </w:pPr>
    </w:p>
    <w:p w14:paraId="039460D2" w14:textId="77777777" w:rsidR="00216C78" w:rsidRDefault="00216C78" w:rsidP="00D74EFE">
      <w:pPr>
        <w:spacing w:line="360" w:lineRule="auto"/>
        <w:jc w:val="both"/>
        <w:rPr>
          <w:rFonts w:ascii="David" w:hAnsi="David"/>
          <w:b/>
          <w:bCs/>
          <w:u w:val="single"/>
          <w:rtl/>
        </w:rPr>
      </w:pPr>
    </w:p>
    <w:p w14:paraId="6E5308FD" w14:textId="77777777" w:rsidR="00216C78" w:rsidRDefault="00216C78" w:rsidP="00D74EFE">
      <w:pPr>
        <w:spacing w:line="360" w:lineRule="auto"/>
        <w:jc w:val="both"/>
        <w:rPr>
          <w:rFonts w:ascii="David" w:hAnsi="David"/>
          <w:b/>
          <w:bCs/>
          <w:u w:val="single"/>
          <w:rtl/>
        </w:rPr>
      </w:pPr>
    </w:p>
    <w:tbl>
      <w:tblPr>
        <w:tblStyle w:val="TableGrid"/>
        <w:tblpPr w:leftFromText="180" w:rightFromText="180" w:vertAnchor="text" w:horzAnchor="page" w:tblpX="2461" w:tblpY="-329"/>
        <w:bidiVisual/>
        <w:tblW w:w="0" w:type="auto"/>
        <w:tblLook w:val="04A0" w:firstRow="1" w:lastRow="0" w:firstColumn="1" w:lastColumn="0" w:noHBand="0" w:noVBand="1"/>
      </w:tblPr>
      <w:tblGrid>
        <w:gridCol w:w="2765"/>
        <w:gridCol w:w="2765"/>
        <w:gridCol w:w="2766"/>
      </w:tblGrid>
      <w:tr w:rsidR="006C7D24" w:rsidRPr="006C7D24" w14:paraId="4F642607" w14:textId="77777777" w:rsidTr="00216C78">
        <w:tc>
          <w:tcPr>
            <w:tcW w:w="2765" w:type="dxa"/>
          </w:tcPr>
          <w:p w14:paraId="028CD4AA" w14:textId="77777777" w:rsidR="00216C78" w:rsidRPr="006C7D24" w:rsidRDefault="006C7D24" w:rsidP="00216C78">
            <w:pPr>
              <w:spacing w:line="360" w:lineRule="auto"/>
              <w:jc w:val="both"/>
              <w:rPr>
                <w:rFonts w:ascii="David" w:hAnsi="David"/>
                <w:b/>
                <w:bCs/>
                <w:color w:val="FF0000"/>
                <w:u w:val="single"/>
                <w:rtl/>
              </w:rPr>
            </w:pPr>
            <w:r>
              <w:rPr>
                <w:rFonts w:ascii="David" w:hAnsi="David" w:hint="cs"/>
                <w:b/>
                <w:bCs/>
                <w:color w:val="FF0000"/>
                <w:u w:val="single"/>
                <w:rtl/>
              </w:rPr>
              <w:lastRenderedPageBreak/>
              <w:t>(10 נק')</w:t>
            </w:r>
          </w:p>
        </w:tc>
        <w:tc>
          <w:tcPr>
            <w:tcW w:w="2765" w:type="dxa"/>
          </w:tcPr>
          <w:p w14:paraId="6FC72FE2"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קטע מס' 1</w:t>
            </w:r>
          </w:p>
        </w:tc>
        <w:tc>
          <w:tcPr>
            <w:tcW w:w="2766" w:type="dxa"/>
          </w:tcPr>
          <w:p w14:paraId="4784DECC"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קטע מס' 2</w:t>
            </w:r>
          </w:p>
        </w:tc>
      </w:tr>
      <w:tr w:rsidR="006C7D24" w:rsidRPr="006C7D24" w14:paraId="248131FA" w14:textId="77777777" w:rsidTr="00216C78">
        <w:tc>
          <w:tcPr>
            <w:tcW w:w="2765" w:type="dxa"/>
          </w:tcPr>
          <w:p w14:paraId="5013C64A"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מי כתב</w:t>
            </w:r>
          </w:p>
        </w:tc>
        <w:tc>
          <w:tcPr>
            <w:tcW w:w="2765" w:type="dxa"/>
          </w:tcPr>
          <w:p w14:paraId="21AAE65E" w14:textId="77777777" w:rsidR="00216C78" w:rsidRPr="006C7D24" w:rsidRDefault="00216C78" w:rsidP="00216C78">
            <w:pPr>
              <w:spacing w:line="360" w:lineRule="auto"/>
              <w:jc w:val="both"/>
              <w:rPr>
                <w:rFonts w:ascii="David" w:hAnsi="David"/>
                <w:color w:val="FF0000"/>
                <w:sz w:val="24"/>
                <w:szCs w:val="24"/>
                <w:rtl/>
              </w:rPr>
            </w:pPr>
            <w:r w:rsidRPr="006C7D24">
              <w:rPr>
                <w:rFonts w:ascii="David" w:hAnsi="David" w:hint="cs"/>
                <w:color w:val="FF0000"/>
                <w:sz w:val="24"/>
                <w:szCs w:val="24"/>
                <w:rtl/>
              </w:rPr>
              <w:t>עיתונאי בקהילה היהודית</w:t>
            </w:r>
          </w:p>
        </w:tc>
        <w:tc>
          <w:tcPr>
            <w:tcW w:w="2766" w:type="dxa"/>
          </w:tcPr>
          <w:p w14:paraId="345463B0"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color w:val="FF0000"/>
                <w:sz w:val="24"/>
                <w:szCs w:val="24"/>
                <w:rtl/>
              </w:rPr>
              <w:t>איגוד לוחמי חזית (חיילים קרביים) יהודים</w:t>
            </w:r>
          </w:p>
        </w:tc>
      </w:tr>
      <w:tr w:rsidR="006C7D24" w:rsidRPr="006C7D24" w14:paraId="76DAA810" w14:textId="77777777" w:rsidTr="00216C78">
        <w:tc>
          <w:tcPr>
            <w:tcW w:w="2765" w:type="dxa"/>
          </w:tcPr>
          <w:p w14:paraId="0B6711E6"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מטרה</w:t>
            </w:r>
          </w:p>
        </w:tc>
        <w:tc>
          <w:tcPr>
            <w:tcW w:w="2765" w:type="dxa"/>
          </w:tcPr>
          <w:p w14:paraId="0C266260" w14:textId="77777777" w:rsidR="00216C78" w:rsidRPr="006C7D24" w:rsidRDefault="00216C78" w:rsidP="00216C78">
            <w:pPr>
              <w:spacing w:line="360" w:lineRule="auto"/>
              <w:jc w:val="both"/>
              <w:rPr>
                <w:rFonts w:ascii="David" w:hAnsi="David"/>
                <w:color w:val="FF0000"/>
                <w:sz w:val="24"/>
                <w:szCs w:val="24"/>
                <w:rtl/>
              </w:rPr>
            </w:pPr>
            <w:r w:rsidRPr="006C7D24">
              <w:rPr>
                <w:rFonts w:ascii="David" w:hAnsi="David" w:hint="cs"/>
                <w:color w:val="FF0000"/>
                <w:sz w:val="24"/>
                <w:szCs w:val="24"/>
                <w:rtl/>
              </w:rPr>
              <w:t xml:space="preserve">פנייה לקהילה כדי לשכנע  להישאר </w:t>
            </w:r>
            <w:proofErr w:type="spellStart"/>
            <w:r w:rsidRPr="006C7D24">
              <w:rPr>
                <w:rFonts w:ascii="David" w:hAnsi="David" w:hint="cs"/>
                <w:color w:val="FF0000"/>
                <w:sz w:val="24"/>
                <w:szCs w:val="24"/>
                <w:rtl/>
              </w:rPr>
              <w:t>בגרמניה</w:t>
            </w:r>
            <w:r w:rsidR="006C7D24" w:rsidRPr="006C7D24">
              <w:rPr>
                <w:rFonts w:ascii="David" w:hAnsi="David" w:hint="cs"/>
                <w:color w:val="FF0000"/>
                <w:sz w:val="24"/>
                <w:szCs w:val="24"/>
                <w:rtl/>
              </w:rPr>
              <w:t>,</w:t>
            </w:r>
            <w:r w:rsidRPr="006C7D24">
              <w:rPr>
                <w:rFonts w:ascii="David" w:hAnsi="David" w:hint="cs"/>
                <w:color w:val="FF0000"/>
                <w:sz w:val="24"/>
                <w:szCs w:val="24"/>
                <w:rtl/>
              </w:rPr>
              <w:t>לעודד</w:t>
            </w:r>
            <w:proofErr w:type="spellEnd"/>
            <w:r w:rsidRPr="006C7D24">
              <w:rPr>
                <w:rFonts w:ascii="David" w:hAnsi="David" w:hint="cs"/>
                <w:color w:val="FF0000"/>
                <w:sz w:val="24"/>
                <w:szCs w:val="24"/>
                <w:rtl/>
              </w:rPr>
              <w:t xml:space="preserve"> אותם</w:t>
            </w:r>
          </w:p>
        </w:tc>
        <w:tc>
          <w:tcPr>
            <w:tcW w:w="2766" w:type="dxa"/>
          </w:tcPr>
          <w:p w14:paraId="3798AABB"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גיוס דעת הקהל הגרמנית בעיקר האימהות הגרמניות כדי שיזדהו עם כאבם</w:t>
            </w:r>
          </w:p>
        </w:tc>
      </w:tr>
      <w:tr w:rsidR="006C7D24" w:rsidRPr="006C7D24" w14:paraId="54FC8A1F" w14:textId="77777777" w:rsidTr="00216C78">
        <w:tc>
          <w:tcPr>
            <w:tcW w:w="2765" w:type="dxa"/>
          </w:tcPr>
          <w:p w14:paraId="3D6E6FBD"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מקום</w:t>
            </w:r>
          </w:p>
        </w:tc>
        <w:tc>
          <w:tcPr>
            <w:tcW w:w="2765" w:type="dxa"/>
          </w:tcPr>
          <w:p w14:paraId="50C17E4D"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פרנקפורט</w:t>
            </w:r>
          </w:p>
        </w:tc>
        <w:tc>
          <w:tcPr>
            <w:tcW w:w="2766" w:type="dxa"/>
          </w:tcPr>
          <w:p w14:paraId="2A17253E"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גרמניה</w:t>
            </w:r>
          </w:p>
        </w:tc>
      </w:tr>
      <w:tr w:rsidR="006C7D24" w:rsidRPr="006C7D24" w14:paraId="52875925" w14:textId="77777777" w:rsidTr="00216C78">
        <w:tc>
          <w:tcPr>
            <w:tcW w:w="2765" w:type="dxa"/>
          </w:tcPr>
          <w:p w14:paraId="774BB5DA"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מתי</w:t>
            </w:r>
          </w:p>
        </w:tc>
        <w:tc>
          <w:tcPr>
            <w:tcW w:w="2765" w:type="dxa"/>
          </w:tcPr>
          <w:p w14:paraId="2E8C704C"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 xml:space="preserve">אפריל 1933 </w:t>
            </w:r>
          </w:p>
        </w:tc>
        <w:tc>
          <w:tcPr>
            <w:tcW w:w="2766" w:type="dxa"/>
          </w:tcPr>
          <w:p w14:paraId="5CBCD013" w14:textId="77777777" w:rsidR="00216C78" w:rsidRPr="006C7D24" w:rsidRDefault="006C7D24" w:rsidP="00216C78">
            <w:pPr>
              <w:spacing w:line="360" w:lineRule="auto"/>
              <w:jc w:val="both"/>
              <w:rPr>
                <w:rFonts w:ascii="David" w:hAnsi="David"/>
                <w:color w:val="FF0000"/>
                <w:u w:val="single"/>
                <w:rtl/>
              </w:rPr>
            </w:pPr>
            <w:r w:rsidRPr="006C7D24">
              <w:rPr>
                <w:rFonts w:ascii="David" w:hAnsi="David"/>
                <w:color w:val="FF0000"/>
                <w:sz w:val="24"/>
                <w:szCs w:val="24"/>
                <w:rtl/>
              </w:rPr>
              <w:t>12.10.1933</w:t>
            </w:r>
          </w:p>
        </w:tc>
      </w:tr>
      <w:tr w:rsidR="006C7D24" w:rsidRPr="006C7D24" w14:paraId="3137C925" w14:textId="77777777" w:rsidTr="00216C78">
        <w:tc>
          <w:tcPr>
            <w:tcW w:w="2765" w:type="dxa"/>
          </w:tcPr>
          <w:p w14:paraId="2D73BE07" w14:textId="77777777" w:rsidR="00216C78" w:rsidRPr="006C7D24" w:rsidRDefault="00216C78" w:rsidP="00216C78">
            <w:pPr>
              <w:spacing w:line="360" w:lineRule="auto"/>
              <w:jc w:val="both"/>
              <w:rPr>
                <w:rFonts w:ascii="David" w:hAnsi="David"/>
                <w:b/>
                <w:bCs/>
                <w:color w:val="FF0000"/>
                <w:u w:val="single"/>
                <w:rtl/>
              </w:rPr>
            </w:pPr>
            <w:r w:rsidRPr="006C7D24">
              <w:rPr>
                <w:rFonts w:ascii="David" w:hAnsi="David" w:hint="cs"/>
                <w:b/>
                <w:bCs/>
                <w:color w:val="FF0000"/>
                <w:u w:val="single"/>
                <w:rtl/>
              </w:rPr>
              <w:t>למי</w:t>
            </w:r>
          </w:p>
        </w:tc>
        <w:tc>
          <w:tcPr>
            <w:tcW w:w="2765" w:type="dxa"/>
          </w:tcPr>
          <w:p w14:paraId="4C4DE75D"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 xml:space="preserve">לקהילה היהודית </w:t>
            </w:r>
            <w:proofErr w:type="spellStart"/>
            <w:r w:rsidRPr="006C7D24">
              <w:rPr>
                <w:rFonts w:ascii="David" w:hAnsi="David" w:hint="cs"/>
                <w:color w:val="FF0000"/>
                <w:sz w:val="24"/>
                <w:szCs w:val="24"/>
                <w:rtl/>
              </w:rPr>
              <w:t>בפרנפורט</w:t>
            </w:r>
            <w:proofErr w:type="spellEnd"/>
          </w:p>
        </w:tc>
        <w:tc>
          <w:tcPr>
            <w:tcW w:w="2766" w:type="dxa"/>
          </w:tcPr>
          <w:p w14:paraId="63B1A5F0" w14:textId="77777777" w:rsidR="00216C78" w:rsidRPr="006C7D24" w:rsidRDefault="006C7D24" w:rsidP="00216C78">
            <w:pPr>
              <w:spacing w:line="360" w:lineRule="auto"/>
              <w:jc w:val="both"/>
              <w:rPr>
                <w:rFonts w:ascii="David" w:hAnsi="David"/>
                <w:color w:val="FF0000"/>
                <w:sz w:val="24"/>
                <w:szCs w:val="24"/>
                <w:rtl/>
              </w:rPr>
            </w:pPr>
            <w:r w:rsidRPr="006C7D24">
              <w:rPr>
                <w:rFonts w:ascii="David" w:hAnsi="David" w:hint="cs"/>
                <w:color w:val="FF0000"/>
                <w:sz w:val="24"/>
                <w:szCs w:val="24"/>
                <w:rtl/>
              </w:rPr>
              <w:t>לאימהות הגרמניות</w:t>
            </w:r>
          </w:p>
        </w:tc>
      </w:tr>
    </w:tbl>
    <w:p w14:paraId="442C6BEE" w14:textId="77777777" w:rsidR="00216C78" w:rsidRDefault="00216C78" w:rsidP="00D74EFE">
      <w:pPr>
        <w:spacing w:line="360" w:lineRule="auto"/>
        <w:jc w:val="both"/>
        <w:rPr>
          <w:rFonts w:ascii="David" w:hAnsi="David"/>
          <w:b/>
          <w:bCs/>
          <w:u w:val="single"/>
          <w:rtl/>
        </w:rPr>
      </w:pPr>
    </w:p>
    <w:p w14:paraId="77355AFB" w14:textId="77777777" w:rsidR="00216C78" w:rsidRDefault="00216C78" w:rsidP="00D74EFE">
      <w:pPr>
        <w:spacing w:line="360" w:lineRule="auto"/>
        <w:jc w:val="both"/>
        <w:rPr>
          <w:rFonts w:ascii="David" w:hAnsi="David"/>
          <w:b/>
          <w:bCs/>
          <w:u w:val="single"/>
          <w:rtl/>
        </w:rPr>
      </w:pPr>
    </w:p>
    <w:p w14:paraId="54F04100" w14:textId="77777777" w:rsidR="00216C78" w:rsidRDefault="00216C78" w:rsidP="00D74EFE">
      <w:pPr>
        <w:spacing w:line="360" w:lineRule="auto"/>
        <w:jc w:val="both"/>
        <w:rPr>
          <w:rFonts w:ascii="David" w:hAnsi="David"/>
          <w:b/>
          <w:bCs/>
          <w:u w:val="single"/>
          <w:rtl/>
        </w:rPr>
      </w:pPr>
    </w:p>
    <w:p w14:paraId="1FFA738B" w14:textId="77777777" w:rsidR="00216C78" w:rsidRDefault="00216C78" w:rsidP="00D74EFE">
      <w:pPr>
        <w:spacing w:line="360" w:lineRule="auto"/>
        <w:jc w:val="both"/>
        <w:rPr>
          <w:rFonts w:ascii="David" w:hAnsi="David"/>
          <w:b/>
          <w:bCs/>
          <w:u w:val="single"/>
          <w:rtl/>
        </w:rPr>
      </w:pPr>
    </w:p>
    <w:p w14:paraId="662F6D77" w14:textId="77777777" w:rsidR="00216C78" w:rsidRDefault="00216C78" w:rsidP="00D74EFE">
      <w:pPr>
        <w:spacing w:line="360" w:lineRule="auto"/>
        <w:jc w:val="both"/>
        <w:rPr>
          <w:rFonts w:ascii="David" w:hAnsi="David"/>
          <w:b/>
          <w:bCs/>
          <w:u w:val="single"/>
          <w:rtl/>
        </w:rPr>
      </w:pPr>
    </w:p>
    <w:p w14:paraId="4487637E" w14:textId="77777777" w:rsidR="00216C78" w:rsidRDefault="00216C78" w:rsidP="00D74EFE">
      <w:pPr>
        <w:spacing w:line="360" w:lineRule="auto"/>
        <w:jc w:val="both"/>
        <w:rPr>
          <w:rFonts w:ascii="David" w:hAnsi="David"/>
          <w:b/>
          <w:bCs/>
          <w:u w:val="single"/>
          <w:rtl/>
        </w:rPr>
      </w:pPr>
    </w:p>
    <w:p w14:paraId="1900BCE1" w14:textId="77777777" w:rsidR="00216C78" w:rsidRDefault="00216C78" w:rsidP="00D74EFE">
      <w:pPr>
        <w:spacing w:line="360" w:lineRule="auto"/>
        <w:jc w:val="both"/>
        <w:rPr>
          <w:rFonts w:ascii="David" w:hAnsi="David"/>
          <w:b/>
          <w:bCs/>
          <w:u w:val="single"/>
          <w:rtl/>
        </w:rPr>
      </w:pPr>
    </w:p>
    <w:p w14:paraId="4C5AD0FD" w14:textId="77777777" w:rsidR="00216C78" w:rsidRDefault="00216C78" w:rsidP="00D74EFE">
      <w:pPr>
        <w:spacing w:line="360" w:lineRule="auto"/>
        <w:jc w:val="both"/>
        <w:rPr>
          <w:rFonts w:ascii="David" w:hAnsi="David"/>
          <w:b/>
          <w:bCs/>
          <w:u w:val="single"/>
          <w:rtl/>
        </w:rPr>
      </w:pPr>
    </w:p>
    <w:p w14:paraId="53105E2A" w14:textId="77777777" w:rsidR="00216C78" w:rsidRPr="006C7D24" w:rsidRDefault="006C7D24" w:rsidP="00D74EFE">
      <w:pPr>
        <w:spacing w:line="360" w:lineRule="auto"/>
        <w:jc w:val="both"/>
        <w:rPr>
          <w:rFonts w:ascii="David" w:hAnsi="David"/>
          <w:color w:val="FF0000"/>
          <w:sz w:val="24"/>
          <w:szCs w:val="24"/>
          <w:rtl/>
        </w:rPr>
      </w:pPr>
      <w:r w:rsidRPr="006C7D24">
        <w:rPr>
          <w:rFonts w:ascii="David" w:hAnsi="David" w:hint="cs"/>
          <w:sz w:val="24"/>
          <w:szCs w:val="24"/>
          <w:rtl/>
        </w:rPr>
        <w:t xml:space="preserve"> </w:t>
      </w:r>
      <w:r w:rsidRPr="006C7D24">
        <w:rPr>
          <w:rFonts w:ascii="David" w:hAnsi="David" w:hint="cs"/>
          <w:b/>
          <w:bCs/>
          <w:color w:val="FF0000"/>
          <w:sz w:val="24"/>
          <w:szCs w:val="24"/>
          <w:u w:val="single"/>
          <w:rtl/>
        </w:rPr>
        <w:t>מסקנה-</w:t>
      </w:r>
      <w:r w:rsidRPr="006C7D24">
        <w:rPr>
          <w:rFonts w:ascii="David" w:hAnsi="David" w:hint="cs"/>
          <w:color w:val="FF0000"/>
          <w:sz w:val="24"/>
          <w:szCs w:val="24"/>
          <w:rtl/>
        </w:rPr>
        <w:t xml:space="preserve">  יהודי גרמניה עדיין מאמינים בשלב זה שהמצב הוא זמני וניתן לשינוי והם מאמינים שיוכלו לגייס את תמיכת העם הגרמני לטובתם . הם גם מאמינים שהקשרים הטובים בינם לבין הגרמנים ונאמנותם למולדת הגרמנית יהיו לטובתם.</w:t>
      </w:r>
      <w:r>
        <w:rPr>
          <w:rFonts w:ascii="David" w:hAnsi="David" w:hint="cs"/>
          <w:color w:val="FF0000"/>
          <w:sz w:val="24"/>
          <w:szCs w:val="24"/>
          <w:rtl/>
        </w:rPr>
        <w:t xml:space="preserve"> (5 נק')</w:t>
      </w:r>
    </w:p>
    <w:p w14:paraId="35F94C72" w14:textId="77777777" w:rsidR="00216C78" w:rsidRDefault="00216C78" w:rsidP="00D74EFE">
      <w:pPr>
        <w:spacing w:line="360" w:lineRule="auto"/>
        <w:jc w:val="both"/>
        <w:rPr>
          <w:rFonts w:ascii="David" w:hAnsi="David"/>
          <w:b/>
          <w:bCs/>
          <w:u w:val="single"/>
          <w:rtl/>
        </w:rPr>
      </w:pPr>
    </w:p>
    <w:p w14:paraId="37F68D6D" w14:textId="77777777" w:rsidR="003C5D8E" w:rsidRPr="00D74EFE" w:rsidRDefault="003C5D8E" w:rsidP="00D74EFE">
      <w:pPr>
        <w:spacing w:line="360" w:lineRule="auto"/>
        <w:jc w:val="both"/>
        <w:rPr>
          <w:rFonts w:ascii="David" w:hAnsi="David"/>
          <w:b/>
          <w:bCs/>
          <w:u w:val="single"/>
          <w:rtl/>
        </w:rPr>
      </w:pPr>
      <w:r w:rsidRPr="00D74EFE">
        <w:rPr>
          <w:rFonts w:ascii="David" w:hAnsi="David" w:hint="cs"/>
          <w:b/>
          <w:bCs/>
          <w:u w:val="single"/>
          <w:rtl/>
        </w:rPr>
        <w:t xml:space="preserve">פרק שני </w:t>
      </w:r>
      <w:r w:rsidR="00D74EFE" w:rsidRPr="00D74EFE">
        <w:rPr>
          <w:rFonts w:ascii="David" w:hAnsi="David"/>
          <w:b/>
          <w:bCs/>
          <w:u w:val="single"/>
          <w:rtl/>
        </w:rPr>
        <w:t>–</w:t>
      </w:r>
      <w:r w:rsidRPr="00D74EFE">
        <w:rPr>
          <w:rFonts w:ascii="David" w:hAnsi="David" w:hint="cs"/>
          <w:b/>
          <w:bCs/>
          <w:u w:val="single"/>
          <w:rtl/>
        </w:rPr>
        <w:t xml:space="preserve"> החיים </w:t>
      </w:r>
      <w:r w:rsidR="00813C70" w:rsidRPr="00D74EFE">
        <w:rPr>
          <w:rFonts w:ascii="David" w:hAnsi="David" w:hint="cs"/>
          <w:b/>
          <w:bCs/>
          <w:u w:val="single"/>
          <w:rtl/>
        </w:rPr>
        <w:t>ב</w:t>
      </w:r>
      <w:r w:rsidRPr="00D74EFE">
        <w:rPr>
          <w:rFonts w:ascii="David" w:hAnsi="David" w:hint="cs"/>
          <w:b/>
          <w:bCs/>
          <w:u w:val="single"/>
          <w:rtl/>
        </w:rPr>
        <w:t xml:space="preserve">גטו </w:t>
      </w:r>
    </w:p>
    <w:p w14:paraId="089C6A8A" w14:textId="77777777" w:rsidR="00D74EFE" w:rsidRDefault="00D74EFE" w:rsidP="00D74EFE">
      <w:pPr>
        <w:spacing w:line="360" w:lineRule="auto"/>
        <w:jc w:val="both"/>
        <w:rPr>
          <w:rFonts w:ascii="David" w:hAnsi="David"/>
          <w:b/>
          <w:bCs/>
          <w:sz w:val="24"/>
          <w:szCs w:val="24"/>
          <w:u w:val="single"/>
          <w:rtl/>
        </w:rPr>
      </w:pPr>
      <w:r>
        <w:rPr>
          <w:rFonts w:ascii="David" w:hAnsi="David" w:hint="cs"/>
          <w:b/>
          <w:bCs/>
          <w:sz w:val="24"/>
          <w:szCs w:val="24"/>
          <w:u w:val="single"/>
          <w:rtl/>
        </w:rPr>
        <w:t>הבחנה בין עובדה לדעה</w:t>
      </w:r>
    </w:p>
    <w:p w14:paraId="73AFDEBC" w14:textId="77777777" w:rsidR="00AE778E" w:rsidRPr="00AE778E" w:rsidRDefault="00AE778E" w:rsidP="00AE778E">
      <w:pPr>
        <w:pStyle w:val="ListParagraph"/>
        <w:numPr>
          <w:ilvl w:val="0"/>
          <w:numId w:val="14"/>
        </w:numPr>
        <w:spacing w:line="360" w:lineRule="auto"/>
        <w:jc w:val="both"/>
        <w:rPr>
          <w:rFonts w:ascii="David" w:hAnsi="David"/>
          <w:sz w:val="24"/>
          <w:szCs w:val="24"/>
          <w:rtl/>
        </w:rPr>
      </w:pPr>
      <w:r w:rsidRPr="00AE778E">
        <w:rPr>
          <w:rFonts w:ascii="David" w:hAnsi="David" w:hint="cs"/>
          <w:sz w:val="24"/>
          <w:szCs w:val="24"/>
          <w:rtl/>
        </w:rPr>
        <w:t>קרא את קטעי המקור וענה על השאלה .</w:t>
      </w:r>
    </w:p>
    <w:p w14:paraId="3D00D1C0" w14:textId="77777777" w:rsidR="003C5D8E" w:rsidRDefault="003C5D8E" w:rsidP="004A5649">
      <w:pPr>
        <w:pStyle w:val="ListParagraph"/>
        <w:spacing w:line="360" w:lineRule="auto"/>
        <w:rPr>
          <w:rFonts w:ascii="David" w:hAnsi="David"/>
          <w:sz w:val="24"/>
          <w:szCs w:val="24"/>
          <w:rtl/>
        </w:rPr>
      </w:pPr>
      <w:r w:rsidRPr="003C5D8E">
        <w:rPr>
          <w:noProof/>
          <w:rtl/>
          <w:lang w:eastAsia="en-US"/>
        </w:rPr>
        <mc:AlternateContent>
          <mc:Choice Requires="wps">
            <w:drawing>
              <wp:anchor distT="45720" distB="45720" distL="114300" distR="114300" simplePos="0" relativeHeight="251667456" behindDoc="0" locked="0" layoutInCell="1" allowOverlap="1" wp14:anchorId="452C403E" wp14:editId="4DA965A3">
                <wp:simplePos x="0" y="0"/>
                <wp:positionH relativeFrom="margin">
                  <wp:align>center</wp:align>
                </wp:positionH>
                <wp:positionV relativeFrom="paragraph">
                  <wp:posOffset>241935</wp:posOffset>
                </wp:positionV>
                <wp:extent cx="5953125" cy="3476625"/>
                <wp:effectExtent l="0" t="0" r="28575" b="28575"/>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53125" cy="3476625"/>
                        </a:xfrm>
                        <a:prstGeom prst="rect">
                          <a:avLst/>
                        </a:prstGeom>
                        <a:solidFill>
                          <a:srgbClr val="FFFFFF"/>
                        </a:solidFill>
                        <a:ln w="9525">
                          <a:solidFill>
                            <a:srgbClr val="000000"/>
                          </a:solidFill>
                          <a:miter lim="800000"/>
                          <a:headEnd/>
                          <a:tailEnd/>
                        </a:ln>
                      </wps:spPr>
                      <wps:txbx>
                        <w:txbxContent>
                          <w:p w14:paraId="7E5DB149" w14:textId="77777777" w:rsidR="003C5D8E" w:rsidRPr="003C5D8E" w:rsidRDefault="003C5D8E" w:rsidP="003C5D8E">
                            <w:pPr>
                              <w:spacing w:line="360" w:lineRule="auto"/>
                              <w:rPr>
                                <w:rFonts w:ascii="David" w:hAnsi="David"/>
                                <w:b/>
                                <w:bCs/>
                                <w:sz w:val="24"/>
                                <w:szCs w:val="24"/>
                              </w:rPr>
                            </w:pPr>
                            <w:r w:rsidRPr="003C5D8E">
                              <w:rPr>
                                <w:rFonts w:ascii="David" w:hAnsi="David"/>
                                <w:b/>
                                <w:bCs/>
                                <w:sz w:val="24"/>
                                <w:szCs w:val="24"/>
                                <w:rtl/>
                              </w:rPr>
                              <w:t xml:space="preserve">קטע </w:t>
                            </w:r>
                            <w:r>
                              <w:rPr>
                                <w:rFonts w:ascii="David" w:hAnsi="David"/>
                                <w:b/>
                                <w:bCs/>
                                <w:sz w:val="24"/>
                                <w:szCs w:val="24"/>
                                <w:rtl/>
                              </w:rPr>
                              <w:t>מ</w:t>
                            </w:r>
                            <w:r>
                              <w:rPr>
                                <w:rFonts w:ascii="David" w:hAnsi="David" w:hint="cs"/>
                                <w:b/>
                                <w:bCs/>
                                <w:sz w:val="24"/>
                                <w:szCs w:val="24"/>
                                <w:rtl/>
                              </w:rPr>
                              <w:t>ס'</w:t>
                            </w:r>
                            <w:r w:rsidRPr="003C5D8E">
                              <w:rPr>
                                <w:rFonts w:ascii="David" w:hAnsi="David"/>
                                <w:b/>
                                <w:bCs/>
                                <w:sz w:val="24"/>
                                <w:szCs w:val="24"/>
                                <w:rtl/>
                              </w:rPr>
                              <w:t xml:space="preserve"> 1 </w:t>
                            </w:r>
                          </w:p>
                          <w:p w14:paraId="6B67430A" w14:textId="77777777" w:rsidR="003C5D8E" w:rsidRDefault="003C5D8E" w:rsidP="003C5D8E">
                            <w:pPr>
                              <w:spacing w:line="360" w:lineRule="auto"/>
                              <w:rPr>
                                <w:sz w:val="24"/>
                                <w:szCs w:val="24"/>
                                <w:rtl/>
                              </w:rPr>
                            </w:pPr>
                          </w:p>
                          <w:p w14:paraId="7383CAD8" w14:textId="77777777" w:rsidR="003C5D8E" w:rsidRPr="003C5D8E" w:rsidRDefault="003C5D8E" w:rsidP="003C5D8E">
                            <w:pPr>
                              <w:spacing w:line="360" w:lineRule="auto"/>
                              <w:rPr>
                                <w:sz w:val="24"/>
                                <w:szCs w:val="24"/>
                              </w:rPr>
                            </w:pPr>
                            <w:r w:rsidRPr="003C5D8E">
                              <w:rPr>
                                <w:sz w:val="24"/>
                                <w:szCs w:val="24"/>
                                <w:rtl/>
                              </w:rPr>
                              <w:t xml:space="preserve">"הקהילה ובלשון הכובש, היודנראט – היא תועבה בעיני הקהל </w:t>
                            </w:r>
                            <w:proofErr w:type="spellStart"/>
                            <w:r w:rsidRPr="003C5D8E">
                              <w:rPr>
                                <w:sz w:val="24"/>
                                <w:szCs w:val="24"/>
                                <w:rtl/>
                              </w:rPr>
                              <w:t>הוורשאי</w:t>
                            </w:r>
                            <w:proofErr w:type="spellEnd"/>
                            <w:r w:rsidRPr="003C5D8E">
                              <w:rPr>
                                <w:sz w:val="24"/>
                                <w:szCs w:val="24"/>
                                <w:rtl/>
                              </w:rPr>
                              <w:t>.</w:t>
                            </w:r>
                          </w:p>
                          <w:p w14:paraId="2209B62F" w14:textId="77777777" w:rsidR="003C5D8E" w:rsidRPr="003C5D8E" w:rsidRDefault="003C5D8E" w:rsidP="003C5D8E">
                            <w:pPr>
                              <w:spacing w:line="360" w:lineRule="auto"/>
                              <w:rPr>
                                <w:sz w:val="24"/>
                                <w:szCs w:val="24"/>
                                <w:rtl/>
                              </w:rPr>
                            </w:pPr>
                            <w:r w:rsidRPr="003C5D8E">
                              <w:rPr>
                                <w:sz w:val="24"/>
                                <w:szCs w:val="24"/>
                                <w:rtl/>
                              </w:rPr>
                              <w:t>כשמזכירים את הקהילה, דמו של כל אחד מתחיל רותח.</w:t>
                            </w:r>
                            <w:r>
                              <w:rPr>
                                <w:rFonts w:hint="cs"/>
                                <w:sz w:val="24"/>
                                <w:szCs w:val="24"/>
                                <w:rtl/>
                              </w:rPr>
                              <w:t>.</w:t>
                            </w:r>
                            <w:r w:rsidRPr="003C5D8E">
                              <w:rPr>
                                <w:sz w:val="24"/>
                                <w:szCs w:val="24"/>
                                <w:rtl/>
                              </w:rPr>
                              <w:t xml:space="preserve">. היא איננה בחירת הקהל, אלא עלתה לגדולה על-ידי התמנות ובתוקף המאורעות ומטעם השלטון הנאצי, שבהתאם לשיטתו, העניק לה זכויות אוטונומיות, לא רק תרבותיות אלא אף ממלכתיות. </w:t>
                            </w:r>
                            <w:proofErr w:type="spellStart"/>
                            <w:r w:rsidRPr="003C5D8E">
                              <w:rPr>
                                <w:sz w:val="24"/>
                                <w:szCs w:val="24"/>
                                <w:rtl/>
                              </w:rPr>
                              <w:t>סטאז'ינסקי</w:t>
                            </w:r>
                            <w:proofErr w:type="spellEnd"/>
                            <w:r w:rsidRPr="003C5D8E">
                              <w:rPr>
                                <w:sz w:val="24"/>
                                <w:szCs w:val="24"/>
                                <w:rtl/>
                              </w:rPr>
                              <w:t xml:space="preserve"> מינה את </w:t>
                            </w:r>
                            <w:proofErr w:type="spellStart"/>
                            <w:r w:rsidRPr="003C5D8E">
                              <w:rPr>
                                <w:sz w:val="24"/>
                                <w:szCs w:val="24"/>
                                <w:rtl/>
                              </w:rPr>
                              <w:t>צ'רניאקוב</w:t>
                            </w:r>
                            <w:proofErr w:type="spellEnd"/>
                            <w:r w:rsidRPr="003C5D8E">
                              <w:rPr>
                                <w:sz w:val="24"/>
                                <w:szCs w:val="24"/>
                                <w:rtl/>
                              </w:rPr>
                              <w:t xml:space="preserve">, שעד התמנותו איש לא </w:t>
                            </w:r>
                            <w:r>
                              <w:rPr>
                                <w:rFonts w:hint="cs"/>
                                <w:sz w:val="24"/>
                                <w:szCs w:val="24"/>
                                <w:rtl/>
                              </w:rPr>
                              <w:t xml:space="preserve">הכיר אותו </w:t>
                            </w:r>
                            <w:r w:rsidRPr="003C5D8E">
                              <w:rPr>
                                <w:sz w:val="24"/>
                                <w:szCs w:val="24"/>
                                <w:rtl/>
                              </w:rPr>
                              <w:t xml:space="preserve">, </w:t>
                            </w:r>
                            <w:r>
                              <w:rPr>
                                <w:rFonts w:hint="cs"/>
                                <w:sz w:val="24"/>
                                <w:szCs w:val="24"/>
                                <w:rtl/>
                              </w:rPr>
                              <w:t>..</w:t>
                            </w:r>
                            <w:r w:rsidRPr="003C5D8E">
                              <w:rPr>
                                <w:sz w:val="24"/>
                                <w:szCs w:val="24"/>
                                <w:rtl/>
                              </w:rPr>
                              <w:t xml:space="preserve">. השמועה מהלכת, שהנשיא עצמו הוא דווקא אדם כשר, אלא שהפמליה שלו היא חלאת המין האנושי. מלבד שניים-שלושה היוצאים מן הכלל, ושאין להם שום השפעה, כמו הפרו בלבן </w:t>
                            </w:r>
                            <w:proofErr w:type="spellStart"/>
                            <w:r w:rsidRPr="003C5D8E">
                              <w:rPr>
                                <w:sz w:val="24"/>
                                <w:szCs w:val="24"/>
                                <w:rtl/>
                              </w:rPr>
                              <w:t>וא</w:t>
                            </w:r>
                            <w:proofErr w:type="spellEnd"/>
                            <w:r w:rsidRPr="003C5D8E">
                              <w:rPr>
                                <w:sz w:val="24"/>
                                <w:szCs w:val="24"/>
                                <w:rtl/>
                              </w:rPr>
                              <w:t xml:space="preserve">. </w:t>
                            </w:r>
                            <w:proofErr w:type="spellStart"/>
                            <w:r w:rsidRPr="003C5D8E">
                              <w:rPr>
                                <w:sz w:val="24"/>
                                <w:szCs w:val="24"/>
                                <w:rtl/>
                              </w:rPr>
                              <w:t>וולפוביץ</w:t>
                            </w:r>
                            <w:proofErr w:type="spellEnd"/>
                            <w:r w:rsidRPr="003C5D8E">
                              <w:rPr>
                                <w:sz w:val="24"/>
                                <w:szCs w:val="24"/>
                                <w:rtl/>
                              </w:rPr>
                              <w:t xml:space="preserve">, וכל יועציו הם מן הפסולת הציבורית. לא אכנה בשמותיהם, כי אינם כדאיים, ששמותיהם יישארו חקוקים בתולדות הקהילה </w:t>
                            </w:r>
                            <w:proofErr w:type="spellStart"/>
                            <w:r w:rsidRPr="003C5D8E">
                              <w:rPr>
                                <w:sz w:val="24"/>
                                <w:szCs w:val="24"/>
                                <w:rtl/>
                              </w:rPr>
                              <w:t>הוורשאית</w:t>
                            </w:r>
                            <w:proofErr w:type="spellEnd"/>
                            <w:r w:rsidRPr="003C5D8E">
                              <w:rPr>
                                <w:sz w:val="24"/>
                                <w:szCs w:val="24"/>
                                <w:rtl/>
                              </w:rPr>
                              <w:t xml:space="preserve">, אבל ידועים הם כבני </w:t>
                            </w:r>
                            <w:proofErr w:type="spellStart"/>
                            <w:r w:rsidRPr="003C5D8E">
                              <w:rPr>
                                <w:sz w:val="24"/>
                                <w:szCs w:val="24"/>
                                <w:rtl/>
                              </w:rPr>
                              <w:t>בליעל</w:t>
                            </w:r>
                            <w:proofErr w:type="spellEnd"/>
                            <w:r w:rsidRPr="003C5D8E">
                              <w:rPr>
                                <w:sz w:val="24"/>
                                <w:szCs w:val="24"/>
                                <w:rtl/>
                              </w:rPr>
                              <w:t xml:space="preserve"> ... הקהילה נעשתה להם כ</w:t>
                            </w:r>
                            <w:r>
                              <w:rPr>
                                <w:rFonts w:hint="cs"/>
                                <w:sz w:val="24"/>
                                <w:szCs w:val="24"/>
                                <w:rtl/>
                              </w:rPr>
                              <w:t xml:space="preserve">מו </w:t>
                            </w:r>
                            <w:r w:rsidRPr="003C5D8E">
                              <w:rPr>
                                <w:sz w:val="24"/>
                                <w:szCs w:val="24"/>
                                <w:rtl/>
                              </w:rPr>
                              <w:t>פרה חולבת לקחת שוחד וממילא לעשוק</w:t>
                            </w:r>
                            <w:r>
                              <w:rPr>
                                <w:rFonts w:hint="cs"/>
                                <w:sz w:val="24"/>
                                <w:szCs w:val="24"/>
                                <w:rtl/>
                              </w:rPr>
                              <w:t xml:space="preserve"> את העניים </w:t>
                            </w:r>
                            <w:r w:rsidRPr="003C5D8E">
                              <w:rPr>
                                <w:sz w:val="24"/>
                                <w:szCs w:val="24"/>
                                <w:rtl/>
                              </w:rPr>
                              <w:t xml:space="preserve"> ולרוצץ אביונים.</w:t>
                            </w:r>
                          </w:p>
                          <w:p w14:paraId="699EEA56" w14:textId="77777777" w:rsidR="003C5D8E" w:rsidRPr="003C5D8E" w:rsidRDefault="003C5D8E" w:rsidP="003C5D8E">
                            <w:pPr>
                              <w:spacing w:line="360" w:lineRule="auto"/>
                              <w:rPr>
                                <w:sz w:val="24"/>
                                <w:szCs w:val="24"/>
                                <w:rtl/>
                              </w:rPr>
                            </w:pPr>
                            <w:r w:rsidRPr="003C5D8E">
                              <w:rPr>
                                <w:sz w:val="24"/>
                                <w:szCs w:val="24"/>
                                <w:rtl/>
                              </w:rPr>
                              <w:t>הכול נקרא על שם הנשיא והכול נעשה מטעמו. ובאמת הכול נעשה שלא בידיעתו ואפילו בלי הסכמתו, ואולי גם נגד דעתו ורצונו".</w:t>
                            </w:r>
                          </w:p>
                          <w:p w14:paraId="1090C71A" w14:textId="77777777" w:rsidR="003C5D8E" w:rsidRPr="003C5D8E" w:rsidRDefault="003C5D8E" w:rsidP="003C5D8E">
                            <w:pPr>
                              <w:jc w:val="right"/>
                              <w:rPr>
                                <w:sz w:val="24"/>
                                <w:szCs w:val="24"/>
                                <w:rtl/>
                              </w:rPr>
                            </w:pPr>
                            <w:r w:rsidRPr="003C5D8E">
                              <w:rPr>
                                <w:sz w:val="24"/>
                                <w:szCs w:val="24"/>
                                <w:rtl/>
                              </w:rPr>
                              <w:t>(</w:t>
                            </w:r>
                            <w:r>
                              <w:rPr>
                                <w:rFonts w:hint="cs"/>
                                <w:sz w:val="24"/>
                                <w:szCs w:val="24"/>
                                <w:rtl/>
                              </w:rPr>
                              <w:t>מ</w:t>
                            </w:r>
                            <w:r w:rsidRPr="003C5D8E">
                              <w:rPr>
                                <w:sz w:val="24"/>
                                <w:szCs w:val="24"/>
                                <w:rtl/>
                              </w:rPr>
                              <w:t>תוך י</w:t>
                            </w:r>
                            <w:r w:rsidRPr="003C5D8E">
                              <w:rPr>
                                <w:rFonts w:hint="cs"/>
                                <w:sz w:val="24"/>
                                <w:szCs w:val="24"/>
                                <w:rtl/>
                              </w:rPr>
                              <w:t>ו</w:t>
                            </w:r>
                            <w:r w:rsidRPr="003C5D8E">
                              <w:rPr>
                                <w:sz w:val="24"/>
                                <w:szCs w:val="24"/>
                                <w:rtl/>
                              </w:rPr>
                              <w:t xml:space="preserve">מנו של ח"א קפלן על היודנרט בוורשה </w:t>
                            </w:r>
                            <w:r w:rsidRPr="003C5D8E">
                              <w:rPr>
                                <w:sz w:val="24"/>
                                <w:szCs w:val="24"/>
                              </w:rPr>
                              <w:t>23.4.41</w:t>
                            </w:r>
                            <w:r>
                              <w:rPr>
                                <w:rFonts w:hint="cs"/>
                                <w:sz w:val="24"/>
                                <w:szCs w:val="24"/>
                                <w:rtl/>
                              </w:rPr>
                              <w:t>)</w:t>
                            </w:r>
                          </w:p>
                          <w:p w14:paraId="1D32EC77" w14:textId="77777777" w:rsidR="003C5D8E" w:rsidRPr="003C5D8E" w:rsidRDefault="003C5D8E" w:rsidP="003C5D8E">
                            <w:pPr>
                              <w:spacing w:line="360" w:lineRule="auto"/>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C403E" id="_x0000_s1030" type="#_x0000_t202" style="position:absolute;left:0;text-align:left;margin-left:0;margin-top:19.05pt;width:468.75pt;height:273.75pt;flip:x;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">
                <v:textbox>
                  <w:txbxContent>
                    <w:p w14:paraId="7E5DB149" w14:textId="77777777" w:rsidR="003C5D8E" w:rsidRPr="003C5D8E" w:rsidRDefault="003C5D8E" w:rsidP="003C5D8E">
                      <w:pPr>
                        <w:spacing w:line="360" w:lineRule="auto"/>
                        <w:rPr>
                          <w:rFonts w:ascii="David" w:hAnsi="David"/>
                          <w:b/>
                          <w:bCs/>
                          <w:sz w:val="24"/>
                          <w:szCs w:val="24"/>
                        </w:rPr>
                      </w:pPr>
                      <w:r w:rsidRPr="003C5D8E">
                        <w:rPr>
                          <w:rFonts w:ascii="David" w:hAnsi="David"/>
                          <w:b/>
                          <w:bCs/>
                          <w:sz w:val="24"/>
                          <w:szCs w:val="24"/>
                          <w:rtl/>
                        </w:rPr>
                        <w:t xml:space="preserve">קטע </w:t>
                      </w:r>
                      <w:r>
                        <w:rPr>
                          <w:rFonts w:ascii="David" w:hAnsi="David"/>
                          <w:b/>
                          <w:bCs/>
                          <w:sz w:val="24"/>
                          <w:szCs w:val="24"/>
                          <w:rtl/>
                        </w:rPr>
                        <w:t>מ</w:t>
                      </w:r>
                      <w:r>
                        <w:rPr>
                          <w:rFonts w:ascii="David" w:hAnsi="David" w:hint="cs"/>
                          <w:b/>
                          <w:bCs/>
                          <w:sz w:val="24"/>
                          <w:szCs w:val="24"/>
                          <w:rtl/>
                        </w:rPr>
                        <w:t>ס'</w:t>
                      </w:r>
                      <w:r w:rsidRPr="003C5D8E">
                        <w:rPr>
                          <w:rFonts w:ascii="David" w:hAnsi="David"/>
                          <w:b/>
                          <w:bCs/>
                          <w:sz w:val="24"/>
                          <w:szCs w:val="24"/>
                          <w:rtl/>
                        </w:rPr>
                        <w:t xml:space="preserve"> 1 </w:t>
                      </w:r>
                    </w:p>
                    <w:p w14:paraId="6B67430A" w14:textId="77777777" w:rsidR="003C5D8E" w:rsidRDefault="003C5D8E" w:rsidP="003C5D8E">
                      <w:pPr>
                        <w:spacing w:line="360" w:lineRule="auto"/>
                        <w:rPr>
                          <w:sz w:val="24"/>
                          <w:szCs w:val="24"/>
                          <w:rtl/>
                        </w:rPr>
                      </w:pPr>
                    </w:p>
                    <w:p w14:paraId="7383CAD8" w14:textId="77777777" w:rsidR="003C5D8E" w:rsidRPr="003C5D8E" w:rsidRDefault="003C5D8E" w:rsidP="003C5D8E">
                      <w:pPr>
                        <w:spacing w:line="360" w:lineRule="auto"/>
                        <w:rPr>
                          <w:sz w:val="24"/>
                          <w:szCs w:val="24"/>
                        </w:rPr>
                      </w:pPr>
                      <w:r w:rsidRPr="003C5D8E">
                        <w:rPr>
                          <w:sz w:val="24"/>
                          <w:szCs w:val="24"/>
                          <w:rtl/>
                        </w:rPr>
                        <w:t>"הקהילה ובלשון הכובש, היודנראט – היא תועבה בעיני הקהל הוורשאי.</w:t>
                      </w:r>
                    </w:p>
                    <w:p w14:paraId="2209B62F" w14:textId="77777777" w:rsidR="003C5D8E" w:rsidRPr="003C5D8E" w:rsidRDefault="003C5D8E" w:rsidP="003C5D8E">
                      <w:pPr>
                        <w:spacing w:line="360" w:lineRule="auto"/>
                        <w:rPr>
                          <w:sz w:val="24"/>
                          <w:szCs w:val="24"/>
                          <w:rtl/>
                        </w:rPr>
                      </w:pPr>
                      <w:r w:rsidRPr="003C5D8E">
                        <w:rPr>
                          <w:sz w:val="24"/>
                          <w:szCs w:val="24"/>
                          <w:rtl/>
                        </w:rPr>
                        <w:t>כשמזכירים את הקהילה, דמו של כל אחד מתחיל רותח.</w:t>
                      </w:r>
                      <w:r>
                        <w:rPr>
                          <w:rFonts w:hint="cs"/>
                          <w:sz w:val="24"/>
                          <w:szCs w:val="24"/>
                          <w:rtl/>
                        </w:rPr>
                        <w:t>.</w:t>
                      </w:r>
                      <w:r w:rsidRPr="003C5D8E">
                        <w:rPr>
                          <w:sz w:val="24"/>
                          <w:szCs w:val="24"/>
                          <w:rtl/>
                        </w:rPr>
                        <w:t xml:space="preserve">. היא איננה בחירת הקהל, אלא עלתה לגדולה על-ידי התמנות ובתוקף המאורעות ומטעם השלטון הנאצי, שבהתאם לשיטתו, העניק לה זכויות אוטונומיות, לא רק תרבותיות אלא אף ממלכתיות. סטאז'ינסקי מינה את צ'רניאקוב, שעד התמנותו איש לא </w:t>
                      </w:r>
                      <w:r>
                        <w:rPr>
                          <w:rFonts w:hint="cs"/>
                          <w:sz w:val="24"/>
                          <w:szCs w:val="24"/>
                          <w:rtl/>
                        </w:rPr>
                        <w:t xml:space="preserve">הכיר אותו </w:t>
                      </w:r>
                      <w:r w:rsidRPr="003C5D8E">
                        <w:rPr>
                          <w:sz w:val="24"/>
                          <w:szCs w:val="24"/>
                          <w:rtl/>
                        </w:rPr>
                        <w:t xml:space="preserve">, </w:t>
                      </w:r>
                      <w:r>
                        <w:rPr>
                          <w:rFonts w:hint="cs"/>
                          <w:sz w:val="24"/>
                          <w:szCs w:val="24"/>
                          <w:rtl/>
                        </w:rPr>
                        <w:t>..</w:t>
                      </w:r>
                      <w:r w:rsidRPr="003C5D8E">
                        <w:rPr>
                          <w:sz w:val="24"/>
                          <w:szCs w:val="24"/>
                          <w:rtl/>
                        </w:rPr>
                        <w:t>. השמועה מהלכת, שהנשיא עצמו הוא דווקא אדם כשר, אלא שהפמליה שלו היא חלאת המין האנושי. מלבד שניים-שלושה היוצאים מן הכלל, ושאין להם שום השפעה, כמו הפרו בלבן וא. וולפוביץ, וכל יועציו הם מן הפסולת הציבורית. לא אכנה בשמותיהם, כי אינם כדאיים, ששמותיהם יישארו חקוקים בתולדות הקהילה הוורשאית, אבל ידועים הם כבני בליעל ... הקהילה נעשתה להם כ</w:t>
                      </w:r>
                      <w:r>
                        <w:rPr>
                          <w:rFonts w:hint="cs"/>
                          <w:sz w:val="24"/>
                          <w:szCs w:val="24"/>
                          <w:rtl/>
                        </w:rPr>
                        <w:t xml:space="preserve">מו </w:t>
                      </w:r>
                      <w:r w:rsidRPr="003C5D8E">
                        <w:rPr>
                          <w:sz w:val="24"/>
                          <w:szCs w:val="24"/>
                          <w:rtl/>
                        </w:rPr>
                        <w:t>פרה חולבת לקחת שוחד וממילא לעשוק</w:t>
                      </w:r>
                      <w:r>
                        <w:rPr>
                          <w:rFonts w:hint="cs"/>
                          <w:sz w:val="24"/>
                          <w:szCs w:val="24"/>
                          <w:rtl/>
                        </w:rPr>
                        <w:t xml:space="preserve"> את העניים </w:t>
                      </w:r>
                      <w:r w:rsidRPr="003C5D8E">
                        <w:rPr>
                          <w:sz w:val="24"/>
                          <w:szCs w:val="24"/>
                          <w:rtl/>
                        </w:rPr>
                        <w:t xml:space="preserve"> ולרוצץ אביונים.</w:t>
                      </w:r>
                    </w:p>
                    <w:p w14:paraId="699EEA56" w14:textId="77777777" w:rsidR="003C5D8E" w:rsidRPr="003C5D8E" w:rsidRDefault="003C5D8E" w:rsidP="003C5D8E">
                      <w:pPr>
                        <w:spacing w:line="360" w:lineRule="auto"/>
                        <w:rPr>
                          <w:sz w:val="24"/>
                          <w:szCs w:val="24"/>
                          <w:rtl/>
                        </w:rPr>
                      </w:pPr>
                      <w:r w:rsidRPr="003C5D8E">
                        <w:rPr>
                          <w:sz w:val="24"/>
                          <w:szCs w:val="24"/>
                          <w:rtl/>
                        </w:rPr>
                        <w:t>הכול נקרא על שם הנשיא והכול נעשה מטעמו. ובאמת הכול נעשה שלא בידיעתו ואפילו בלי הסכמתו, ואולי גם נגד דעתו ורצונו".</w:t>
                      </w:r>
                    </w:p>
                    <w:p w14:paraId="1090C71A" w14:textId="77777777" w:rsidR="003C5D8E" w:rsidRPr="003C5D8E" w:rsidRDefault="003C5D8E" w:rsidP="003C5D8E">
                      <w:pPr>
                        <w:jc w:val="right"/>
                        <w:rPr>
                          <w:sz w:val="24"/>
                          <w:szCs w:val="24"/>
                          <w:rtl/>
                        </w:rPr>
                      </w:pPr>
                      <w:r w:rsidRPr="003C5D8E">
                        <w:rPr>
                          <w:sz w:val="24"/>
                          <w:szCs w:val="24"/>
                          <w:rtl/>
                        </w:rPr>
                        <w:t>(</w:t>
                      </w:r>
                      <w:r>
                        <w:rPr>
                          <w:rFonts w:hint="cs"/>
                          <w:sz w:val="24"/>
                          <w:szCs w:val="24"/>
                          <w:rtl/>
                        </w:rPr>
                        <w:t>מ</w:t>
                      </w:r>
                      <w:r w:rsidRPr="003C5D8E">
                        <w:rPr>
                          <w:sz w:val="24"/>
                          <w:szCs w:val="24"/>
                          <w:rtl/>
                        </w:rPr>
                        <w:t>תוך י</w:t>
                      </w:r>
                      <w:r w:rsidRPr="003C5D8E">
                        <w:rPr>
                          <w:rFonts w:hint="cs"/>
                          <w:sz w:val="24"/>
                          <w:szCs w:val="24"/>
                          <w:rtl/>
                        </w:rPr>
                        <w:t>ו</w:t>
                      </w:r>
                      <w:r w:rsidRPr="003C5D8E">
                        <w:rPr>
                          <w:sz w:val="24"/>
                          <w:szCs w:val="24"/>
                          <w:rtl/>
                        </w:rPr>
                        <w:t xml:space="preserve">מנו של ח"א קפלן על היודנרט בוורשה </w:t>
                      </w:r>
                      <w:r w:rsidRPr="003C5D8E">
                        <w:rPr>
                          <w:sz w:val="24"/>
                          <w:szCs w:val="24"/>
                        </w:rPr>
                        <w:t>23.4.41</w:t>
                      </w:r>
                      <w:r>
                        <w:rPr>
                          <w:rFonts w:hint="cs"/>
                          <w:sz w:val="24"/>
                          <w:szCs w:val="24"/>
                          <w:rtl/>
                        </w:rPr>
                        <w:t>)</w:t>
                      </w:r>
                    </w:p>
                    <w:p w14:paraId="1D32EC77" w14:textId="77777777" w:rsidR="003C5D8E" w:rsidRPr="003C5D8E" w:rsidRDefault="003C5D8E" w:rsidP="003C5D8E">
                      <w:pPr>
                        <w:spacing w:line="360" w:lineRule="auto"/>
                        <w:rPr>
                          <w:sz w:val="24"/>
                          <w:szCs w:val="24"/>
                          <w:rtl/>
                          <w:cs/>
                        </w:rPr>
                      </w:pPr>
                    </w:p>
                  </w:txbxContent>
                </v:textbox>
                <w10:wrap type="square" anchorx="margin"/>
              </v:shape>
            </w:pict>
          </mc:Fallback>
        </mc:AlternateContent>
      </w:r>
    </w:p>
    <w:p w14:paraId="637B8B8A" w14:textId="77777777" w:rsidR="002F5C7C" w:rsidRDefault="002F5C7C" w:rsidP="002F5C7C">
      <w:pPr>
        <w:pStyle w:val="ListParagraph"/>
        <w:spacing w:line="360" w:lineRule="auto"/>
        <w:ind w:left="1080"/>
        <w:rPr>
          <w:rFonts w:ascii="David" w:hAnsi="David"/>
          <w:sz w:val="24"/>
          <w:szCs w:val="24"/>
        </w:rPr>
      </w:pPr>
    </w:p>
    <w:p w14:paraId="15A51057" w14:textId="77777777" w:rsidR="002F5C7C" w:rsidRDefault="002F5C7C" w:rsidP="002F5C7C">
      <w:pPr>
        <w:pStyle w:val="ListParagraph"/>
        <w:spacing w:line="360" w:lineRule="auto"/>
        <w:ind w:left="1080"/>
        <w:rPr>
          <w:rFonts w:ascii="David" w:hAnsi="David"/>
          <w:sz w:val="24"/>
          <w:szCs w:val="24"/>
        </w:rPr>
      </w:pPr>
    </w:p>
    <w:p w14:paraId="78709FF6" w14:textId="77777777" w:rsidR="00DA16BD" w:rsidRDefault="00CF7676" w:rsidP="00DC0757">
      <w:pPr>
        <w:pStyle w:val="ListParagraph"/>
        <w:numPr>
          <w:ilvl w:val="0"/>
          <w:numId w:val="5"/>
        </w:numPr>
        <w:spacing w:line="360" w:lineRule="auto"/>
        <w:rPr>
          <w:rFonts w:ascii="David" w:hAnsi="David"/>
          <w:sz w:val="24"/>
          <w:szCs w:val="24"/>
        </w:rPr>
      </w:pPr>
      <w:r w:rsidRPr="002F5C7C">
        <w:rPr>
          <w:rFonts w:ascii="David" w:hAnsi="David"/>
          <w:sz w:val="24"/>
          <w:szCs w:val="24"/>
          <w:rtl/>
        </w:rPr>
        <w:t xml:space="preserve">הסבר את </w:t>
      </w:r>
      <w:r w:rsidR="00DA16BD" w:rsidRPr="002F5C7C">
        <w:rPr>
          <w:rFonts w:ascii="David" w:hAnsi="David"/>
          <w:sz w:val="24"/>
          <w:szCs w:val="24"/>
          <w:rtl/>
        </w:rPr>
        <w:t xml:space="preserve">עמדתו של הכותב ביחס ליודנרט בגטו ורשה </w:t>
      </w:r>
      <w:r w:rsidRPr="002F5C7C">
        <w:rPr>
          <w:rFonts w:ascii="David" w:hAnsi="David"/>
          <w:sz w:val="24"/>
          <w:szCs w:val="24"/>
          <w:rtl/>
        </w:rPr>
        <w:t xml:space="preserve">? הוכח דבריך באמצעות </w:t>
      </w:r>
      <w:r w:rsidR="000038CE">
        <w:rPr>
          <w:rFonts w:ascii="David" w:hAnsi="David" w:hint="cs"/>
          <w:sz w:val="24"/>
          <w:szCs w:val="24"/>
          <w:rtl/>
        </w:rPr>
        <w:t xml:space="preserve">שני </w:t>
      </w:r>
      <w:r w:rsidRPr="002F5C7C">
        <w:rPr>
          <w:rFonts w:ascii="David" w:hAnsi="David"/>
          <w:sz w:val="24"/>
          <w:szCs w:val="24"/>
          <w:rtl/>
        </w:rPr>
        <w:t xml:space="preserve">ציטוטים מתאימים. ציין עובדה היסטורית אחת לפחות בקטע </w:t>
      </w:r>
      <w:r w:rsidR="00DC0757">
        <w:rPr>
          <w:rFonts w:ascii="David" w:hAnsi="David" w:hint="cs"/>
          <w:sz w:val="24"/>
          <w:szCs w:val="24"/>
          <w:rtl/>
        </w:rPr>
        <w:t>(15 נק')</w:t>
      </w:r>
    </w:p>
    <w:p w14:paraId="13B58FB7" w14:textId="77777777" w:rsidR="00EC162D" w:rsidRDefault="00EC162D" w:rsidP="006C7D24">
      <w:pPr>
        <w:spacing w:line="360" w:lineRule="auto"/>
        <w:rPr>
          <w:rFonts w:ascii="David" w:hAnsi="David"/>
          <w:color w:val="FF0000"/>
          <w:sz w:val="24"/>
          <w:szCs w:val="24"/>
          <w:rtl/>
        </w:rPr>
      </w:pPr>
    </w:p>
    <w:p w14:paraId="37570FF6" w14:textId="77777777" w:rsidR="00EC162D" w:rsidRDefault="00EC162D" w:rsidP="006C7D24">
      <w:pPr>
        <w:spacing w:line="360" w:lineRule="auto"/>
        <w:rPr>
          <w:rFonts w:ascii="David" w:hAnsi="David"/>
          <w:color w:val="FF0000"/>
          <w:sz w:val="24"/>
          <w:szCs w:val="24"/>
          <w:rtl/>
        </w:rPr>
      </w:pPr>
    </w:p>
    <w:p w14:paraId="220C17DA" w14:textId="77777777" w:rsidR="00EC162D" w:rsidRDefault="00EC162D" w:rsidP="006C7D24">
      <w:pPr>
        <w:spacing w:line="360" w:lineRule="auto"/>
        <w:rPr>
          <w:rFonts w:ascii="David" w:hAnsi="David"/>
          <w:color w:val="FF0000"/>
          <w:sz w:val="24"/>
          <w:szCs w:val="24"/>
          <w:rtl/>
        </w:rPr>
      </w:pPr>
    </w:p>
    <w:p w14:paraId="44FBC49C" w14:textId="77777777" w:rsidR="00EC162D" w:rsidRDefault="00EC162D" w:rsidP="00EC162D">
      <w:pPr>
        <w:spacing w:line="360" w:lineRule="auto"/>
        <w:rPr>
          <w:rFonts w:ascii="David" w:hAnsi="David"/>
          <w:color w:val="FF0000"/>
          <w:sz w:val="24"/>
          <w:szCs w:val="24"/>
          <w:rtl/>
        </w:rPr>
      </w:pPr>
      <w:r w:rsidRPr="00EC162D">
        <w:rPr>
          <w:rFonts w:ascii="David" w:hAnsi="David" w:hint="cs"/>
          <w:b/>
          <w:bCs/>
          <w:color w:val="FF0000"/>
          <w:sz w:val="24"/>
          <w:szCs w:val="24"/>
          <w:u w:val="single"/>
          <w:rtl/>
        </w:rPr>
        <w:t>עמדת הכותב</w:t>
      </w:r>
      <w:r w:rsidRPr="00EC162D">
        <w:rPr>
          <w:rFonts w:ascii="David" w:hAnsi="David" w:hint="cs"/>
          <w:b/>
          <w:bCs/>
          <w:color w:val="FF0000"/>
          <w:sz w:val="24"/>
          <w:szCs w:val="24"/>
          <w:rtl/>
        </w:rPr>
        <w:t>-</w:t>
      </w:r>
      <w:r>
        <w:rPr>
          <w:rFonts w:ascii="David" w:hAnsi="David" w:hint="cs"/>
          <w:color w:val="FF0000"/>
          <w:sz w:val="24"/>
          <w:szCs w:val="24"/>
          <w:rtl/>
        </w:rPr>
        <w:t xml:space="preserve"> </w:t>
      </w:r>
      <w:r w:rsidRPr="00EC162D">
        <w:rPr>
          <w:rFonts w:ascii="David" w:hAnsi="David" w:hint="cs"/>
          <w:color w:val="FF0000"/>
          <w:sz w:val="24"/>
          <w:szCs w:val="24"/>
          <w:rtl/>
        </w:rPr>
        <w:t>הכותב מעביר ביקורת קשה ונוקבת על היודנראט  תוך הסתייגות קלה</w:t>
      </w:r>
      <w:r>
        <w:rPr>
          <w:rFonts w:ascii="David" w:hAnsi="David" w:hint="cs"/>
          <w:color w:val="FF0000"/>
          <w:sz w:val="24"/>
          <w:szCs w:val="24"/>
          <w:rtl/>
        </w:rPr>
        <w:t xml:space="preserve">. </w:t>
      </w:r>
      <w:r w:rsidR="000038CE">
        <w:rPr>
          <w:rFonts w:ascii="David" w:hAnsi="David" w:hint="cs"/>
          <w:color w:val="FF0000"/>
          <w:sz w:val="24"/>
          <w:szCs w:val="24"/>
          <w:rtl/>
        </w:rPr>
        <w:t>(5 נק')</w:t>
      </w:r>
    </w:p>
    <w:p w14:paraId="09B27A47" w14:textId="77777777" w:rsidR="006C7D24" w:rsidRDefault="006C7D24" w:rsidP="00EC162D">
      <w:pPr>
        <w:spacing w:line="360" w:lineRule="auto"/>
        <w:rPr>
          <w:rFonts w:ascii="David" w:hAnsi="David"/>
          <w:color w:val="FF0000"/>
          <w:sz w:val="24"/>
          <w:szCs w:val="24"/>
          <w:rtl/>
        </w:rPr>
      </w:pPr>
      <w:r w:rsidRPr="00EC162D">
        <w:rPr>
          <w:rFonts w:ascii="David" w:hAnsi="David" w:hint="cs"/>
          <w:b/>
          <w:bCs/>
          <w:color w:val="FF0000"/>
          <w:sz w:val="24"/>
          <w:szCs w:val="24"/>
          <w:u w:val="single"/>
          <w:rtl/>
        </w:rPr>
        <w:t>ציטוטים:</w:t>
      </w:r>
      <w:r w:rsidRPr="00EC162D">
        <w:rPr>
          <w:rFonts w:ascii="David" w:hAnsi="David" w:hint="cs"/>
          <w:color w:val="FF0000"/>
          <w:sz w:val="24"/>
          <w:szCs w:val="24"/>
          <w:rtl/>
        </w:rPr>
        <w:t xml:space="preserve"> </w:t>
      </w:r>
      <w:r w:rsidRPr="00EC162D">
        <w:rPr>
          <w:color w:val="FF0000"/>
          <w:sz w:val="24"/>
          <w:szCs w:val="24"/>
          <w:rtl/>
        </w:rPr>
        <w:t xml:space="preserve">היא תועבה בעיני הקהל </w:t>
      </w:r>
      <w:proofErr w:type="spellStart"/>
      <w:r w:rsidRPr="00EC162D">
        <w:rPr>
          <w:color w:val="FF0000"/>
          <w:sz w:val="24"/>
          <w:szCs w:val="24"/>
          <w:rtl/>
        </w:rPr>
        <w:t>הוורשאי</w:t>
      </w:r>
      <w:proofErr w:type="spellEnd"/>
      <w:r w:rsidRPr="00EC162D">
        <w:rPr>
          <w:rFonts w:hint="cs"/>
          <w:color w:val="FF0000"/>
          <w:sz w:val="24"/>
          <w:szCs w:val="24"/>
          <w:rtl/>
        </w:rPr>
        <w:t>,...</w:t>
      </w:r>
      <w:r w:rsidR="00EC162D" w:rsidRPr="00EC162D">
        <w:rPr>
          <w:color w:val="FF0000"/>
          <w:sz w:val="24"/>
          <w:szCs w:val="24"/>
          <w:rtl/>
        </w:rPr>
        <w:t xml:space="preserve"> שהפמליה שלו היא חלאת המין האנושי</w:t>
      </w:r>
      <w:r w:rsidR="00EC162D" w:rsidRPr="00EC162D">
        <w:rPr>
          <w:rFonts w:ascii="David" w:hAnsi="David" w:hint="cs"/>
          <w:color w:val="FF0000"/>
          <w:sz w:val="24"/>
          <w:szCs w:val="24"/>
          <w:rtl/>
        </w:rPr>
        <w:t xml:space="preserve"> ...</w:t>
      </w:r>
      <w:r w:rsidR="00EC162D" w:rsidRPr="00EC162D">
        <w:rPr>
          <w:color w:val="FF0000"/>
          <w:sz w:val="24"/>
          <w:szCs w:val="24"/>
          <w:rtl/>
        </w:rPr>
        <w:t xml:space="preserve"> ידועים הם כבני </w:t>
      </w:r>
      <w:proofErr w:type="spellStart"/>
      <w:r w:rsidR="00EC162D" w:rsidRPr="00EC162D">
        <w:rPr>
          <w:color w:val="FF0000"/>
          <w:sz w:val="24"/>
          <w:szCs w:val="24"/>
          <w:rtl/>
        </w:rPr>
        <w:t>בליעל</w:t>
      </w:r>
      <w:proofErr w:type="spellEnd"/>
      <w:r w:rsidR="00EC162D" w:rsidRPr="00EC162D">
        <w:rPr>
          <w:color w:val="FF0000"/>
          <w:sz w:val="24"/>
          <w:szCs w:val="24"/>
          <w:rtl/>
        </w:rPr>
        <w:t xml:space="preserve"> ... הקהילה נעשתה להם כ</w:t>
      </w:r>
      <w:r w:rsidR="00EC162D" w:rsidRPr="00EC162D">
        <w:rPr>
          <w:rFonts w:hint="cs"/>
          <w:color w:val="FF0000"/>
          <w:sz w:val="24"/>
          <w:szCs w:val="24"/>
          <w:rtl/>
        </w:rPr>
        <w:t xml:space="preserve">מו </w:t>
      </w:r>
      <w:r w:rsidR="00EC162D" w:rsidRPr="00EC162D">
        <w:rPr>
          <w:color w:val="FF0000"/>
          <w:sz w:val="24"/>
          <w:szCs w:val="24"/>
          <w:rtl/>
        </w:rPr>
        <w:t>פרה חולבת לקחת שוחד וממילא לעשוק</w:t>
      </w:r>
      <w:r w:rsidR="00EC162D" w:rsidRPr="00EC162D">
        <w:rPr>
          <w:rFonts w:hint="cs"/>
          <w:color w:val="FF0000"/>
          <w:sz w:val="24"/>
          <w:szCs w:val="24"/>
          <w:rtl/>
        </w:rPr>
        <w:t xml:space="preserve"> את העניים </w:t>
      </w:r>
      <w:r w:rsidR="00EC162D" w:rsidRPr="00EC162D">
        <w:rPr>
          <w:color w:val="FF0000"/>
          <w:sz w:val="24"/>
          <w:szCs w:val="24"/>
          <w:rtl/>
        </w:rPr>
        <w:t xml:space="preserve"> ולרוצץ אביונים</w:t>
      </w:r>
      <w:r w:rsidR="000038CE">
        <w:rPr>
          <w:rFonts w:ascii="David" w:hAnsi="David" w:hint="cs"/>
          <w:color w:val="FF0000"/>
          <w:sz w:val="24"/>
          <w:szCs w:val="24"/>
          <w:rtl/>
        </w:rPr>
        <w:t xml:space="preserve"> (3+2)</w:t>
      </w:r>
    </w:p>
    <w:p w14:paraId="1F09B4F6" w14:textId="77777777" w:rsidR="00EC162D" w:rsidRPr="00EC162D" w:rsidRDefault="00EC162D" w:rsidP="00EC162D">
      <w:pPr>
        <w:spacing w:line="360" w:lineRule="auto"/>
        <w:rPr>
          <w:rFonts w:ascii="David" w:hAnsi="David"/>
          <w:b/>
          <w:bCs/>
          <w:color w:val="FF0000"/>
          <w:sz w:val="24"/>
          <w:szCs w:val="24"/>
          <w:rtl/>
        </w:rPr>
      </w:pPr>
      <w:r w:rsidRPr="00EC162D">
        <w:rPr>
          <w:rFonts w:ascii="David" w:hAnsi="David" w:hint="cs"/>
          <w:b/>
          <w:bCs/>
          <w:color w:val="FF0000"/>
          <w:sz w:val="24"/>
          <w:szCs w:val="24"/>
          <w:u w:val="single"/>
          <w:rtl/>
        </w:rPr>
        <w:t>עובדה היסטורית בקטע</w:t>
      </w:r>
      <w:r w:rsidRPr="00EC162D">
        <w:rPr>
          <w:rFonts w:ascii="David" w:hAnsi="David" w:hint="cs"/>
          <w:b/>
          <w:bCs/>
          <w:color w:val="FF0000"/>
          <w:sz w:val="24"/>
          <w:szCs w:val="24"/>
          <w:rtl/>
        </w:rPr>
        <w:t xml:space="preserve">- </w:t>
      </w:r>
      <w:r>
        <w:rPr>
          <w:rFonts w:ascii="David" w:hAnsi="David" w:hint="cs"/>
          <w:b/>
          <w:bCs/>
          <w:color w:val="FF0000"/>
          <w:sz w:val="24"/>
          <w:szCs w:val="24"/>
          <w:rtl/>
        </w:rPr>
        <w:t xml:space="preserve"> </w:t>
      </w:r>
      <w:r w:rsidRPr="00EC162D">
        <w:rPr>
          <w:rFonts w:ascii="David" w:hAnsi="David" w:hint="cs"/>
          <w:color w:val="FF0000"/>
          <w:sz w:val="24"/>
          <w:szCs w:val="24"/>
          <w:rtl/>
        </w:rPr>
        <w:t>מינוי יודנראט ע"י הנאצים</w:t>
      </w:r>
      <w:r>
        <w:rPr>
          <w:rFonts w:ascii="David" w:hAnsi="David" w:hint="cs"/>
          <w:b/>
          <w:bCs/>
          <w:color w:val="FF0000"/>
          <w:sz w:val="24"/>
          <w:szCs w:val="24"/>
          <w:rtl/>
        </w:rPr>
        <w:t xml:space="preserve"> </w:t>
      </w:r>
      <w:r w:rsidR="000038CE">
        <w:rPr>
          <w:rFonts w:ascii="David" w:hAnsi="David" w:hint="cs"/>
          <w:b/>
          <w:bCs/>
          <w:color w:val="FF0000"/>
          <w:sz w:val="24"/>
          <w:szCs w:val="24"/>
          <w:rtl/>
        </w:rPr>
        <w:t>(5 נק')</w:t>
      </w:r>
    </w:p>
    <w:p w14:paraId="526FF990" w14:textId="77777777" w:rsidR="00EC162D" w:rsidRPr="00EC162D" w:rsidRDefault="00EC162D" w:rsidP="006C7D24">
      <w:pPr>
        <w:spacing w:line="360" w:lineRule="auto"/>
        <w:rPr>
          <w:rFonts w:ascii="David" w:hAnsi="David"/>
          <w:color w:val="FF0000"/>
          <w:sz w:val="24"/>
          <w:szCs w:val="24"/>
        </w:rPr>
      </w:pPr>
    </w:p>
    <w:p w14:paraId="2CC5EBFF" w14:textId="77777777" w:rsidR="00D853CB" w:rsidRDefault="00D853CB" w:rsidP="00D853CB">
      <w:pPr>
        <w:pStyle w:val="ListParagraph"/>
        <w:numPr>
          <w:ilvl w:val="0"/>
          <w:numId w:val="5"/>
        </w:numPr>
        <w:spacing w:line="360" w:lineRule="auto"/>
        <w:rPr>
          <w:rFonts w:ascii="David" w:hAnsi="David"/>
          <w:sz w:val="24"/>
          <w:szCs w:val="24"/>
        </w:rPr>
      </w:pPr>
      <w:r w:rsidRPr="00893890">
        <w:rPr>
          <w:rFonts w:ascii="David" w:hAnsi="David"/>
          <w:sz w:val="24"/>
          <w:szCs w:val="24"/>
          <w:rtl/>
        </w:rPr>
        <w:t xml:space="preserve">לאור  מה שלמדת בנושא היודנראט בתקופת השואה, האם אתה מסכים או מתנגד לדעתו של ח"א קפלן ? בסס דבריך </w:t>
      </w:r>
      <w:r w:rsidR="000038CE">
        <w:rPr>
          <w:rFonts w:ascii="David" w:hAnsi="David" w:hint="cs"/>
          <w:sz w:val="24"/>
          <w:szCs w:val="24"/>
          <w:rtl/>
        </w:rPr>
        <w:t xml:space="preserve"> </w:t>
      </w:r>
      <w:r w:rsidRPr="00893890">
        <w:rPr>
          <w:rFonts w:ascii="David" w:hAnsi="David"/>
          <w:sz w:val="24"/>
          <w:szCs w:val="24"/>
          <w:rtl/>
        </w:rPr>
        <w:t>על</w:t>
      </w:r>
      <w:r w:rsidR="000038CE">
        <w:rPr>
          <w:rFonts w:ascii="David" w:hAnsi="David" w:hint="cs"/>
          <w:sz w:val="24"/>
          <w:szCs w:val="24"/>
          <w:rtl/>
        </w:rPr>
        <w:t xml:space="preserve"> שתי </w:t>
      </w:r>
      <w:r w:rsidRPr="00893890">
        <w:rPr>
          <w:rFonts w:ascii="David" w:hAnsi="David"/>
          <w:sz w:val="24"/>
          <w:szCs w:val="24"/>
          <w:rtl/>
        </w:rPr>
        <w:t>עובדות היסטורי</w:t>
      </w:r>
      <w:r w:rsidR="000038CE">
        <w:rPr>
          <w:rFonts w:ascii="David" w:hAnsi="David" w:hint="cs"/>
          <w:sz w:val="24"/>
          <w:szCs w:val="24"/>
          <w:rtl/>
        </w:rPr>
        <w:t>ו</w:t>
      </w:r>
      <w:r w:rsidRPr="00893890">
        <w:rPr>
          <w:rFonts w:ascii="David" w:hAnsi="David"/>
          <w:sz w:val="24"/>
          <w:szCs w:val="24"/>
          <w:rtl/>
        </w:rPr>
        <w:t>ת</w:t>
      </w:r>
      <w:r w:rsidR="00893890" w:rsidRPr="00893890">
        <w:rPr>
          <w:rFonts w:ascii="David" w:hAnsi="David"/>
          <w:sz w:val="24"/>
          <w:szCs w:val="24"/>
          <w:rtl/>
        </w:rPr>
        <w:t>.</w:t>
      </w:r>
      <w:r w:rsidR="00D74EFE">
        <w:rPr>
          <w:rFonts w:ascii="David" w:hAnsi="David" w:hint="cs"/>
          <w:sz w:val="24"/>
          <w:szCs w:val="24"/>
          <w:rtl/>
        </w:rPr>
        <w:t>(15 נק')</w:t>
      </w:r>
    </w:p>
    <w:p w14:paraId="3FFB5194" w14:textId="77777777" w:rsidR="000038CE" w:rsidRPr="005A0CAC" w:rsidRDefault="000038CE" w:rsidP="005A0CAC">
      <w:pPr>
        <w:pStyle w:val="ListParagraph"/>
        <w:spacing w:line="360" w:lineRule="auto"/>
        <w:ind w:left="1080"/>
        <w:rPr>
          <w:rFonts w:ascii="David" w:hAnsi="David"/>
          <w:color w:val="FF0000"/>
          <w:sz w:val="24"/>
          <w:szCs w:val="24"/>
          <w:rtl/>
        </w:rPr>
      </w:pPr>
      <w:r w:rsidRPr="005A0CAC">
        <w:rPr>
          <w:rFonts w:ascii="David" w:hAnsi="David" w:hint="cs"/>
          <w:color w:val="FF0000"/>
          <w:sz w:val="24"/>
          <w:szCs w:val="24"/>
          <w:rtl/>
        </w:rPr>
        <w:t xml:space="preserve">הבעת עמדה </w:t>
      </w:r>
      <w:r w:rsidR="005A0CAC">
        <w:rPr>
          <w:rFonts w:ascii="David" w:hAnsi="David" w:hint="cs"/>
          <w:color w:val="FF0000"/>
          <w:sz w:val="24"/>
          <w:szCs w:val="24"/>
          <w:rtl/>
        </w:rPr>
        <w:t>-</w:t>
      </w:r>
      <w:r w:rsidR="005A0CAC" w:rsidRPr="005A0CAC">
        <w:rPr>
          <w:rFonts w:ascii="David" w:hAnsi="David" w:hint="cs"/>
          <w:color w:val="FF0000"/>
          <w:sz w:val="24"/>
          <w:szCs w:val="24"/>
          <w:rtl/>
        </w:rPr>
        <w:t>2 נק'</w:t>
      </w:r>
    </w:p>
    <w:p w14:paraId="27758098" w14:textId="77777777" w:rsidR="005A0CAC" w:rsidRPr="005A0CAC" w:rsidRDefault="005A0CAC" w:rsidP="000038CE">
      <w:pPr>
        <w:pStyle w:val="ListParagraph"/>
        <w:spacing w:line="360" w:lineRule="auto"/>
        <w:ind w:left="1080"/>
        <w:rPr>
          <w:rFonts w:ascii="David" w:hAnsi="David"/>
          <w:color w:val="FF0000"/>
          <w:sz w:val="24"/>
          <w:szCs w:val="24"/>
        </w:rPr>
      </w:pPr>
      <w:r w:rsidRPr="005A0CAC">
        <w:rPr>
          <w:rFonts w:ascii="David" w:hAnsi="David" w:hint="cs"/>
          <w:color w:val="FF0000"/>
          <w:sz w:val="24"/>
          <w:szCs w:val="24"/>
          <w:rtl/>
        </w:rPr>
        <w:t>שתי עובדות היסטוריות-  7+6</w:t>
      </w:r>
    </w:p>
    <w:p w14:paraId="61D31B49" w14:textId="77777777" w:rsidR="00813C70" w:rsidRDefault="00813C70" w:rsidP="00813C70">
      <w:pPr>
        <w:spacing w:line="360" w:lineRule="auto"/>
        <w:rPr>
          <w:rFonts w:ascii="David" w:hAnsi="David"/>
          <w:sz w:val="24"/>
          <w:szCs w:val="24"/>
          <w:rtl/>
        </w:rPr>
      </w:pPr>
    </w:p>
    <w:p w14:paraId="7ACAB813" w14:textId="77777777" w:rsidR="00813C70" w:rsidRPr="00D74EFE" w:rsidRDefault="00D74EFE" w:rsidP="00813C70">
      <w:pPr>
        <w:pStyle w:val="ListParagraph"/>
        <w:numPr>
          <w:ilvl w:val="0"/>
          <w:numId w:val="14"/>
        </w:numPr>
        <w:spacing w:after="200" w:line="360" w:lineRule="auto"/>
        <w:rPr>
          <w:rFonts w:ascii="David" w:hAnsi="David"/>
          <w:sz w:val="24"/>
          <w:szCs w:val="24"/>
        </w:rPr>
      </w:pPr>
      <w:r>
        <w:rPr>
          <w:rFonts w:ascii="David" w:hAnsi="David"/>
          <w:b/>
          <w:bCs/>
          <w:sz w:val="24"/>
          <w:szCs w:val="24"/>
          <w:u w:val="single"/>
          <w:rtl/>
        </w:rPr>
        <w:t>יחסי יהודים פולנים</w:t>
      </w:r>
    </w:p>
    <w:p w14:paraId="4E04BB12" w14:textId="77777777" w:rsidR="00D74EFE" w:rsidRPr="00D74EFE" w:rsidRDefault="00D74EFE" w:rsidP="00D74EFE">
      <w:pPr>
        <w:pStyle w:val="ListParagraph"/>
        <w:spacing w:after="200" w:line="360" w:lineRule="auto"/>
        <w:ind w:left="360"/>
        <w:rPr>
          <w:rFonts w:ascii="David" w:hAnsi="David"/>
          <w:sz w:val="24"/>
          <w:szCs w:val="24"/>
        </w:rPr>
      </w:pPr>
      <w:r w:rsidRPr="00D74EFE">
        <w:rPr>
          <w:rFonts w:ascii="David" w:hAnsi="David"/>
          <w:b/>
          <w:bCs/>
          <w:sz w:val="24"/>
          <w:szCs w:val="24"/>
          <w:rtl/>
        </w:rPr>
        <w:t>השוואה והסקת מסקנות-</w:t>
      </w:r>
    </w:p>
    <w:p w14:paraId="26897948" w14:textId="77777777" w:rsidR="00813C70" w:rsidRDefault="00813C70" w:rsidP="00813C70">
      <w:pPr>
        <w:pStyle w:val="ListParagraph"/>
        <w:spacing w:line="360" w:lineRule="auto"/>
        <w:ind w:left="360"/>
        <w:rPr>
          <w:rFonts w:ascii="David" w:hAnsi="David"/>
          <w:sz w:val="24"/>
          <w:szCs w:val="24"/>
          <w:rtl/>
        </w:rPr>
      </w:pPr>
      <w:r>
        <w:rPr>
          <w:rFonts w:ascii="David" w:hAnsi="David" w:hint="cs"/>
          <w:sz w:val="24"/>
          <w:szCs w:val="24"/>
          <w:rtl/>
        </w:rPr>
        <w:t>ק</w:t>
      </w:r>
      <w:r w:rsidRPr="00813C70">
        <w:rPr>
          <w:rFonts w:ascii="David" w:hAnsi="David"/>
          <w:sz w:val="24"/>
          <w:szCs w:val="24"/>
          <w:rtl/>
        </w:rPr>
        <w:t xml:space="preserve">רא את שלושת קטעי </w:t>
      </w:r>
      <w:r w:rsidR="000F55C3" w:rsidRPr="00813C70">
        <w:rPr>
          <w:rFonts w:ascii="David" w:hAnsi="David"/>
          <w:sz w:val="24"/>
          <w:szCs w:val="24"/>
          <w:rtl/>
        </w:rPr>
        <w:t>המקורות הבאים וענה על השאלות שלאחריהם:</w:t>
      </w:r>
    </w:p>
    <w:p w14:paraId="02FE8D89" w14:textId="77777777" w:rsidR="00813C70" w:rsidRDefault="00813C70" w:rsidP="00813C70">
      <w:pPr>
        <w:spacing w:line="360" w:lineRule="auto"/>
        <w:rPr>
          <w:rFonts w:ascii="David" w:hAnsi="David"/>
          <w:sz w:val="24"/>
          <w:szCs w:val="24"/>
          <w:rtl/>
        </w:rPr>
      </w:pPr>
      <w:r w:rsidRPr="00813C70">
        <w:rPr>
          <w:rFonts w:ascii="David" w:hAnsi="David"/>
          <w:noProof/>
          <w:sz w:val="24"/>
          <w:szCs w:val="24"/>
          <w:rtl/>
          <w:lang w:eastAsia="en-US"/>
        </w:rPr>
        <mc:AlternateContent>
          <mc:Choice Requires="wps">
            <w:drawing>
              <wp:anchor distT="45720" distB="45720" distL="114300" distR="114300" simplePos="0" relativeHeight="251681792" behindDoc="0" locked="0" layoutInCell="1" allowOverlap="1" wp14:anchorId="76ACF341" wp14:editId="63FD0B08">
                <wp:simplePos x="0" y="0"/>
                <wp:positionH relativeFrom="margin">
                  <wp:posOffset>-409575</wp:posOffset>
                </wp:positionH>
                <wp:positionV relativeFrom="paragraph">
                  <wp:posOffset>220345</wp:posOffset>
                </wp:positionV>
                <wp:extent cx="6115050" cy="1876425"/>
                <wp:effectExtent l="0" t="0" r="19050" b="28575"/>
                <wp:wrapSquare wrapText="bothSides"/>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15050" cy="1876425"/>
                        </a:xfrm>
                        <a:prstGeom prst="rect">
                          <a:avLst/>
                        </a:prstGeom>
                        <a:solidFill>
                          <a:srgbClr val="FFFFFF"/>
                        </a:solidFill>
                        <a:ln w="9525">
                          <a:solidFill>
                            <a:srgbClr val="000000"/>
                          </a:solidFill>
                          <a:miter lim="800000"/>
                          <a:headEnd/>
                          <a:tailEnd/>
                        </a:ln>
                      </wps:spPr>
                      <wps:txbx>
                        <w:txbxContent>
                          <w:p w14:paraId="197DE4B5" w14:textId="77777777" w:rsidR="00813C70" w:rsidRPr="00BE1821" w:rsidRDefault="00813C70" w:rsidP="00813C70">
                            <w:pPr>
                              <w:spacing w:line="360" w:lineRule="auto"/>
                              <w:rPr>
                                <w:rFonts w:ascii="David" w:hAnsi="David"/>
                                <w:b/>
                                <w:bCs/>
                                <w:sz w:val="24"/>
                                <w:szCs w:val="24"/>
                                <w:u w:val="single"/>
                                <w:rtl/>
                              </w:rPr>
                            </w:pPr>
                            <w:r w:rsidRPr="00BE1821">
                              <w:rPr>
                                <w:rFonts w:ascii="David" w:hAnsi="David" w:hint="cs"/>
                                <w:b/>
                                <w:bCs/>
                                <w:sz w:val="24"/>
                                <w:szCs w:val="24"/>
                                <w:u w:val="single"/>
                                <w:rtl/>
                              </w:rPr>
                              <w:t>קטע 1:</w:t>
                            </w:r>
                          </w:p>
                          <w:p w14:paraId="0DBBC654" w14:textId="77777777" w:rsidR="00813C70" w:rsidRPr="008C2D48" w:rsidRDefault="00813C70" w:rsidP="00813C70">
                            <w:pPr>
                              <w:spacing w:line="360" w:lineRule="auto"/>
                              <w:rPr>
                                <w:rFonts w:ascii="David" w:hAnsi="David"/>
                                <w:sz w:val="24"/>
                                <w:szCs w:val="24"/>
                                <w:rtl/>
                              </w:rPr>
                            </w:pPr>
                            <w:r w:rsidRPr="008C2D48">
                              <w:rPr>
                                <w:rFonts w:ascii="David" w:hAnsi="David"/>
                                <w:sz w:val="24"/>
                                <w:szCs w:val="24"/>
                                <w:rtl/>
                              </w:rPr>
                              <w:t>"...שם דיווח מתרגם פולני שעבד עבור הגרמנים על מקום מסתור של יהודים במרתף. ארבעה יהודים נלכדו...אח"כ חפשה המשטרה הגרמנית אח בעלת הבית , אישה פולניה שהצליחה להימלט בזמן. היא אותרה בבית אביה. ... חיוו או חיי בתו, האיש הסגיר את בתו, שנורתה בו במקום "</w:t>
                            </w:r>
                          </w:p>
                          <w:p w14:paraId="77B43E6F" w14:textId="77777777" w:rsidR="00813C70" w:rsidRPr="008C2D48" w:rsidRDefault="00813C70" w:rsidP="00813C70">
                            <w:pPr>
                              <w:spacing w:line="360" w:lineRule="auto"/>
                              <w:rPr>
                                <w:rFonts w:ascii="David" w:hAnsi="David"/>
                                <w:sz w:val="24"/>
                                <w:szCs w:val="24"/>
                                <w:rtl/>
                              </w:rPr>
                            </w:pPr>
                            <w:r w:rsidRPr="008C2D48">
                              <w:rPr>
                                <w:rFonts w:ascii="David" w:hAnsi="David"/>
                                <w:sz w:val="24"/>
                                <w:szCs w:val="24"/>
                                <w:rtl/>
                              </w:rPr>
                              <w:t>"פולנים עזרו לגרש יהודים ממקום מגוריהם וחשפו מקומות מסתור יהודיים בבונקרים שבגינות או מאחורי קירות כפולים. אפילו אחרי שהגרמנים הפסיקו לחפש, המשיכו הפולנים להביא יהודים בודדים אל כיכר השוק בכל שעות אחר הצהריים. הם נכנסו לבתים יהודיים והחלו לבזוז מרגע שהיהודים נלקחו משם; והם בזזו את הגופות כאשר הסתיים הירי"</w:t>
                            </w:r>
                          </w:p>
                          <w:p w14:paraId="58CC11D2" w14:textId="77777777" w:rsidR="00813C70" w:rsidRDefault="00813C70" w:rsidP="00813C7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F341" id="_x0000_s1031" type="#_x0000_t202" style="position:absolute;left:0;text-align:left;margin-left:-32.25pt;margin-top:17.35pt;width:481.5pt;height:147.75pt;flip:x;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">
                <v:textbox>
                  <w:txbxContent>
                    <w:p w14:paraId="197DE4B5" w14:textId="77777777" w:rsidR="00813C70" w:rsidRPr="00BE1821" w:rsidRDefault="00813C70" w:rsidP="00813C70">
                      <w:pPr>
                        <w:spacing w:line="360" w:lineRule="auto"/>
                        <w:rPr>
                          <w:rFonts w:ascii="David" w:hAnsi="David"/>
                          <w:b/>
                          <w:bCs/>
                          <w:sz w:val="24"/>
                          <w:szCs w:val="24"/>
                          <w:u w:val="single"/>
                          <w:rtl/>
                        </w:rPr>
                      </w:pPr>
                      <w:r w:rsidRPr="00BE1821">
                        <w:rPr>
                          <w:rFonts w:ascii="David" w:hAnsi="David" w:hint="cs"/>
                          <w:b/>
                          <w:bCs/>
                          <w:sz w:val="24"/>
                          <w:szCs w:val="24"/>
                          <w:u w:val="single"/>
                          <w:rtl/>
                        </w:rPr>
                        <w:t>קטע 1:</w:t>
                      </w:r>
                    </w:p>
                    <w:p w14:paraId="0DBBC654" w14:textId="77777777" w:rsidR="00813C70" w:rsidRPr="008C2D48" w:rsidRDefault="00813C70" w:rsidP="00813C70">
                      <w:pPr>
                        <w:spacing w:line="360" w:lineRule="auto"/>
                        <w:rPr>
                          <w:rFonts w:ascii="David" w:hAnsi="David"/>
                          <w:sz w:val="24"/>
                          <w:szCs w:val="24"/>
                          <w:rtl/>
                        </w:rPr>
                      </w:pPr>
                      <w:r w:rsidRPr="008C2D48">
                        <w:rPr>
                          <w:rFonts w:ascii="David" w:hAnsi="David"/>
                          <w:sz w:val="24"/>
                          <w:szCs w:val="24"/>
                          <w:rtl/>
                        </w:rPr>
                        <w:t>"...שם דיווח מתרגם פולני שעבד עבור הגרמנים על מקום מסתור של יהודים במרתף. ארבעה יהודים נלכדו...אח"כ חפשה המשטרה הגרמנית אח בעלת הבית , אישה פולניה שהצליחה להימלט בזמן. היא אותרה בבית אביה. ... חיוו או חיי בתו, האיש הסגיר את בתו, שנורתה בו במקום "</w:t>
                      </w:r>
                    </w:p>
                    <w:p w14:paraId="77B43E6F" w14:textId="77777777" w:rsidR="00813C70" w:rsidRPr="008C2D48" w:rsidRDefault="00813C70" w:rsidP="00813C70">
                      <w:pPr>
                        <w:spacing w:line="360" w:lineRule="auto"/>
                        <w:rPr>
                          <w:rFonts w:ascii="David" w:hAnsi="David"/>
                          <w:sz w:val="24"/>
                          <w:szCs w:val="24"/>
                          <w:rtl/>
                        </w:rPr>
                      </w:pPr>
                      <w:r w:rsidRPr="008C2D48">
                        <w:rPr>
                          <w:rFonts w:ascii="David" w:hAnsi="David"/>
                          <w:sz w:val="24"/>
                          <w:szCs w:val="24"/>
                          <w:rtl/>
                        </w:rPr>
                        <w:t>"פולנים עזרו לגרש יהודים ממקום מגוריהם וחשפו מקומות מסתור יהודיים בבונקרים שבגינות או מאחורי קירות כפולים. אפילו אחרי שהגרמנים הפסיקו לחפש, המשיכו הפולנים להביא יהודים בודדים אל כיכר השוק בכל שעות אחר הצהריים. הם נכנסו לבתים יהודיים והחלו לבזוז מרגע שהיהודים נלקחו משם; והם בזזו את הגופות כאשר הסתיים הירי"</w:t>
                      </w:r>
                    </w:p>
                    <w:p w14:paraId="58CC11D2" w14:textId="77777777" w:rsidR="00813C70" w:rsidRDefault="00813C70" w:rsidP="00813C70">
                      <w:pPr>
                        <w:rPr>
                          <w:rtl/>
                          <w:cs/>
                        </w:rPr>
                      </w:pPr>
                    </w:p>
                  </w:txbxContent>
                </v:textbox>
                <w10:wrap type="square" anchorx="margin"/>
              </v:shape>
            </w:pict>
          </mc:Fallback>
        </mc:AlternateContent>
      </w:r>
    </w:p>
    <w:p w14:paraId="7A887418" w14:textId="77777777" w:rsidR="00813C70" w:rsidRDefault="005A0CAC" w:rsidP="00813C70">
      <w:pPr>
        <w:spacing w:line="360" w:lineRule="auto"/>
        <w:rPr>
          <w:rFonts w:ascii="David" w:hAnsi="David"/>
          <w:sz w:val="24"/>
          <w:szCs w:val="24"/>
          <w:rtl/>
        </w:rPr>
      </w:pPr>
      <w:r w:rsidRPr="00813C70">
        <w:rPr>
          <w:rFonts w:ascii="David" w:hAnsi="David"/>
          <w:noProof/>
          <w:sz w:val="24"/>
          <w:szCs w:val="24"/>
          <w:rtl/>
          <w:lang w:eastAsia="en-US"/>
        </w:rPr>
        <w:lastRenderedPageBreak/>
        <mc:AlternateContent>
          <mc:Choice Requires="wps">
            <w:drawing>
              <wp:anchor distT="45720" distB="45720" distL="114300" distR="114300" simplePos="0" relativeHeight="251685888" behindDoc="0" locked="0" layoutInCell="1" allowOverlap="1" wp14:anchorId="7D9D2D03" wp14:editId="11D4B6A4">
                <wp:simplePos x="0" y="0"/>
                <wp:positionH relativeFrom="margin">
                  <wp:posOffset>-144145</wp:posOffset>
                </wp:positionH>
                <wp:positionV relativeFrom="paragraph">
                  <wp:posOffset>0</wp:posOffset>
                </wp:positionV>
                <wp:extent cx="6000750" cy="1790700"/>
                <wp:effectExtent l="0" t="0" r="19050" b="19050"/>
                <wp:wrapSquare wrapText="bothSides"/>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00750" cy="1790700"/>
                        </a:xfrm>
                        <a:prstGeom prst="rect">
                          <a:avLst/>
                        </a:prstGeom>
                        <a:solidFill>
                          <a:srgbClr val="FFFFFF"/>
                        </a:solidFill>
                        <a:ln w="9525">
                          <a:solidFill>
                            <a:srgbClr val="000000"/>
                          </a:solidFill>
                          <a:miter lim="800000"/>
                          <a:headEnd/>
                          <a:tailEnd/>
                        </a:ln>
                      </wps:spPr>
                      <wps:txbx>
                        <w:txbxContent>
                          <w:p w14:paraId="226DB500" w14:textId="77777777" w:rsidR="00813C70" w:rsidRPr="00BE1821" w:rsidRDefault="00813C70" w:rsidP="00813C70">
                            <w:pPr>
                              <w:spacing w:line="360" w:lineRule="auto"/>
                              <w:rPr>
                                <w:rFonts w:ascii="David" w:hAnsi="David"/>
                                <w:b/>
                                <w:bCs/>
                                <w:sz w:val="24"/>
                                <w:szCs w:val="24"/>
                                <w:u w:val="single"/>
                                <w:rtl/>
                              </w:rPr>
                            </w:pPr>
                            <w:r>
                              <w:rPr>
                                <w:rFonts w:ascii="David" w:hAnsi="David" w:hint="cs"/>
                                <w:b/>
                                <w:bCs/>
                                <w:sz w:val="24"/>
                                <w:szCs w:val="24"/>
                                <w:u w:val="single"/>
                                <w:rtl/>
                              </w:rPr>
                              <w:t xml:space="preserve">קטע 3 </w:t>
                            </w:r>
                            <w:r w:rsidRPr="00BE1821">
                              <w:rPr>
                                <w:rFonts w:ascii="David" w:hAnsi="David" w:hint="cs"/>
                                <w:b/>
                                <w:bCs/>
                                <w:sz w:val="24"/>
                                <w:szCs w:val="24"/>
                                <w:u w:val="single"/>
                                <w:rtl/>
                              </w:rPr>
                              <w:t>:</w:t>
                            </w:r>
                          </w:p>
                          <w:p w14:paraId="65C590CC" w14:textId="77777777" w:rsidR="00813C70" w:rsidRPr="008C2D48" w:rsidRDefault="00813C70" w:rsidP="00813C70">
                            <w:pPr>
                              <w:spacing w:line="360" w:lineRule="auto"/>
                              <w:rPr>
                                <w:rFonts w:ascii="David" w:hAnsi="David"/>
                                <w:sz w:val="24"/>
                                <w:szCs w:val="24"/>
                                <w:rtl/>
                              </w:rPr>
                            </w:pPr>
                            <w:r w:rsidRPr="008C2D48">
                              <w:rPr>
                                <w:rFonts w:ascii="David" w:hAnsi="David"/>
                                <w:sz w:val="24"/>
                                <w:szCs w:val="24"/>
                                <w:rtl/>
                              </w:rPr>
                              <w:t xml:space="preserve">"...הגעתי לרחוב הלנה 21 , למשפחת </w:t>
                            </w:r>
                            <w:proofErr w:type="spellStart"/>
                            <w:r w:rsidRPr="008C2D48">
                              <w:rPr>
                                <w:rFonts w:ascii="David" w:hAnsi="David"/>
                                <w:sz w:val="24"/>
                                <w:szCs w:val="24"/>
                                <w:rtl/>
                              </w:rPr>
                              <w:t>ברטושביץ</w:t>
                            </w:r>
                            <w:proofErr w:type="spellEnd"/>
                            <w:r w:rsidRPr="008C2D48">
                              <w:rPr>
                                <w:rFonts w:ascii="David" w:hAnsi="David"/>
                                <w:sz w:val="24"/>
                                <w:szCs w:val="24"/>
                                <w:rtl/>
                              </w:rPr>
                              <w:t xml:space="preserve">. קשיש יחפה פתחה לי את הדלת. לא יכולתי להוציא מילה ושתקתי... הקשישה נעלה את הדלת והורידה את </w:t>
                            </w:r>
                            <w:proofErr w:type="spellStart"/>
                            <w:r w:rsidRPr="008C2D48">
                              <w:rPr>
                                <w:rFonts w:ascii="David" w:hAnsi="David"/>
                                <w:sz w:val="24"/>
                                <w:szCs w:val="24"/>
                                <w:rtl/>
                              </w:rPr>
                              <w:t>הוילון</w:t>
                            </w:r>
                            <w:proofErr w:type="spellEnd"/>
                            <w:r w:rsidRPr="008C2D48">
                              <w:rPr>
                                <w:rFonts w:ascii="David" w:hAnsi="David"/>
                                <w:sz w:val="24"/>
                                <w:szCs w:val="24"/>
                                <w:rtl/>
                              </w:rPr>
                              <w:t>. התעשתי מעט והתחלתי לספר לה מי אני, מניין ברחתי. עיניה הזקנות נשטפו דמעות. "הירגע חביבי. תישאר אצלי. אסתיר אותך עד תום המלחמה. אציע לך מיטה במרתף, תגור אצלי שם"... היא לא שקטה ולא נחה, חיפשה דרך להציל את משפחתי. היא סיכמה עם אחותה שאשתי ואני נעבור אליה לכפר, גם את אמי היא תוציא מהגטו, היא כבר דברה על כך עם הזקן שלה."</w:t>
                            </w:r>
                          </w:p>
                          <w:p w14:paraId="6750CD1B" w14:textId="77777777" w:rsidR="00813C70" w:rsidRDefault="00813C70" w:rsidP="00813C7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2761C" id="_x0000_s1032" type="#_x0000_t202" style="position:absolute;left:0;text-align:left;margin-left:-11.35pt;margin-top:0;width:472.5pt;height:141pt;flip:x;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">
                <v:textbox>
                  <w:txbxContent>
                    <w:p w:rsidR="00813C70" w:rsidRPr="00BE1821" w:rsidRDefault="00813C70" w:rsidP="00813C70">
                      <w:pPr>
                        <w:spacing w:line="360" w:lineRule="auto"/>
                        <w:rPr>
                          <w:rFonts w:ascii="David" w:hAnsi="David"/>
                          <w:b/>
                          <w:bCs/>
                          <w:sz w:val="24"/>
                          <w:szCs w:val="24"/>
                          <w:u w:val="single"/>
                          <w:rtl/>
                        </w:rPr>
                      </w:pPr>
                      <w:r>
                        <w:rPr>
                          <w:rFonts w:ascii="David" w:hAnsi="David" w:hint="cs"/>
                          <w:b/>
                          <w:bCs/>
                          <w:sz w:val="24"/>
                          <w:szCs w:val="24"/>
                          <w:u w:val="single"/>
                          <w:rtl/>
                        </w:rPr>
                        <w:t xml:space="preserve">קטע 3 </w:t>
                      </w:r>
                      <w:r w:rsidRPr="00BE1821">
                        <w:rPr>
                          <w:rFonts w:ascii="David" w:hAnsi="David" w:hint="cs"/>
                          <w:b/>
                          <w:bCs/>
                          <w:sz w:val="24"/>
                          <w:szCs w:val="24"/>
                          <w:u w:val="single"/>
                          <w:rtl/>
                        </w:rPr>
                        <w:t>:</w:t>
                      </w:r>
                    </w:p>
                    <w:p w:rsidR="00813C70" w:rsidRPr="008C2D48" w:rsidRDefault="00813C70" w:rsidP="00813C70">
                      <w:pPr>
                        <w:spacing w:line="360" w:lineRule="auto"/>
                        <w:rPr>
                          <w:rFonts w:ascii="David" w:hAnsi="David"/>
                          <w:sz w:val="24"/>
                          <w:szCs w:val="24"/>
                          <w:rtl/>
                        </w:rPr>
                      </w:pPr>
                      <w:r w:rsidRPr="008C2D48">
                        <w:rPr>
                          <w:rFonts w:ascii="David" w:hAnsi="David"/>
                          <w:sz w:val="24"/>
                          <w:szCs w:val="24"/>
                          <w:rtl/>
                        </w:rPr>
                        <w:t>"...הגעתי לרחוב הלנה 21 , למשפחת ברטושביץ. קשיש יחפה פתחה לי את הדלת. לא יכולתי להוציא מילה ושתקתי... הקשישה נעלה את הדלת והורידה את הוילון. התעשתי מעט והתחלתי לספר לה מי אני, מניין ברחתי. עיניה הזקנות נשטפו דמעות. "הירגע חביבי. תישאר אצלי. אסתיר אותך עד תום המלחמה. אציע לך מיטה במרתף, תגור אצלי שם"... היא לא שקטה ולא נחה, חיפשה דרך להציל את משפחתי. היא סיכמה עם אחותה שאשתי ואני נעבור אליה לכפר, גם את אמי היא תוציא מהגטו, היא כבר דברה על כך עם הזקן שלה."</w:t>
                      </w:r>
                    </w:p>
                    <w:p w:rsidR="00813C70" w:rsidRDefault="00813C70" w:rsidP="00813C70">
                      <w:pPr>
                        <w:rPr>
                          <w:rtl/>
                          <w:cs/>
                        </w:rPr>
                      </w:pPr>
                    </w:p>
                  </w:txbxContent>
                </v:textbox>
                <w10:wrap type="square" anchorx="margin"/>
              </v:shape>
            </w:pict>
          </mc:Fallback>
        </mc:AlternateContent>
      </w:r>
      <w:r w:rsidR="00813C70" w:rsidRPr="00813C70">
        <w:rPr>
          <w:noProof/>
          <w:rtl/>
          <w:lang w:eastAsia="en-US"/>
        </w:rPr>
        <mc:AlternateContent>
          <mc:Choice Requires="wps">
            <w:drawing>
              <wp:anchor distT="45720" distB="45720" distL="114300" distR="114300" simplePos="0" relativeHeight="251683840" behindDoc="0" locked="0" layoutInCell="1" allowOverlap="1" wp14:anchorId="286F7072" wp14:editId="56398819">
                <wp:simplePos x="0" y="0"/>
                <wp:positionH relativeFrom="margin">
                  <wp:posOffset>-410210</wp:posOffset>
                </wp:positionH>
                <wp:positionV relativeFrom="paragraph">
                  <wp:posOffset>2287270</wp:posOffset>
                </wp:positionV>
                <wp:extent cx="6181725" cy="5105400"/>
                <wp:effectExtent l="0" t="0" r="28575" b="19050"/>
                <wp:wrapSquare wrapText="bothSides"/>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81725" cy="5105400"/>
                        </a:xfrm>
                        <a:prstGeom prst="rect">
                          <a:avLst/>
                        </a:prstGeom>
                        <a:solidFill>
                          <a:srgbClr val="FFFFFF"/>
                        </a:solidFill>
                        <a:ln w="9525">
                          <a:solidFill>
                            <a:srgbClr val="000000"/>
                          </a:solidFill>
                          <a:miter lim="800000"/>
                          <a:headEnd/>
                          <a:tailEnd/>
                        </a:ln>
                      </wps:spPr>
                      <wps:txbx>
                        <w:txbxContent>
                          <w:p w14:paraId="2D443EA1" w14:textId="77777777" w:rsidR="00813C70" w:rsidRPr="00382755" w:rsidRDefault="00813C70" w:rsidP="00813C70">
                            <w:pPr>
                              <w:spacing w:line="360" w:lineRule="auto"/>
                              <w:contextualSpacing/>
                              <w:rPr>
                                <w:rFonts w:ascii="David" w:hAnsi="David"/>
                                <w:b/>
                                <w:bCs/>
                                <w:sz w:val="24"/>
                                <w:szCs w:val="24"/>
                                <w:u w:val="single"/>
                                <w:rtl/>
                                <w:lang w:eastAsia="en-US"/>
                              </w:rPr>
                            </w:pPr>
                            <w:r w:rsidRPr="00382755">
                              <w:rPr>
                                <w:rFonts w:ascii="David" w:hAnsi="David" w:hint="cs"/>
                                <w:b/>
                                <w:bCs/>
                                <w:sz w:val="24"/>
                                <w:szCs w:val="24"/>
                                <w:u w:val="single"/>
                                <w:rtl/>
                                <w:lang w:eastAsia="en-US"/>
                              </w:rPr>
                              <w:t>קטע</w:t>
                            </w:r>
                            <w:r>
                              <w:rPr>
                                <w:rFonts w:ascii="David" w:hAnsi="David" w:hint="cs"/>
                                <w:b/>
                                <w:bCs/>
                                <w:sz w:val="24"/>
                                <w:szCs w:val="24"/>
                                <w:u w:val="single"/>
                                <w:rtl/>
                                <w:lang w:eastAsia="en-US"/>
                              </w:rPr>
                              <w:t xml:space="preserve"> 2</w:t>
                            </w:r>
                            <w:r w:rsidRPr="00382755">
                              <w:rPr>
                                <w:rFonts w:ascii="David" w:hAnsi="David" w:hint="cs"/>
                                <w:b/>
                                <w:bCs/>
                                <w:sz w:val="24"/>
                                <w:szCs w:val="24"/>
                                <w:u w:val="single"/>
                                <w:rtl/>
                                <w:lang w:eastAsia="en-US"/>
                              </w:rPr>
                              <w:t>:</w:t>
                            </w:r>
                          </w:p>
                          <w:p w14:paraId="2E237DC8" w14:textId="77777777" w:rsidR="00813C70" w:rsidRDefault="00813C70" w:rsidP="00813C70">
                            <w:pPr>
                              <w:spacing w:line="360" w:lineRule="auto"/>
                              <w:contextualSpacing/>
                              <w:rPr>
                                <w:rFonts w:ascii="David" w:hAnsi="David"/>
                                <w:sz w:val="24"/>
                                <w:szCs w:val="24"/>
                                <w:rtl/>
                                <w:lang w:eastAsia="en-US"/>
                              </w:rPr>
                            </w:pPr>
                            <w:r w:rsidRPr="00382755">
                              <w:rPr>
                                <w:rFonts w:ascii="David" w:hAnsi="David" w:hint="cs"/>
                                <w:sz w:val="24"/>
                                <w:szCs w:val="24"/>
                                <w:rtl/>
                                <w:lang w:eastAsia="en-US"/>
                              </w:rPr>
                              <w:t>"...</w:t>
                            </w:r>
                            <w:r w:rsidRPr="00382755">
                              <w:rPr>
                                <w:rFonts w:ascii="David" w:hAnsi="David"/>
                                <w:sz w:val="24"/>
                                <w:szCs w:val="24"/>
                                <w:rtl/>
                                <w:lang w:eastAsia="en-US"/>
                              </w:rPr>
                              <w:t xml:space="preserve">הפולנים היו  אדישים כלפי היהודים – אדישות ידידותית או מהולה בבוז -כל עוד היה ברור שמעמדם החברתי של היהודים היה נחות מזה של האצולה, הבורגנות הנוצרית והאינטליגנציה הפולנית. אדישות זו התפוגגה כאשר היהודים דרשו בתקופות שונות ותחת כיבושים שונים זכויות אזרח שוות ועם הזמן -  גם זכויות לשימור ולטיפוח שפתם ותרבותם.   ככל שצברו גאווה  קולקטיבית וככל שנעשו עם (ולא רק מאמינים בברית הישנה), כן נתגלעו קשיים ביחסיהם עם הסביבה הפולנית, שלא הסכימה לתמוך בשאיפותיהם  </w:t>
                            </w:r>
                            <w:proofErr w:type="spellStart"/>
                            <w:r w:rsidRPr="00382755">
                              <w:rPr>
                                <w:rFonts w:ascii="David" w:hAnsi="David"/>
                                <w:sz w:val="24"/>
                                <w:szCs w:val="24"/>
                                <w:rtl/>
                                <w:lang w:eastAsia="en-US"/>
                              </w:rPr>
                              <w:t>והיתה</w:t>
                            </w:r>
                            <w:proofErr w:type="spellEnd"/>
                            <w:r w:rsidRPr="00382755">
                              <w:rPr>
                                <w:rFonts w:ascii="David" w:hAnsi="David"/>
                                <w:sz w:val="24"/>
                                <w:szCs w:val="24"/>
                                <w:rtl/>
                                <w:lang w:eastAsia="en-US"/>
                              </w:rPr>
                              <w:t xml:space="preserve"> גם  משוכנעת  שאינה מסוגלת לעשות זאת. לחיזוק ההתפתחויות האלו תרמה גם השפעתם של גלי אנטישמיות וגזענות מן המערב, שנועדו  לבלום כל אפשרות של התבוללות היהודים והשתלבותם  בחברה שבה חיו.</w:t>
                            </w:r>
                            <w:r w:rsidRPr="00382755">
                              <w:rPr>
                                <w:rFonts w:ascii="David" w:hAnsi="David" w:hint="cs"/>
                                <w:sz w:val="24"/>
                                <w:szCs w:val="24"/>
                                <w:rtl/>
                                <w:lang w:eastAsia="en-US"/>
                              </w:rPr>
                              <w:t>..."</w:t>
                            </w:r>
                            <w:r w:rsidRPr="00382755">
                              <w:rPr>
                                <w:rFonts w:ascii="David" w:hAnsi="David"/>
                                <w:sz w:val="24"/>
                                <w:szCs w:val="24"/>
                                <w:rtl/>
                                <w:lang w:eastAsia="en-US"/>
                              </w:rPr>
                              <w:t xml:space="preserve"> </w:t>
                            </w:r>
                          </w:p>
                          <w:p w14:paraId="229D2C96" w14:textId="77777777" w:rsidR="00813C70" w:rsidRPr="00382755" w:rsidRDefault="00813C70" w:rsidP="00813C70">
                            <w:pPr>
                              <w:spacing w:line="360" w:lineRule="auto"/>
                              <w:rPr>
                                <w:rFonts w:ascii="David" w:hAnsi="David"/>
                                <w:sz w:val="24"/>
                                <w:szCs w:val="24"/>
                                <w:rtl/>
                                <w:lang w:eastAsia="en-US"/>
                              </w:rPr>
                            </w:pPr>
                            <w:r w:rsidRPr="00382755">
                              <w:rPr>
                                <w:rFonts w:ascii="David" w:hAnsi="David" w:hint="cs"/>
                                <w:sz w:val="24"/>
                                <w:szCs w:val="24"/>
                                <w:rtl/>
                              </w:rPr>
                              <w:t>(.....)</w:t>
                            </w:r>
                            <w:r w:rsidRPr="00382755">
                              <w:rPr>
                                <w:rFonts w:ascii="David" w:hAnsi="David"/>
                                <w:sz w:val="24"/>
                                <w:szCs w:val="24"/>
                                <w:rtl/>
                              </w:rPr>
                              <w:t>המצב הורע באורח קיצוני ביום שבו פלשו הגרמנים לברה"מ לשעבר</w:t>
                            </w:r>
                            <w:r w:rsidRPr="00382755">
                              <w:rPr>
                                <w:rFonts w:ascii="David" w:hAnsi="David" w:hint="cs"/>
                                <w:sz w:val="24"/>
                                <w:szCs w:val="24"/>
                                <w:rtl/>
                                <w:lang w:eastAsia="en-US"/>
                              </w:rPr>
                              <w:t>...</w:t>
                            </w:r>
                            <w:r w:rsidRPr="00382755">
                              <w:rPr>
                                <w:rFonts w:ascii="David" w:hAnsi="David"/>
                                <w:sz w:val="24"/>
                                <w:szCs w:val="24"/>
                                <w:rtl/>
                                <w:lang w:eastAsia="en-US"/>
                              </w:rPr>
                              <w:t xml:space="preserve"> טבח היהודים פילג את דעת הקהל  הפולנית. לגבי אנשים רבים, התוכנית שבוצעה בידי משטר הכיבוש הנאצי </w:t>
                            </w:r>
                            <w:proofErr w:type="spellStart"/>
                            <w:r w:rsidRPr="00382755">
                              <w:rPr>
                                <w:rFonts w:ascii="David" w:hAnsi="David"/>
                                <w:sz w:val="24"/>
                                <w:szCs w:val="24"/>
                                <w:rtl/>
                                <w:lang w:eastAsia="en-US"/>
                              </w:rPr>
                              <w:t>היתה</w:t>
                            </w:r>
                            <w:proofErr w:type="spellEnd"/>
                            <w:r w:rsidRPr="00382755">
                              <w:rPr>
                                <w:rFonts w:ascii="David" w:hAnsi="David"/>
                                <w:sz w:val="24"/>
                                <w:szCs w:val="24"/>
                                <w:rtl/>
                                <w:lang w:eastAsia="en-US"/>
                              </w:rPr>
                              <w:t xml:space="preserve"> מפלצתית בחוסר אנושיותה. מחאה מוסרית וחמלה כלפי הקורבנות עורר ניסיונות הצלה וסיוע.  בנוסף לאלפי פעולות של אנשים פרטיים, רגשות אלה התבטאו גם בבקשות לעזרה שפורסמו בכמה פרסומים מחתרתיים ובמיוחד בעיתון המחתרת </w:t>
                            </w:r>
                            <w:proofErr w:type="spellStart"/>
                            <w:r w:rsidRPr="00382755">
                              <w:rPr>
                                <w:rFonts w:ascii="David" w:hAnsi="David"/>
                                <w:i/>
                                <w:iCs/>
                                <w:sz w:val="24"/>
                                <w:szCs w:val="24"/>
                                <w:rtl/>
                                <w:lang w:eastAsia="en-US"/>
                              </w:rPr>
                              <w:t>ביולטין</w:t>
                            </w:r>
                            <w:proofErr w:type="spellEnd"/>
                            <w:r w:rsidRPr="00382755">
                              <w:rPr>
                                <w:rFonts w:ascii="David" w:hAnsi="David"/>
                                <w:i/>
                                <w:iCs/>
                                <w:sz w:val="24"/>
                                <w:szCs w:val="24"/>
                                <w:rtl/>
                                <w:lang w:eastAsia="en-US"/>
                              </w:rPr>
                              <w:t xml:space="preserve"> </w:t>
                            </w:r>
                            <w:proofErr w:type="spellStart"/>
                            <w:r w:rsidRPr="00382755">
                              <w:rPr>
                                <w:rFonts w:ascii="David" w:hAnsi="David"/>
                                <w:i/>
                                <w:iCs/>
                                <w:sz w:val="24"/>
                                <w:szCs w:val="24"/>
                                <w:rtl/>
                                <w:lang w:eastAsia="en-US"/>
                              </w:rPr>
                              <w:t>אינפורמציני</w:t>
                            </w:r>
                            <w:proofErr w:type="spellEnd"/>
                            <w:r w:rsidRPr="00382755">
                              <w:rPr>
                                <w:rFonts w:ascii="David" w:hAnsi="David"/>
                                <w:i/>
                                <w:iCs/>
                                <w:sz w:val="24"/>
                                <w:szCs w:val="24"/>
                                <w:rtl/>
                                <w:lang w:eastAsia="en-US"/>
                              </w:rPr>
                              <w:t xml:space="preserve">. </w:t>
                            </w:r>
                            <w:r w:rsidRPr="00382755">
                              <w:rPr>
                                <w:rFonts w:ascii="David" w:hAnsi="David"/>
                                <w:sz w:val="24"/>
                                <w:szCs w:val="24"/>
                                <w:rtl/>
                                <w:lang w:eastAsia="en-US"/>
                              </w:rPr>
                              <w:t xml:space="preserve"> בעקבות זאת הוקמה בשנת 1942 מועצה לסיוע ליהודים, </w:t>
                            </w:r>
                            <w:proofErr w:type="spellStart"/>
                            <w:r w:rsidRPr="00382755">
                              <w:rPr>
                                <w:rFonts w:ascii="David" w:hAnsi="David"/>
                                <w:sz w:val="24"/>
                                <w:szCs w:val="24"/>
                                <w:rtl/>
                                <w:lang w:eastAsia="en-US"/>
                              </w:rPr>
                              <w:t>שהיתה</w:t>
                            </w:r>
                            <w:proofErr w:type="spellEnd"/>
                            <w:r w:rsidRPr="00382755">
                              <w:rPr>
                                <w:rFonts w:ascii="David" w:hAnsi="David"/>
                                <w:sz w:val="24"/>
                                <w:szCs w:val="24"/>
                                <w:rtl/>
                                <w:lang w:eastAsia="en-US"/>
                              </w:rPr>
                              <w:t xml:space="preserve"> ידועה בשם הקוד '</w:t>
                            </w:r>
                            <w:proofErr w:type="spellStart"/>
                            <w:r w:rsidRPr="00382755">
                              <w:rPr>
                                <w:rFonts w:ascii="David" w:hAnsi="David"/>
                                <w:sz w:val="24"/>
                                <w:szCs w:val="24"/>
                                <w:rtl/>
                                <w:lang w:eastAsia="en-US"/>
                              </w:rPr>
                              <w:t>ז'גוטה</w:t>
                            </w:r>
                            <w:proofErr w:type="spellEnd"/>
                            <w:r w:rsidRPr="00382755">
                              <w:rPr>
                                <w:rFonts w:ascii="David" w:hAnsi="David"/>
                                <w:sz w:val="24"/>
                                <w:szCs w:val="24"/>
                                <w:rtl/>
                                <w:lang w:eastAsia="en-US"/>
                              </w:rPr>
                              <w:t>'.</w:t>
                            </w:r>
                            <w:r w:rsidRPr="00382755">
                              <w:rPr>
                                <w:rFonts w:ascii="David" w:hAnsi="David" w:hint="cs"/>
                                <w:sz w:val="24"/>
                                <w:szCs w:val="24"/>
                                <w:rtl/>
                                <w:lang w:eastAsia="en-US"/>
                              </w:rPr>
                              <w:t>...".</w:t>
                            </w:r>
                            <w:r w:rsidRPr="00382755">
                              <w:rPr>
                                <w:rFonts w:ascii="David" w:hAnsi="David"/>
                                <w:sz w:val="24"/>
                                <w:szCs w:val="24"/>
                                <w:rtl/>
                                <w:lang w:eastAsia="en-US"/>
                              </w:rPr>
                              <w:t xml:space="preserve"> </w:t>
                            </w:r>
                          </w:p>
                          <w:p w14:paraId="02C4428C" w14:textId="77777777" w:rsidR="00813C70" w:rsidRPr="00382755" w:rsidRDefault="00813C70" w:rsidP="00813C70">
                            <w:pPr>
                              <w:spacing w:line="360" w:lineRule="auto"/>
                              <w:contextualSpacing/>
                              <w:rPr>
                                <w:rFonts w:ascii="David" w:hAnsi="David"/>
                                <w:sz w:val="24"/>
                                <w:szCs w:val="24"/>
                                <w:rtl/>
                                <w:lang w:eastAsia="en-US"/>
                              </w:rPr>
                            </w:pPr>
                            <w:r w:rsidRPr="00382755">
                              <w:rPr>
                                <w:rFonts w:ascii="David" w:hAnsi="David" w:hint="cs"/>
                                <w:sz w:val="24"/>
                                <w:szCs w:val="24"/>
                                <w:rtl/>
                                <w:lang w:eastAsia="en-US"/>
                              </w:rPr>
                              <w:t>(....)</w:t>
                            </w:r>
                            <w:r w:rsidRPr="00382755">
                              <w:rPr>
                                <w:rFonts w:ascii="David" w:hAnsi="David"/>
                                <w:sz w:val="24"/>
                                <w:szCs w:val="24"/>
                                <w:rtl/>
                                <w:lang w:eastAsia="en-US"/>
                              </w:rPr>
                              <w:t>מצד שני, ניתן לומר כי רוב האוכלוסייה לא הייתה שותפה לרגשות אלה. אף שכוחות הכיבוש נחשבו לאויבי פולין, הרי מה שעשו אויבי פולין ליהודים לא נתקל בהתנגדות הפולנים. אילו היה מדובר רק באדישות... לרוע המזל כאשר גטו וארשה עלה באש, נשמעו ברחובות וארשה,  בחשמליות, בחנויות ובבתי הספר,  קולות צחוק והקלה למראה החיזיון הבלתי רגיל. לא היו שם ביטוי  חמלה או זעזוע. אני לא מדבר על סולידריות, משום שאסור היה להביע סולידריות בפומבי. אני מדבר על תגובות שהביע איש בפני רעהו, אנשים בחוגי מכריהם, תגובות שזכו ללגיטימציה בחלק ניכר של עיתוני ועלוני המחתרת הרבים, שדאגתם העיקרית של עורכיהם הייתה כיצד לנקות את פולין מניצולים יהודים של ההשמדה כשהמלחמה תגמר.</w:t>
                            </w:r>
                            <w:r w:rsidRPr="00382755">
                              <w:rPr>
                                <w:rFonts w:ascii="David" w:hAnsi="David" w:hint="cs"/>
                                <w:sz w:val="24"/>
                                <w:szCs w:val="24"/>
                                <w:rtl/>
                                <w:lang w:eastAsia="en-US"/>
                              </w:rPr>
                              <w:t xml:space="preserve">...". </w:t>
                            </w:r>
                            <w:r w:rsidRPr="00382755">
                              <w:rPr>
                                <w:rFonts w:ascii="David" w:hAnsi="David"/>
                                <w:sz w:val="24"/>
                                <w:szCs w:val="24"/>
                                <w:rtl/>
                                <w:lang w:eastAsia="en-US"/>
                              </w:rPr>
                              <w:t xml:space="preserve"> </w:t>
                            </w:r>
                          </w:p>
                          <w:p w14:paraId="3E39B659" w14:textId="77777777" w:rsidR="00813C70" w:rsidRPr="00382755" w:rsidRDefault="00813C70" w:rsidP="00813C70">
                            <w:pPr>
                              <w:spacing w:line="360" w:lineRule="auto"/>
                              <w:contextualSpacing/>
                              <w:rPr>
                                <w:rFonts w:ascii="David" w:hAnsi="David"/>
                                <w:sz w:val="24"/>
                                <w:szCs w:val="24"/>
                                <w:rtl/>
                                <w:lang w:eastAsia="en-US"/>
                              </w:rPr>
                            </w:pPr>
                            <w:r w:rsidRPr="00425D6D">
                              <w:rPr>
                                <w:rFonts w:ascii="David" w:hAnsi="David" w:hint="cs"/>
                                <w:b/>
                                <w:bCs/>
                                <w:sz w:val="24"/>
                                <w:szCs w:val="24"/>
                                <w:rtl/>
                              </w:rPr>
                              <w:t xml:space="preserve">               (מתוך</w:t>
                            </w:r>
                            <w:r w:rsidRPr="00425D6D">
                              <w:rPr>
                                <w:rFonts w:ascii="David" w:hAnsi="David" w:hint="cs"/>
                                <w:sz w:val="24"/>
                                <w:szCs w:val="24"/>
                                <w:rtl/>
                              </w:rPr>
                              <w:t>:</w:t>
                            </w:r>
                            <w:r w:rsidRPr="00382755">
                              <w:rPr>
                                <w:rFonts w:ascii="David" w:hAnsi="David" w:hint="cs"/>
                                <w:sz w:val="24"/>
                                <w:szCs w:val="24"/>
                                <w:rtl/>
                              </w:rPr>
                              <w:t xml:space="preserve">  </w:t>
                            </w:r>
                            <w:proofErr w:type="spellStart"/>
                            <w:r w:rsidRPr="00382755">
                              <w:rPr>
                                <w:rFonts w:ascii="David" w:hAnsi="David"/>
                                <w:sz w:val="24"/>
                                <w:szCs w:val="24"/>
                                <w:rtl/>
                              </w:rPr>
                              <w:t>יז'י</w:t>
                            </w:r>
                            <w:proofErr w:type="spellEnd"/>
                            <w:r w:rsidRPr="00382755">
                              <w:rPr>
                                <w:rFonts w:ascii="David" w:hAnsi="David"/>
                                <w:sz w:val="24"/>
                                <w:szCs w:val="24"/>
                                <w:rtl/>
                              </w:rPr>
                              <w:t xml:space="preserve"> </w:t>
                            </w:r>
                            <w:proofErr w:type="spellStart"/>
                            <w:r w:rsidRPr="00382755">
                              <w:rPr>
                                <w:rFonts w:ascii="David" w:hAnsi="David"/>
                                <w:sz w:val="24"/>
                                <w:szCs w:val="24"/>
                                <w:rtl/>
                              </w:rPr>
                              <w:t>ידליצק</w:t>
                            </w:r>
                            <w:r w:rsidRPr="00382755">
                              <w:rPr>
                                <w:rFonts w:ascii="David" w:hAnsi="David" w:hint="cs"/>
                                <w:sz w:val="24"/>
                                <w:szCs w:val="24"/>
                                <w:rtl/>
                              </w:rPr>
                              <w:t>י</w:t>
                            </w:r>
                            <w:proofErr w:type="spellEnd"/>
                            <w:r w:rsidRPr="00382755">
                              <w:rPr>
                                <w:rFonts w:ascii="David" w:hAnsi="David" w:hint="cs"/>
                                <w:sz w:val="24"/>
                                <w:szCs w:val="24"/>
                                <w:rtl/>
                              </w:rPr>
                              <w:t xml:space="preserve">, </w:t>
                            </w:r>
                            <w:r w:rsidRPr="00382755">
                              <w:rPr>
                                <w:rFonts w:ascii="David" w:hAnsi="David"/>
                                <w:sz w:val="24"/>
                                <w:szCs w:val="24"/>
                                <w:rtl/>
                              </w:rPr>
                              <w:t>כיצד מתמודדים עם זה</w:t>
                            </w:r>
                            <w:r w:rsidRPr="00382755">
                              <w:rPr>
                                <w:rFonts w:ascii="David" w:hAnsi="David" w:hint="cs"/>
                                <w:sz w:val="24"/>
                                <w:szCs w:val="24"/>
                                <w:rtl/>
                              </w:rPr>
                              <w:t xml:space="preserve"> </w:t>
                            </w:r>
                            <w:r w:rsidRPr="00382755">
                              <w:rPr>
                                <w:rFonts w:ascii="David" w:hAnsi="David"/>
                                <w:sz w:val="24"/>
                                <w:szCs w:val="24"/>
                                <w:rtl/>
                              </w:rPr>
                              <w:t>–</w:t>
                            </w:r>
                            <w:r w:rsidRPr="00382755">
                              <w:rPr>
                                <w:rFonts w:ascii="David" w:hAnsi="David" w:hint="cs"/>
                                <w:sz w:val="24"/>
                                <w:szCs w:val="24"/>
                                <w:rtl/>
                              </w:rPr>
                              <w:t xml:space="preserve"> יחסי יהודים פולנים מזווית ראיה פולנית" 2007 )</w:t>
                            </w:r>
                          </w:p>
                          <w:p w14:paraId="471544BB" w14:textId="77777777" w:rsidR="00813C70" w:rsidRDefault="00813C70" w:rsidP="00813C7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F7072" id="_x0000_s1033" type="#_x0000_t202" style="position:absolute;left:0;text-align:left;margin-left:-32.3pt;margin-top:180.1pt;width:486.75pt;height:402pt;flip:x;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">
                <v:textbox>
                  <w:txbxContent>
                    <w:p w14:paraId="2D443EA1" w14:textId="77777777" w:rsidR="00813C70" w:rsidRPr="00382755" w:rsidRDefault="00813C70" w:rsidP="00813C70">
                      <w:pPr>
                        <w:spacing w:line="360" w:lineRule="auto"/>
                        <w:contextualSpacing/>
                        <w:rPr>
                          <w:rFonts w:ascii="David" w:hAnsi="David"/>
                          <w:b/>
                          <w:bCs/>
                          <w:sz w:val="24"/>
                          <w:szCs w:val="24"/>
                          <w:u w:val="single"/>
                          <w:rtl/>
                          <w:lang w:eastAsia="en-US"/>
                        </w:rPr>
                      </w:pPr>
                      <w:r w:rsidRPr="00382755">
                        <w:rPr>
                          <w:rFonts w:ascii="David" w:hAnsi="David" w:hint="cs"/>
                          <w:b/>
                          <w:bCs/>
                          <w:sz w:val="24"/>
                          <w:szCs w:val="24"/>
                          <w:u w:val="single"/>
                          <w:rtl/>
                          <w:lang w:eastAsia="en-US"/>
                        </w:rPr>
                        <w:t>קטע</w:t>
                      </w:r>
                      <w:r>
                        <w:rPr>
                          <w:rFonts w:ascii="David" w:hAnsi="David" w:hint="cs"/>
                          <w:b/>
                          <w:bCs/>
                          <w:sz w:val="24"/>
                          <w:szCs w:val="24"/>
                          <w:u w:val="single"/>
                          <w:rtl/>
                          <w:lang w:eastAsia="en-US"/>
                        </w:rPr>
                        <w:t xml:space="preserve"> 2</w:t>
                      </w:r>
                      <w:r w:rsidRPr="00382755">
                        <w:rPr>
                          <w:rFonts w:ascii="David" w:hAnsi="David" w:hint="cs"/>
                          <w:b/>
                          <w:bCs/>
                          <w:sz w:val="24"/>
                          <w:szCs w:val="24"/>
                          <w:u w:val="single"/>
                          <w:rtl/>
                          <w:lang w:eastAsia="en-US"/>
                        </w:rPr>
                        <w:t>:</w:t>
                      </w:r>
                    </w:p>
                    <w:p w14:paraId="2E237DC8" w14:textId="77777777" w:rsidR="00813C70" w:rsidRDefault="00813C70" w:rsidP="00813C70">
                      <w:pPr>
                        <w:spacing w:line="360" w:lineRule="auto"/>
                        <w:contextualSpacing/>
                        <w:rPr>
                          <w:rFonts w:ascii="David" w:hAnsi="David"/>
                          <w:sz w:val="24"/>
                          <w:szCs w:val="24"/>
                          <w:rtl/>
                          <w:lang w:eastAsia="en-US"/>
                        </w:rPr>
                      </w:pPr>
                      <w:r w:rsidRPr="00382755">
                        <w:rPr>
                          <w:rFonts w:ascii="David" w:hAnsi="David" w:hint="cs"/>
                          <w:sz w:val="24"/>
                          <w:szCs w:val="24"/>
                          <w:rtl/>
                          <w:lang w:eastAsia="en-US"/>
                        </w:rPr>
                        <w:t>"...</w:t>
                      </w:r>
                      <w:r w:rsidRPr="00382755">
                        <w:rPr>
                          <w:rFonts w:ascii="David" w:hAnsi="David"/>
                          <w:sz w:val="24"/>
                          <w:szCs w:val="24"/>
                          <w:rtl/>
                          <w:lang w:eastAsia="en-US"/>
                        </w:rPr>
                        <w:t>הפולנים היו  אדישים כלפי היהודים – אדישות ידידותית או מהולה בבוז -כל עוד היה ברור שמעמדם החברתי של היהודים היה נחות מזה של האצולה, הבורגנות הנוצרית והאינטליגנציה הפולנית. אדישות זו התפוגגה כאשר היהודים דרשו בתקופות שונות ותחת כיבושים שונים זכויות אזרח שוות ועם הזמן -  גם זכויות לשימור ולטיפוח שפתם ותרבותם.   ככל שצברו גאווה  קולקטיבית וככל שנעשו עם (ולא רק מאמינים בברית הישנה), כן נתגלעו קשיים ביחסיהם עם הסביבה הפולנית, שלא הסכימה לתמוך בשאיפותיהם  והיתה גם  משוכנעת  שאינה מסוגלת לעשות זאת. לחיזוק ההתפתחויות האלו תרמה גם השפעתם של גלי אנטישמיות וגזענות מן המערב, שנועדו  לבלום כל אפשרות של התבוללות היהודים והשתלבותם  בחברה שבה חיו.</w:t>
                      </w:r>
                      <w:r w:rsidRPr="00382755">
                        <w:rPr>
                          <w:rFonts w:ascii="David" w:hAnsi="David" w:hint="cs"/>
                          <w:sz w:val="24"/>
                          <w:szCs w:val="24"/>
                          <w:rtl/>
                          <w:lang w:eastAsia="en-US"/>
                        </w:rPr>
                        <w:t>..."</w:t>
                      </w:r>
                      <w:r w:rsidRPr="00382755">
                        <w:rPr>
                          <w:rFonts w:ascii="David" w:hAnsi="David"/>
                          <w:sz w:val="24"/>
                          <w:szCs w:val="24"/>
                          <w:rtl/>
                          <w:lang w:eastAsia="en-US"/>
                        </w:rPr>
                        <w:t xml:space="preserve"> </w:t>
                      </w:r>
                    </w:p>
                    <w:p w14:paraId="229D2C96" w14:textId="77777777" w:rsidR="00813C70" w:rsidRPr="00382755" w:rsidRDefault="00813C70" w:rsidP="00813C70">
                      <w:pPr>
                        <w:spacing w:line="360" w:lineRule="auto"/>
                        <w:rPr>
                          <w:rFonts w:ascii="David" w:hAnsi="David"/>
                          <w:sz w:val="24"/>
                          <w:szCs w:val="24"/>
                          <w:rtl/>
                          <w:lang w:eastAsia="en-US"/>
                        </w:rPr>
                      </w:pPr>
                      <w:r w:rsidRPr="00382755">
                        <w:rPr>
                          <w:rFonts w:ascii="David" w:hAnsi="David" w:hint="cs"/>
                          <w:sz w:val="24"/>
                          <w:szCs w:val="24"/>
                          <w:rtl/>
                        </w:rPr>
                        <w:t>(.....)</w:t>
                      </w:r>
                      <w:r w:rsidRPr="00382755">
                        <w:rPr>
                          <w:rFonts w:ascii="David" w:hAnsi="David"/>
                          <w:sz w:val="24"/>
                          <w:szCs w:val="24"/>
                          <w:rtl/>
                        </w:rPr>
                        <w:t>המצב הורע באורח קיצוני ביום שבו פלשו הגרמנים לברה"מ לשעבר</w:t>
                      </w:r>
                      <w:r w:rsidRPr="00382755">
                        <w:rPr>
                          <w:rFonts w:ascii="David" w:hAnsi="David" w:hint="cs"/>
                          <w:sz w:val="24"/>
                          <w:szCs w:val="24"/>
                          <w:rtl/>
                          <w:lang w:eastAsia="en-US"/>
                        </w:rPr>
                        <w:t>...</w:t>
                      </w:r>
                      <w:r w:rsidRPr="00382755">
                        <w:rPr>
                          <w:rFonts w:ascii="David" w:hAnsi="David"/>
                          <w:sz w:val="24"/>
                          <w:szCs w:val="24"/>
                          <w:rtl/>
                          <w:lang w:eastAsia="en-US"/>
                        </w:rPr>
                        <w:t xml:space="preserve"> טבח היהודים פילג את דעת הקהל  הפולנית. לגבי אנשים רבים, התוכנית שבוצעה בידי משטר הכיבוש הנאצי היתה מפלצתית בחוסר אנושיותה. מחאה מוסרית וחמלה כלפי הקורבנות עורר ניסיונות הצלה וסיוע.  בנוסף לאלפי פעולות של אנשים פרטיים, רגשות אלה התבטאו גם בבקשות לעזרה שפורסמו בכמה פרסומים מחתרתיים ובמיוחד בעיתון המחתרת </w:t>
                      </w:r>
                      <w:r w:rsidRPr="00382755">
                        <w:rPr>
                          <w:rFonts w:ascii="David" w:hAnsi="David"/>
                          <w:i/>
                          <w:iCs/>
                          <w:sz w:val="24"/>
                          <w:szCs w:val="24"/>
                          <w:rtl/>
                          <w:lang w:eastAsia="en-US"/>
                        </w:rPr>
                        <w:t xml:space="preserve">ביולטין אינפורמציני. </w:t>
                      </w:r>
                      <w:r w:rsidRPr="00382755">
                        <w:rPr>
                          <w:rFonts w:ascii="David" w:hAnsi="David"/>
                          <w:sz w:val="24"/>
                          <w:szCs w:val="24"/>
                          <w:rtl/>
                          <w:lang w:eastAsia="en-US"/>
                        </w:rPr>
                        <w:t xml:space="preserve"> בעקבות זאת הוקמה בשנת 1942 מועצה לסיוע ליהודים, שהיתה ידועה בשם הקוד 'ז'גוטה'.</w:t>
                      </w:r>
                      <w:r w:rsidRPr="00382755">
                        <w:rPr>
                          <w:rFonts w:ascii="David" w:hAnsi="David" w:hint="cs"/>
                          <w:sz w:val="24"/>
                          <w:szCs w:val="24"/>
                          <w:rtl/>
                          <w:lang w:eastAsia="en-US"/>
                        </w:rPr>
                        <w:t>...".</w:t>
                      </w:r>
                      <w:r w:rsidRPr="00382755">
                        <w:rPr>
                          <w:rFonts w:ascii="David" w:hAnsi="David"/>
                          <w:sz w:val="24"/>
                          <w:szCs w:val="24"/>
                          <w:rtl/>
                          <w:lang w:eastAsia="en-US"/>
                        </w:rPr>
                        <w:t xml:space="preserve"> </w:t>
                      </w:r>
                    </w:p>
                    <w:p w14:paraId="02C4428C" w14:textId="77777777" w:rsidR="00813C70" w:rsidRPr="00382755" w:rsidRDefault="00813C70" w:rsidP="00813C70">
                      <w:pPr>
                        <w:spacing w:line="360" w:lineRule="auto"/>
                        <w:contextualSpacing/>
                        <w:rPr>
                          <w:rFonts w:ascii="David" w:hAnsi="David"/>
                          <w:sz w:val="24"/>
                          <w:szCs w:val="24"/>
                          <w:rtl/>
                          <w:lang w:eastAsia="en-US"/>
                        </w:rPr>
                      </w:pPr>
                      <w:r w:rsidRPr="00382755">
                        <w:rPr>
                          <w:rFonts w:ascii="David" w:hAnsi="David" w:hint="cs"/>
                          <w:sz w:val="24"/>
                          <w:szCs w:val="24"/>
                          <w:rtl/>
                          <w:lang w:eastAsia="en-US"/>
                        </w:rPr>
                        <w:t>(....)</w:t>
                      </w:r>
                      <w:r w:rsidRPr="00382755">
                        <w:rPr>
                          <w:rFonts w:ascii="David" w:hAnsi="David"/>
                          <w:sz w:val="24"/>
                          <w:szCs w:val="24"/>
                          <w:rtl/>
                          <w:lang w:eastAsia="en-US"/>
                        </w:rPr>
                        <w:t>מצד שני, ניתן לומר כי רוב האוכלוסייה לא הייתה שותפה לרגשות אלה. אף שכוחות הכיבוש נחשבו לאויבי פולין, הרי מה שעשו אויבי פולין ליהודים לא נתקל בהתנגדות הפולנים. אילו היה מדובר רק באדישות... לרוע המזל כאשר גטו וארשה עלה באש, נשמעו ברחובות וארשה,  בחשמליות, בחנויות ובבתי הספר,  קולות צחוק והקלה למראה החיזיון הבלתי רגיל. לא היו שם ביטוי  חמלה או זעזוע. אני לא מדבר על סולידריות, משום שאסור היה להביע סולידריות בפומבי. אני מדבר על תגובות שהביע איש בפני רעהו, אנשים בחוגי מכריהם, תגובות שזכו ללגיטימציה בחלק ניכר של עיתוני ועלוני המחתרת הרבים, שדאגתם העיקרית של עורכיהם הייתה כיצד לנקות את פולין מניצולים יהודים של ההשמדה כשהמלחמה תגמר.</w:t>
                      </w:r>
                      <w:r w:rsidRPr="00382755">
                        <w:rPr>
                          <w:rFonts w:ascii="David" w:hAnsi="David" w:hint="cs"/>
                          <w:sz w:val="24"/>
                          <w:szCs w:val="24"/>
                          <w:rtl/>
                          <w:lang w:eastAsia="en-US"/>
                        </w:rPr>
                        <w:t xml:space="preserve">...". </w:t>
                      </w:r>
                      <w:r w:rsidRPr="00382755">
                        <w:rPr>
                          <w:rFonts w:ascii="David" w:hAnsi="David"/>
                          <w:sz w:val="24"/>
                          <w:szCs w:val="24"/>
                          <w:rtl/>
                          <w:lang w:eastAsia="en-US"/>
                        </w:rPr>
                        <w:t xml:space="preserve"> </w:t>
                      </w:r>
                    </w:p>
                    <w:p w14:paraId="3E39B659" w14:textId="77777777" w:rsidR="00813C70" w:rsidRPr="00382755" w:rsidRDefault="00813C70" w:rsidP="00813C70">
                      <w:pPr>
                        <w:spacing w:line="360" w:lineRule="auto"/>
                        <w:contextualSpacing/>
                        <w:rPr>
                          <w:rFonts w:ascii="David" w:hAnsi="David"/>
                          <w:sz w:val="24"/>
                          <w:szCs w:val="24"/>
                          <w:rtl/>
                          <w:lang w:eastAsia="en-US"/>
                        </w:rPr>
                      </w:pPr>
                      <w:r w:rsidRPr="00425D6D">
                        <w:rPr>
                          <w:rFonts w:ascii="David" w:hAnsi="David" w:hint="cs"/>
                          <w:b/>
                          <w:bCs/>
                          <w:sz w:val="24"/>
                          <w:szCs w:val="24"/>
                          <w:rtl/>
                        </w:rPr>
                        <w:t xml:space="preserve">               (מתוך</w:t>
                      </w:r>
                      <w:r w:rsidRPr="00425D6D">
                        <w:rPr>
                          <w:rFonts w:ascii="David" w:hAnsi="David" w:hint="cs"/>
                          <w:sz w:val="24"/>
                          <w:szCs w:val="24"/>
                          <w:rtl/>
                        </w:rPr>
                        <w:t>:</w:t>
                      </w:r>
                      <w:r w:rsidRPr="00382755">
                        <w:rPr>
                          <w:rFonts w:ascii="David" w:hAnsi="David" w:hint="cs"/>
                          <w:sz w:val="24"/>
                          <w:szCs w:val="24"/>
                          <w:rtl/>
                        </w:rPr>
                        <w:t xml:space="preserve">  </w:t>
                      </w:r>
                      <w:r w:rsidRPr="00382755">
                        <w:rPr>
                          <w:rFonts w:ascii="David" w:hAnsi="David"/>
                          <w:sz w:val="24"/>
                          <w:szCs w:val="24"/>
                          <w:rtl/>
                        </w:rPr>
                        <w:t>יז'י ידליצק</w:t>
                      </w:r>
                      <w:r w:rsidRPr="00382755">
                        <w:rPr>
                          <w:rFonts w:ascii="David" w:hAnsi="David" w:hint="cs"/>
                          <w:sz w:val="24"/>
                          <w:szCs w:val="24"/>
                          <w:rtl/>
                        </w:rPr>
                        <w:t xml:space="preserve">י, </w:t>
                      </w:r>
                      <w:r w:rsidRPr="00382755">
                        <w:rPr>
                          <w:rFonts w:ascii="David" w:hAnsi="David"/>
                          <w:sz w:val="24"/>
                          <w:szCs w:val="24"/>
                          <w:rtl/>
                        </w:rPr>
                        <w:t>כיצד מתמודדים עם זה</w:t>
                      </w:r>
                      <w:r w:rsidRPr="00382755">
                        <w:rPr>
                          <w:rFonts w:ascii="David" w:hAnsi="David" w:hint="cs"/>
                          <w:sz w:val="24"/>
                          <w:szCs w:val="24"/>
                          <w:rtl/>
                        </w:rPr>
                        <w:t xml:space="preserve"> </w:t>
                      </w:r>
                      <w:r w:rsidRPr="00382755">
                        <w:rPr>
                          <w:rFonts w:ascii="David" w:hAnsi="David"/>
                          <w:sz w:val="24"/>
                          <w:szCs w:val="24"/>
                          <w:rtl/>
                        </w:rPr>
                        <w:t>–</w:t>
                      </w:r>
                      <w:r w:rsidRPr="00382755">
                        <w:rPr>
                          <w:rFonts w:ascii="David" w:hAnsi="David" w:hint="cs"/>
                          <w:sz w:val="24"/>
                          <w:szCs w:val="24"/>
                          <w:rtl/>
                        </w:rPr>
                        <w:t xml:space="preserve"> יחסי יהודים פולנים מזווית ראיה פולנית" 2007 )</w:t>
                      </w:r>
                    </w:p>
                    <w:p w14:paraId="471544BB" w14:textId="77777777" w:rsidR="00813C70" w:rsidRDefault="00813C70" w:rsidP="00813C70">
                      <w:pPr>
                        <w:rPr>
                          <w:rtl/>
                          <w:cs/>
                        </w:rPr>
                      </w:pPr>
                    </w:p>
                  </w:txbxContent>
                </v:textbox>
                <w10:wrap type="square" anchorx="margin"/>
              </v:shape>
            </w:pict>
          </mc:Fallback>
        </mc:AlternateContent>
      </w:r>
    </w:p>
    <w:p w14:paraId="5FDAA6D1" w14:textId="77777777" w:rsidR="00813C70" w:rsidRDefault="00813C70" w:rsidP="00813C70">
      <w:pPr>
        <w:spacing w:line="360" w:lineRule="auto"/>
        <w:rPr>
          <w:rFonts w:ascii="David" w:hAnsi="David"/>
          <w:sz w:val="24"/>
          <w:szCs w:val="24"/>
          <w:rtl/>
        </w:rPr>
      </w:pPr>
    </w:p>
    <w:p w14:paraId="623E98A2" w14:textId="77777777" w:rsidR="00813C70" w:rsidRDefault="00813C70" w:rsidP="00813C70">
      <w:pPr>
        <w:spacing w:line="360" w:lineRule="auto"/>
        <w:rPr>
          <w:rFonts w:ascii="David" w:hAnsi="David"/>
          <w:sz w:val="24"/>
          <w:szCs w:val="24"/>
          <w:rtl/>
        </w:rPr>
      </w:pPr>
    </w:p>
    <w:p w14:paraId="16727098" w14:textId="77777777" w:rsidR="00813C70" w:rsidRDefault="00813C70" w:rsidP="00813C70">
      <w:pPr>
        <w:spacing w:line="360" w:lineRule="auto"/>
        <w:rPr>
          <w:rFonts w:ascii="David" w:hAnsi="David"/>
          <w:sz w:val="24"/>
          <w:szCs w:val="24"/>
          <w:rtl/>
        </w:rPr>
      </w:pPr>
    </w:p>
    <w:p w14:paraId="3F5646B8" w14:textId="77777777" w:rsidR="00813C70" w:rsidRPr="00813C70" w:rsidRDefault="00813C70" w:rsidP="00813C70">
      <w:pPr>
        <w:spacing w:line="360" w:lineRule="auto"/>
        <w:rPr>
          <w:rFonts w:ascii="David" w:hAnsi="David"/>
          <w:sz w:val="24"/>
          <w:szCs w:val="24"/>
          <w:rtl/>
        </w:rPr>
      </w:pPr>
    </w:p>
    <w:p w14:paraId="6BE3CFF7" w14:textId="77777777" w:rsidR="00813C70" w:rsidRDefault="00813C70" w:rsidP="00813C70">
      <w:pPr>
        <w:rPr>
          <w:rFonts w:ascii="David" w:hAnsi="David"/>
          <w:b/>
          <w:bCs/>
          <w:sz w:val="24"/>
          <w:szCs w:val="24"/>
          <w:rtl/>
        </w:rPr>
      </w:pPr>
    </w:p>
    <w:p w14:paraId="1DAE2FBE" w14:textId="77777777" w:rsidR="00813C70" w:rsidRDefault="00813C70" w:rsidP="00422DE9">
      <w:pPr>
        <w:pStyle w:val="ListParagraph"/>
        <w:numPr>
          <w:ilvl w:val="0"/>
          <w:numId w:val="15"/>
        </w:numPr>
        <w:spacing w:line="360" w:lineRule="auto"/>
        <w:rPr>
          <w:rFonts w:ascii="David" w:hAnsi="David"/>
          <w:b/>
          <w:bCs/>
          <w:sz w:val="24"/>
          <w:szCs w:val="24"/>
        </w:rPr>
      </w:pPr>
      <w:r w:rsidRPr="004C77DD">
        <w:rPr>
          <w:rFonts w:ascii="David" w:hAnsi="David"/>
          <w:b/>
          <w:bCs/>
          <w:sz w:val="24"/>
          <w:szCs w:val="24"/>
          <w:rtl/>
        </w:rPr>
        <w:lastRenderedPageBreak/>
        <w:t>הסבר</w:t>
      </w:r>
      <w:r w:rsidRPr="004C77DD">
        <w:rPr>
          <w:rFonts w:ascii="David" w:hAnsi="David" w:hint="cs"/>
          <w:sz w:val="24"/>
          <w:szCs w:val="24"/>
          <w:rtl/>
        </w:rPr>
        <w:t xml:space="preserve"> את המניעים של כל צד להתנהגותו בכל אחד מהקטעים</w:t>
      </w:r>
      <w:r w:rsidR="00422DE9">
        <w:rPr>
          <w:rFonts w:ascii="David" w:hAnsi="David" w:hint="cs"/>
          <w:sz w:val="24"/>
          <w:szCs w:val="24"/>
          <w:rtl/>
        </w:rPr>
        <w:t xml:space="preserve"> והבא ציטוט מתאים.</w:t>
      </w:r>
      <w:r w:rsidRPr="004C77DD">
        <w:rPr>
          <w:rFonts w:ascii="David" w:hAnsi="David" w:hint="cs"/>
          <w:sz w:val="24"/>
          <w:szCs w:val="24"/>
          <w:rtl/>
        </w:rPr>
        <w:t xml:space="preserve"> מה </w:t>
      </w:r>
      <w:r w:rsidRPr="004C77DD">
        <w:rPr>
          <w:rFonts w:ascii="David" w:hAnsi="David"/>
          <w:sz w:val="24"/>
          <w:szCs w:val="24"/>
          <w:rtl/>
        </w:rPr>
        <w:t xml:space="preserve">ניתן להסיק על היחסים בין פולנים ליהודים מתוך הקטעים. </w:t>
      </w:r>
      <w:r w:rsidRPr="004C77DD">
        <w:rPr>
          <w:rFonts w:ascii="David" w:hAnsi="David" w:hint="cs"/>
          <w:b/>
          <w:bCs/>
          <w:sz w:val="24"/>
          <w:szCs w:val="24"/>
          <w:rtl/>
        </w:rPr>
        <w:t xml:space="preserve">בסס דבריך </w:t>
      </w:r>
      <w:r w:rsidRPr="004C77DD">
        <w:rPr>
          <w:rFonts w:ascii="David" w:hAnsi="David" w:hint="cs"/>
          <w:sz w:val="24"/>
          <w:szCs w:val="24"/>
          <w:rtl/>
        </w:rPr>
        <w:t xml:space="preserve">על שלושת קטעי המקור שקראת. </w:t>
      </w:r>
      <w:r w:rsidR="00D74EFE">
        <w:rPr>
          <w:rFonts w:ascii="David" w:hAnsi="David" w:hint="cs"/>
          <w:b/>
          <w:bCs/>
          <w:sz w:val="24"/>
          <w:szCs w:val="24"/>
          <w:rtl/>
        </w:rPr>
        <w:t>(20 נק')</w:t>
      </w:r>
    </w:p>
    <w:p w14:paraId="3E6A4CFD" w14:textId="77777777" w:rsidR="005A0CAC" w:rsidRPr="00422DE9" w:rsidRDefault="005A0CAC" w:rsidP="00690B4D">
      <w:pPr>
        <w:spacing w:line="360" w:lineRule="auto"/>
        <w:rPr>
          <w:rFonts w:ascii="David" w:hAnsi="David"/>
          <w:b/>
          <w:bCs/>
          <w:color w:val="FF0000"/>
          <w:sz w:val="24"/>
          <w:szCs w:val="24"/>
          <w:rtl/>
        </w:rPr>
      </w:pPr>
      <w:r w:rsidRPr="00422DE9">
        <w:rPr>
          <w:rFonts w:ascii="David" w:hAnsi="David" w:hint="cs"/>
          <w:b/>
          <w:bCs/>
          <w:color w:val="FF0000"/>
          <w:sz w:val="24"/>
          <w:szCs w:val="24"/>
          <w:rtl/>
        </w:rPr>
        <w:t xml:space="preserve">מניעים: </w:t>
      </w:r>
    </w:p>
    <w:p w14:paraId="0F184BE6" w14:textId="77777777" w:rsidR="005A0CAC" w:rsidRPr="00422DE9" w:rsidRDefault="005A0CAC" w:rsidP="005A0CAC">
      <w:pPr>
        <w:spacing w:line="360" w:lineRule="auto"/>
        <w:rPr>
          <w:rFonts w:ascii="David" w:hAnsi="David"/>
          <w:color w:val="FF0000"/>
          <w:sz w:val="24"/>
          <w:szCs w:val="24"/>
          <w:rtl/>
        </w:rPr>
      </w:pPr>
      <w:r w:rsidRPr="00422DE9">
        <w:rPr>
          <w:rFonts w:ascii="David" w:hAnsi="David" w:hint="cs"/>
          <w:color w:val="FF0000"/>
          <w:sz w:val="24"/>
          <w:szCs w:val="24"/>
          <w:rtl/>
        </w:rPr>
        <w:t>קטע מס' 1-  אנטישמיות, גזל הרכוש היהודי</w:t>
      </w:r>
      <w:r w:rsidR="00690B4D">
        <w:rPr>
          <w:rFonts w:ascii="David" w:hAnsi="David" w:hint="cs"/>
          <w:color w:val="FF0000"/>
          <w:sz w:val="24"/>
          <w:szCs w:val="24"/>
          <w:rtl/>
        </w:rPr>
        <w:t xml:space="preserve"> (3+2)</w:t>
      </w:r>
    </w:p>
    <w:p w14:paraId="32245CB2" w14:textId="77777777" w:rsidR="005A0CAC" w:rsidRDefault="005A0CAC" w:rsidP="005A0CAC">
      <w:pPr>
        <w:spacing w:line="360" w:lineRule="auto"/>
        <w:rPr>
          <w:rFonts w:ascii="David" w:hAnsi="David"/>
          <w:color w:val="FF0000"/>
          <w:sz w:val="24"/>
          <w:szCs w:val="24"/>
          <w:rtl/>
        </w:rPr>
      </w:pPr>
      <w:r w:rsidRPr="00422DE9">
        <w:rPr>
          <w:rFonts w:ascii="David" w:hAnsi="David" w:hint="cs"/>
          <w:color w:val="FF0000"/>
          <w:sz w:val="24"/>
          <w:szCs w:val="24"/>
          <w:rtl/>
        </w:rPr>
        <w:t xml:space="preserve">קטע מס' 2- הומניות </w:t>
      </w:r>
      <w:r w:rsidR="00690B4D">
        <w:rPr>
          <w:rFonts w:ascii="David" w:hAnsi="David" w:hint="cs"/>
          <w:color w:val="FF0000"/>
          <w:sz w:val="24"/>
          <w:szCs w:val="24"/>
          <w:rtl/>
        </w:rPr>
        <w:t>(5 נק')</w:t>
      </w:r>
    </w:p>
    <w:p w14:paraId="3804DD99" w14:textId="77777777" w:rsidR="00422DE9" w:rsidRDefault="00422DE9" w:rsidP="005A0CAC">
      <w:pPr>
        <w:spacing w:line="360" w:lineRule="auto"/>
        <w:rPr>
          <w:rFonts w:ascii="David" w:hAnsi="David"/>
          <w:color w:val="FF0000"/>
          <w:sz w:val="24"/>
          <w:szCs w:val="24"/>
          <w:rtl/>
        </w:rPr>
      </w:pPr>
      <w:r>
        <w:rPr>
          <w:rFonts w:ascii="David" w:hAnsi="David" w:hint="cs"/>
          <w:color w:val="FF0000"/>
          <w:sz w:val="24"/>
          <w:szCs w:val="24"/>
          <w:rtl/>
        </w:rPr>
        <w:t>קטע מס' 3-  אנטישמיות ,אדישות.</w:t>
      </w:r>
      <w:r w:rsidR="00690B4D">
        <w:rPr>
          <w:rFonts w:ascii="David" w:hAnsi="David" w:hint="cs"/>
          <w:color w:val="FF0000"/>
          <w:sz w:val="24"/>
          <w:szCs w:val="24"/>
          <w:rtl/>
        </w:rPr>
        <w:t>(5 נק')</w:t>
      </w:r>
    </w:p>
    <w:p w14:paraId="2DB6149E" w14:textId="77777777" w:rsidR="00422DE9" w:rsidRPr="00422DE9" w:rsidRDefault="00422DE9" w:rsidP="005A0CAC">
      <w:pPr>
        <w:spacing w:line="360" w:lineRule="auto"/>
        <w:rPr>
          <w:rFonts w:ascii="David" w:hAnsi="David"/>
          <w:color w:val="FF0000"/>
          <w:sz w:val="24"/>
          <w:szCs w:val="24"/>
        </w:rPr>
      </w:pPr>
      <w:r w:rsidRPr="00690B4D">
        <w:rPr>
          <w:rFonts w:ascii="David" w:hAnsi="David" w:hint="cs"/>
          <w:b/>
          <w:bCs/>
          <w:color w:val="FF0000"/>
          <w:sz w:val="24"/>
          <w:szCs w:val="24"/>
          <w:u w:val="single"/>
          <w:rtl/>
        </w:rPr>
        <w:t>מסקנה</w:t>
      </w:r>
      <w:r>
        <w:rPr>
          <w:rFonts w:ascii="David" w:hAnsi="David" w:hint="cs"/>
          <w:color w:val="FF0000"/>
          <w:sz w:val="24"/>
          <w:szCs w:val="24"/>
          <w:rtl/>
        </w:rPr>
        <w:t xml:space="preserve">-  </w:t>
      </w:r>
      <w:r w:rsidR="00690B4D">
        <w:rPr>
          <w:rFonts w:ascii="David" w:hAnsi="David" w:hint="cs"/>
          <w:color w:val="FF0000"/>
          <w:sz w:val="24"/>
          <w:szCs w:val="24"/>
          <w:rtl/>
        </w:rPr>
        <w:t xml:space="preserve">רוב האוכלוסייה הפולנית גילתה יחס גרוע כלפי היהודים. </w:t>
      </w:r>
      <w:r>
        <w:rPr>
          <w:rFonts w:ascii="David" w:hAnsi="David" w:hint="cs"/>
          <w:color w:val="FF0000"/>
          <w:sz w:val="24"/>
          <w:szCs w:val="24"/>
          <w:rtl/>
        </w:rPr>
        <w:t xml:space="preserve">אין ספק שהאנטישמיות שהייתה כבר קיימת בפולין תרמה ליחס </w:t>
      </w:r>
      <w:r w:rsidR="00690B4D">
        <w:rPr>
          <w:rFonts w:ascii="David" w:hAnsi="David" w:hint="cs"/>
          <w:color w:val="FF0000"/>
          <w:sz w:val="24"/>
          <w:szCs w:val="24"/>
          <w:rtl/>
        </w:rPr>
        <w:t>הפולנים כלפי היהודים ,יחד עם זאת היו גם אומנם מעט, פולנים שעזרו ליהודים בגלל  הומניות  ורגשות הזדהות עם מצוקתם (5 נק')</w:t>
      </w:r>
    </w:p>
    <w:p w14:paraId="3D41C9AA" w14:textId="77777777" w:rsidR="00CE1B3C" w:rsidRDefault="00813C70" w:rsidP="00D74EFE">
      <w:pPr>
        <w:pStyle w:val="ListParagraph"/>
        <w:numPr>
          <w:ilvl w:val="0"/>
          <w:numId w:val="15"/>
        </w:numPr>
        <w:spacing w:after="200" w:line="360" w:lineRule="auto"/>
        <w:rPr>
          <w:rFonts w:ascii="David" w:hAnsi="David"/>
          <w:b/>
          <w:bCs/>
          <w:sz w:val="24"/>
          <w:szCs w:val="24"/>
        </w:rPr>
      </w:pPr>
      <w:r w:rsidRPr="004C77DD">
        <w:rPr>
          <w:rFonts w:ascii="David" w:hAnsi="David" w:hint="cs"/>
          <w:b/>
          <w:bCs/>
          <w:sz w:val="24"/>
          <w:szCs w:val="24"/>
          <w:rtl/>
        </w:rPr>
        <w:t xml:space="preserve">עיין </w:t>
      </w:r>
      <w:r w:rsidRPr="004C77DD">
        <w:rPr>
          <w:rFonts w:ascii="David" w:hAnsi="David" w:hint="cs"/>
          <w:sz w:val="24"/>
          <w:szCs w:val="24"/>
          <w:rtl/>
        </w:rPr>
        <w:t xml:space="preserve">בספר הלימוד עמ' </w:t>
      </w:r>
      <w:r>
        <w:rPr>
          <w:rFonts w:ascii="David" w:hAnsi="David" w:hint="cs"/>
          <w:sz w:val="24"/>
          <w:szCs w:val="24"/>
          <w:rtl/>
        </w:rPr>
        <w:t xml:space="preserve"> 292 -296 </w:t>
      </w:r>
      <w:r w:rsidRPr="004C77DD">
        <w:rPr>
          <w:rFonts w:ascii="David" w:hAnsi="David" w:hint="cs"/>
          <w:sz w:val="24"/>
          <w:szCs w:val="24"/>
          <w:rtl/>
        </w:rPr>
        <w:t xml:space="preserve">ובחר מקור </w:t>
      </w:r>
      <w:r>
        <w:rPr>
          <w:rFonts w:ascii="David" w:hAnsi="David" w:hint="cs"/>
          <w:sz w:val="24"/>
          <w:szCs w:val="24"/>
          <w:rtl/>
        </w:rPr>
        <w:t xml:space="preserve"> חזותי </w:t>
      </w:r>
      <w:r w:rsidRPr="004C77DD">
        <w:rPr>
          <w:rFonts w:ascii="David" w:hAnsi="David" w:hint="cs"/>
          <w:sz w:val="24"/>
          <w:szCs w:val="24"/>
          <w:rtl/>
        </w:rPr>
        <w:t xml:space="preserve">אחד אשר מחזק </w:t>
      </w:r>
      <w:r w:rsidRPr="004C77DD">
        <w:rPr>
          <w:rFonts w:ascii="David" w:hAnsi="David" w:hint="cs"/>
          <w:b/>
          <w:bCs/>
          <w:sz w:val="24"/>
          <w:szCs w:val="24"/>
          <w:rtl/>
        </w:rPr>
        <w:t>או</w:t>
      </w:r>
      <w:r w:rsidRPr="004C77DD">
        <w:rPr>
          <w:rFonts w:ascii="David" w:hAnsi="David" w:hint="cs"/>
          <w:sz w:val="24"/>
          <w:szCs w:val="24"/>
          <w:rtl/>
        </w:rPr>
        <w:t xml:space="preserve"> סותר</w:t>
      </w:r>
      <w:r w:rsidRPr="004C77DD">
        <w:rPr>
          <w:rFonts w:ascii="David" w:hAnsi="David" w:hint="cs"/>
          <w:b/>
          <w:bCs/>
          <w:sz w:val="24"/>
          <w:szCs w:val="24"/>
          <w:rtl/>
        </w:rPr>
        <w:t xml:space="preserve"> </w:t>
      </w:r>
      <w:r w:rsidRPr="004C77DD">
        <w:rPr>
          <w:rFonts w:ascii="David" w:hAnsi="David" w:hint="cs"/>
          <w:sz w:val="24"/>
          <w:szCs w:val="24"/>
          <w:rtl/>
        </w:rPr>
        <w:t xml:space="preserve">את המסקנה שהסקת בסעיף א' על יחסי היהודים- פולנים. </w:t>
      </w:r>
      <w:r w:rsidRPr="004C77DD">
        <w:rPr>
          <w:rFonts w:ascii="David" w:hAnsi="David" w:hint="cs"/>
          <w:b/>
          <w:bCs/>
          <w:sz w:val="24"/>
          <w:szCs w:val="24"/>
          <w:rtl/>
        </w:rPr>
        <w:t>בסס תשובתך</w:t>
      </w:r>
      <w:r w:rsidRPr="004C77DD">
        <w:rPr>
          <w:rFonts w:ascii="David" w:hAnsi="David" w:hint="cs"/>
          <w:sz w:val="24"/>
          <w:szCs w:val="24"/>
          <w:rtl/>
        </w:rPr>
        <w:t xml:space="preserve"> על סמך המקורות בסעיף א' ועל סמך המקור שמצאת בספר הלימוד.</w:t>
      </w:r>
      <w:r w:rsidR="00D74EFE">
        <w:rPr>
          <w:rFonts w:ascii="David" w:hAnsi="David" w:hint="cs"/>
          <w:b/>
          <w:bCs/>
          <w:sz w:val="24"/>
          <w:szCs w:val="24"/>
          <w:rtl/>
        </w:rPr>
        <w:t>(10 נק')</w:t>
      </w:r>
    </w:p>
    <w:p w14:paraId="1FE2578D" w14:textId="0E41861B" w:rsidR="00192BE1" w:rsidRPr="00727E99" w:rsidRDefault="00192BE1" w:rsidP="002D3289">
      <w:pPr>
        <w:pStyle w:val="ListParagraph"/>
        <w:spacing w:after="200" w:line="360" w:lineRule="auto"/>
        <w:rPr>
          <w:rFonts w:ascii="David" w:hAnsi="David"/>
          <w:color w:val="FF0000"/>
          <w:sz w:val="24"/>
          <w:szCs w:val="24"/>
          <w:rtl/>
        </w:rPr>
      </w:pPr>
      <w:r w:rsidRPr="00727E99">
        <w:rPr>
          <w:rFonts w:ascii="David" w:hAnsi="David" w:hint="cs"/>
          <w:color w:val="FF0000"/>
          <w:sz w:val="24"/>
          <w:szCs w:val="24"/>
          <w:rtl/>
        </w:rPr>
        <w:t xml:space="preserve">בחירת תמונה מתאימה </w:t>
      </w:r>
      <w:r w:rsidR="00727E99" w:rsidRPr="00727E99">
        <w:rPr>
          <w:rFonts w:ascii="David" w:hAnsi="David" w:hint="cs"/>
          <w:color w:val="FF0000"/>
          <w:sz w:val="24"/>
          <w:szCs w:val="24"/>
          <w:rtl/>
        </w:rPr>
        <w:t>-</w:t>
      </w:r>
      <w:r w:rsidR="002D3289">
        <w:rPr>
          <w:rFonts w:ascii="David" w:hAnsi="David" w:hint="cs"/>
          <w:color w:val="FF0000"/>
          <w:sz w:val="24"/>
          <w:szCs w:val="24"/>
          <w:rtl/>
        </w:rPr>
        <w:t>3</w:t>
      </w:r>
      <w:r w:rsidR="002D3289" w:rsidRPr="00727E99">
        <w:rPr>
          <w:rFonts w:ascii="David" w:hAnsi="David" w:hint="cs"/>
          <w:color w:val="FF0000"/>
          <w:sz w:val="24"/>
          <w:szCs w:val="24"/>
          <w:rtl/>
        </w:rPr>
        <w:t>נק'</w:t>
      </w:r>
    </w:p>
    <w:p w14:paraId="49457910" w14:textId="02C26665" w:rsidR="00727E99" w:rsidRPr="00727E99" w:rsidRDefault="00727E99" w:rsidP="002D3289">
      <w:pPr>
        <w:pStyle w:val="ListParagraph"/>
        <w:spacing w:after="200" w:line="360" w:lineRule="auto"/>
        <w:rPr>
          <w:rFonts w:ascii="David" w:hAnsi="David"/>
          <w:color w:val="FF0000"/>
          <w:sz w:val="24"/>
          <w:szCs w:val="24"/>
        </w:rPr>
      </w:pPr>
      <w:r w:rsidRPr="00727E99">
        <w:rPr>
          <w:rFonts w:ascii="David" w:hAnsi="David" w:hint="cs"/>
          <w:color w:val="FF0000"/>
          <w:sz w:val="24"/>
          <w:szCs w:val="24"/>
          <w:rtl/>
        </w:rPr>
        <w:t xml:space="preserve">הסבר </w:t>
      </w:r>
      <w:r w:rsidRPr="00727E99">
        <w:rPr>
          <w:rFonts w:ascii="David" w:hAnsi="David"/>
          <w:color w:val="FF0000"/>
          <w:sz w:val="24"/>
          <w:szCs w:val="24"/>
          <w:rtl/>
        </w:rPr>
        <w:t>–</w:t>
      </w:r>
      <w:r w:rsidRPr="00727E99">
        <w:rPr>
          <w:rFonts w:ascii="David" w:hAnsi="David" w:hint="cs"/>
          <w:color w:val="FF0000"/>
          <w:sz w:val="24"/>
          <w:szCs w:val="24"/>
          <w:rtl/>
        </w:rPr>
        <w:t xml:space="preserve"> </w:t>
      </w:r>
      <w:r w:rsidR="002D3289">
        <w:rPr>
          <w:rFonts w:ascii="David" w:hAnsi="David" w:hint="cs"/>
          <w:color w:val="FF0000"/>
          <w:sz w:val="24"/>
          <w:szCs w:val="24"/>
          <w:rtl/>
        </w:rPr>
        <w:t>7</w:t>
      </w:r>
      <w:r w:rsidR="002D3289" w:rsidRPr="00727E99">
        <w:rPr>
          <w:rFonts w:ascii="David" w:hAnsi="David" w:hint="cs"/>
          <w:color w:val="FF0000"/>
          <w:sz w:val="24"/>
          <w:szCs w:val="24"/>
          <w:rtl/>
        </w:rPr>
        <w:t xml:space="preserve"> </w:t>
      </w:r>
      <w:r w:rsidRPr="00727E99">
        <w:rPr>
          <w:rFonts w:ascii="David" w:hAnsi="David" w:hint="cs"/>
          <w:color w:val="FF0000"/>
          <w:sz w:val="24"/>
          <w:szCs w:val="24"/>
          <w:rtl/>
        </w:rPr>
        <w:t>נק'</w:t>
      </w:r>
    </w:p>
    <w:p w14:paraId="0942478A" w14:textId="77777777" w:rsidR="00690B4D" w:rsidRPr="00727E99" w:rsidRDefault="00690B4D" w:rsidP="00690B4D">
      <w:pPr>
        <w:pStyle w:val="ListParagraph"/>
        <w:spacing w:after="200" w:line="360" w:lineRule="auto"/>
        <w:rPr>
          <w:rFonts w:ascii="David" w:hAnsi="David"/>
          <w:sz w:val="24"/>
          <w:szCs w:val="24"/>
        </w:rPr>
      </w:pPr>
    </w:p>
    <w:p w14:paraId="4EBF1BC0" w14:textId="77777777" w:rsidR="00690B4D" w:rsidRPr="00D74EFE" w:rsidRDefault="00690B4D" w:rsidP="00690B4D">
      <w:pPr>
        <w:pStyle w:val="ListParagraph"/>
        <w:spacing w:after="200" w:line="360" w:lineRule="auto"/>
        <w:rPr>
          <w:rFonts w:ascii="David" w:hAnsi="David"/>
          <w:b/>
          <w:bCs/>
          <w:sz w:val="24"/>
          <w:szCs w:val="24"/>
          <w:rtl/>
        </w:rPr>
      </w:pPr>
    </w:p>
    <w:p w14:paraId="14986B72" w14:textId="77777777" w:rsidR="002606A4" w:rsidRPr="00D74EFE" w:rsidRDefault="002B0409" w:rsidP="00CE1B3C">
      <w:pPr>
        <w:spacing w:after="200" w:line="360" w:lineRule="auto"/>
        <w:rPr>
          <w:rFonts w:ascii="David" w:hAnsi="David"/>
          <w:b/>
          <w:bCs/>
          <w:u w:val="single"/>
          <w:rtl/>
        </w:rPr>
      </w:pPr>
      <w:r w:rsidRPr="00D74EFE">
        <w:rPr>
          <w:rFonts w:ascii="David" w:hAnsi="David" w:hint="cs"/>
          <w:b/>
          <w:bCs/>
          <w:u w:val="single"/>
          <w:rtl/>
        </w:rPr>
        <w:t xml:space="preserve">חלק שלישי </w:t>
      </w:r>
      <w:r w:rsidR="00D74EFE">
        <w:rPr>
          <w:rFonts w:ascii="David" w:hAnsi="David" w:hint="cs"/>
          <w:b/>
          <w:bCs/>
          <w:u w:val="single"/>
          <w:rtl/>
        </w:rPr>
        <w:t xml:space="preserve">- </w:t>
      </w:r>
      <w:r w:rsidRPr="00D74EFE">
        <w:rPr>
          <w:rFonts w:ascii="David" w:hAnsi="David" w:hint="cs"/>
          <w:b/>
          <w:bCs/>
          <w:u w:val="single"/>
          <w:rtl/>
        </w:rPr>
        <w:t>תקופת הפ</w:t>
      </w:r>
      <w:r w:rsidR="00813C70" w:rsidRPr="00D74EFE">
        <w:rPr>
          <w:rFonts w:ascii="David" w:hAnsi="David" w:hint="cs"/>
          <w:b/>
          <w:bCs/>
          <w:u w:val="single"/>
          <w:rtl/>
        </w:rPr>
        <w:t>תרון הסופי</w:t>
      </w:r>
    </w:p>
    <w:p w14:paraId="365EADF6" w14:textId="77777777" w:rsidR="00CE1B3C" w:rsidRDefault="00CE1B3C" w:rsidP="00CE1B3C">
      <w:pPr>
        <w:pStyle w:val="ListParagraph"/>
        <w:numPr>
          <w:ilvl w:val="0"/>
          <w:numId w:val="14"/>
        </w:numPr>
        <w:spacing w:after="200" w:line="360" w:lineRule="auto"/>
        <w:rPr>
          <w:rFonts w:ascii="David" w:hAnsi="David"/>
          <w:b/>
          <w:bCs/>
          <w:sz w:val="24"/>
          <w:szCs w:val="24"/>
          <w:u w:val="single"/>
        </w:rPr>
      </w:pPr>
      <w:r>
        <w:rPr>
          <w:rFonts w:ascii="David" w:hAnsi="David" w:hint="cs"/>
          <w:b/>
          <w:bCs/>
          <w:sz w:val="24"/>
          <w:szCs w:val="24"/>
          <w:u w:val="single"/>
          <w:rtl/>
        </w:rPr>
        <w:t>שירים במחנות</w:t>
      </w:r>
    </w:p>
    <w:p w14:paraId="69447D06" w14:textId="77777777" w:rsidR="00D74EFE" w:rsidRPr="00D74EFE" w:rsidRDefault="00D74EFE" w:rsidP="00D74EFE">
      <w:pPr>
        <w:pStyle w:val="ListParagraph"/>
        <w:spacing w:after="200" w:line="360" w:lineRule="auto"/>
        <w:ind w:left="360"/>
        <w:rPr>
          <w:rFonts w:ascii="David" w:hAnsi="David"/>
          <w:b/>
          <w:bCs/>
          <w:sz w:val="24"/>
          <w:szCs w:val="24"/>
        </w:rPr>
      </w:pPr>
      <w:r w:rsidRPr="00D74EFE">
        <w:rPr>
          <w:rFonts w:ascii="David" w:hAnsi="David" w:hint="cs"/>
          <w:b/>
          <w:bCs/>
          <w:sz w:val="24"/>
          <w:szCs w:val="24"/>
          <w:rtl/>
        </w:rPr>
        <w:t xml:space="preserve">שאילת  שאלת הרחבה </w:t>
      </w:r>
      <w:r>
        <w:rPr>
          <w:rFonts w:ascii="David" w:hAnsi="David" w:hint="cs"/>
          <w:b/>
          <w:bCs/>
          <w:sz w:val="24"/>
          <w:szCs w:val="24"/>
          <w:rtl/>
        </w:rPr>
        <w:t>וניתוח קטע מילולי</w:t>
      </w:r>
    </w:p>
    <w:p w14:paraId="037D340A" w14:textId="77777777" w:rsidR="00CE1B3C" w:rsidRPr="00CE1B3C" w:rsidRDefault="00CE1B3C" w:rsidP="00CE1B3C">
      <w:pPr>
        <w:spacing w:after="200" w:line="360" w:lineRule="auto"/>
        <w:rPr>
          <w:rFonts w:ascii="David" w:hAnsi="David"/>
          <w:sz w:val="24"/>
          <w:szCs w:val="24"/>
          <w:rtl/>
        </w:rPr>
      </w:pPr>
      <w:r w:rsidRPr="00CE1B3C">
        <w:rPr>
          <w:rFonts w:ascii="David" w:hAnsi="David" w:hint="cs"/>
          <w:sz w:val="24"/>
          <w:szCs w:val="24"/>
          <w:rtl/>
        </w:rPr>
        <w:t>קרא את קטעי המקור וענה על השאלה</w:t>
      </w:r>
    </w:p>
    <w:p w14:paraId="75420379" w14:textId="77777777" w:rsidR="00CE1B3C" w:rsidRPr="00D74EFE" w:rsidRDefault="00CE1B3C" w:rsidP="00D74EFE">
      <w:pPr>
        <w:pStyle w:val="NormalWeb"/>
        <w:shd w:val="clear" w:color="auto" w:fill="FFFFFF"/>
        <w:bidi/>
        <w:spacing w:before="0" w:beforeAutospacing="0" w:after="150" w:afterAutospacing="0" w:line="360" w:lineRule="auto"/>
        <w:rPr>
          <w:rFonts w:ascii="David" w:hAnsi="David" w:cs="David"/>
          <w:i/>
          <w:iCs/>
          <w:color w:val="333333"/>
          <w:rtl/>
        </w:rPr>
      </w:pPr>
      <w:r w:rsidRPr="00CE1B3C">
        <w:rPr>
          <w:rStyle w:val="Emphasis"/>
          <w:rFonts w:ascii="David" w:hAnsi="David" w:cs="David"/>
          <w:noProof/>
          <w:color w:val="333333"/>
          <w:rtl/>
        </w:rPr>
        <mc:AlternateContent>
          <mc:Choice Requires="wps">
            <w:drawing>
              <wp:anchor distT="45720" distB="45720" distL="114300" distR="114300" simplePos="0" relativeHeight="251687936" behindDoc="0" locked="0" layoutInCell="1" allowOverlap="1" wp14:anchorId="78271A3E" wp14:editId="0F26C3B3">
                <wp:simplePos x="0" y="0"/>
                <wp:positionH relativeFrom="margin">
                  <wp:posOffset>85090</wp:posOffset>
                </wp:positionH>
                <wp:positionV relativeFrom="paragraph">
                  <wp:posOffset>581660</wp:posOffset>
                </wp:positionV>
                <wp:extent cx="5191125" cy="2667000"/>
                <wp:effectExtent l="0" t="0" r="28575" b="19050"/>
                <wp:wrapSquare wrapText="bothSides"/>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91125" cy="2667000"/>
                        </a:xfrm>
                        <a:prstGeom prst="rect">
                          <a:avLst/>
                        </a:prstGeom>
                        <a:solidFill>
                          <a:srgbClr val="FFFFFF"/>
                        </a:solidFill>
                        <a:ln w="9525">
                          <a:solidFill>
                            <a:srgbClr val="000000"/>
                          </a:solidFill>
                          <a:miter lim="800000"/>
                          <a:headEnd/>
                          <a:tailEnd/>
                        </a:ln>
                      </wps:spPr>
                      <wps:txbx>
                        <w:txbxContent>
                          <w:p w14:paraId="4BE3C37E" w14:textId="77777777" w:rsidR="00C51BF1" w:rsidRDefault="00C51BF1" w:rsidP="00CE1B3C">
                            <w:pPr>
                              <w:pStyle w:val="NormalWeb"/>
                              <w:shd w:val="clear" w:color="auto" w:fill="FFFFFF"/>
                              <w:bidi/>
                              <w:spacing w:before="0" w:beforeAutospacing="0" w:after="0" w:afterAutospacing="0" w:line="360" w:lineRule="auto"/>
                              <w:ind w:right="450"/>
                              <w:rPr>
                                <w:rStyle w:val="Emphasis"/>
                                <w:rFonts w:ascii="David" w:hAnsi="David" w:cs="David"/>
                                <w:i w:val="0"/>
                                <w:iCs w:val="0"/>
                                <w:color w:val="333333"/>
                                <w:rtl/>
                              </w:rPr>
                            </w:pPr>
                          </w:p>
                          <w:p w14:paraId="7BCFA557" w14:textId="77777777" w:rsidR="00C51BF1" w:rsidRPr="00C51BF1" w:rsidRDefault="00C51BF1" w:rsidP="00C51BF1">
                            <w:pPr>
                              <w:pStyle w:val="NormalWeb"/>
                              <w:shd w:val="clear" w:color="auto" w:fill="FFFFFF"/>
                              <w:bidi/>
                              <w:spacing w:before="0" w:beforeAutospacing="0" w:after="0" w:afterAutospacing="0" w:line="360" w:lineRule="auto"/>
                              <w:ind w:right="450"/>
                              <w:rPr>
                                <w:rStyle w:val="Emphasis"/>
                                <w:rFonts w:ascii="David" w:hAnsi="David" w:cs="David"/>
                                <w:b/>
                                <w:bCs/>
                                <w:i w:val="0"/>
                                <w:iCs w:val="0"/>
                                <w:color w:val="333333"/>
                                <w:rtl/>
                              </w:rPr>
                            </w:pPr>
                            <w:r w:rsidRPr="00C51BF1">
                              <w:rPr>
                                <w:rStyle w:val="Emphasis"/>
                                <w:rFonts w:ascii="David" w:hAnsi="David" w:cs="David" w:hint="cs"/>
                                <w:b/>
                                <w:bCs/>
                                <w:i w:val="0"/>
                                <w:iCs w:val="0"/>
                                <w:color w:val="333333"/>
                                <w:rtl/>
                              </w:rPr>
                              <w:t>קטע מס' 1</w:t>
                            </w:r>
                          </w:p>
                          <w:p w14:paraId="68070260" w14:textId="77777777" w:rsidR="00CE1B3C" w:rsidRPr="00C51BF1" w:rsidRDefault="00CE1B3C" w:rsidP="00C51BF1">
                            <w:pPr>
                              <w:pStyle w:val="NormalWeb"/>
                              <w:shd w:val="clear" w:color="auto" w:fill="FFFFFF"/>
                              <w:bidi/>
                              <w:spacing w:before="0" w:beforeAutospacing="0" w:after="0" w:afterAutospacing="0" w:line="360" w:lineRule="auto"/>
                              <w:ind w:right="450"/>
                              <w:rPr>
                                <w:rStyle w:val="Emphasis"/>
                                <w:rFonts w:ascii="David" w:hAnsi="David" w:cs="David"/>
                                <w:i w:val="0"/>
                                <w:iCs w:val="0"/>
                                <w:color w:val="333333"/>
                                <w:rtl/>
                              </w:rPr>
                            </w:pPr>
                            <w:r w:rsidRPr="00C51BF1">
                              <w:rPr>
                                <w:rStyle w:val="Emphasis"/>
                                <w:rFonts w:ascii="David" w:hAnsi="David" w:cs="David"/>
                                <w:i w:val="0"/>
                                <w:iCs w:val="0"/>
                                <w:color w:val="333333"/>
                                <w:rtl/>
                              </w:rPr>
                              <w:t xml:space="preserve">"[...] בהיותם מנותקים – הן במישור הרגשי הן במישור הפיזי – חשו </w:t>
                            </w:r>
                            <w:proofErr w:type="spellStart"/>
                            <w:r w:rsidRPr="00C51BF1">
                              <w:rPr>
                                <w:rStyle w:val="Emphasis"/>
                                <w:rFonts w:ascii="David" w:hAnsi="David" w:cs="David"/>
                                <w:i w:val="0"/>
                                <w:iCs w:val="0"/>
                                <w:color w:val="333333"/>
                                <w:rtl/>
                              </w:rPr>
                              <w:t>הקרבנות</w:t>
                            </w:r>
                            <w:proofErr w:type="spellEnd"/>
                            <w:r w:rsidRPr="00C51BF1">
                              <w:rPr>
                                <w:rStyle w:val="Emphasis"/>
                                <w:rFonts w:ascii="David" w:hAnsi="David" w:cs="David"/>
                                <w:i w:val="0"/>
                                <w:iCs w:val="0"/>
                                <w:color w:val="333333"/>
                                <w:rtl/>
                              </w:rPr>
                              <w:t xml:space="preserve"> שחיוני </w:t>
                            </w:r>
                            <w:r w:rsidRPr="00727E99">
                              <w:rPr>
                                <w:rStyle w:val="Emphasis"/>
                                <w:rFonts w:ascii="David" w:hAnsi="David" w:cs="David"/>
                                <w:i w:val="0"/>
                                <w:iCs w:val="0"/>
                                <w:color w:val="333333"/>
                                <w:highlight w:val="yellow"/>
                                <w:rtl/>
                              </w:rPr>
                              <w:t>שמשהו או מישהו יינצל כדי להעיד על מה שקרה</w:t>
                            </w:r>
                            <w:r w:rsidRPr="00C51BF1">
                              <w:rPr>
                                <w:rStyle w:val="Emphasis"/>
                                <w:rFonts w:ascii="David" w:hAnsi="David" w:cs="David"/>
                                <w:i w:val="0"/>
                                <w:iCs w:val="0"/>
                                <w:color w:val="333333"/>
                                <w:rtl/>
                              </w:rPr>
                              <w:t xml:space="preserve">: שהשיר שלהם "ממעמקי הגיהינום" יישמע </w:t>
                            </w:r>
                            <w:r w:rsidR="00690B4D">
                              <w:rPr>
                                <w:rStyle w:val="Emphasis"/>
                                <w:rFonts w:ascii="David" w:hAnsi="David" w:cs="David" w:hint="cs"/>
                                <w:i w:val="0"/>
                                <w:iCs w:val="0"/>
                                <w:color w:val="333333"/>
                                <w:rtl/>
                              </w:rPr>
                              <w:t xml:space="preserve"> </w:t>
                            </w:r>
                            <w:proofErr w:type="spellStart"/>
                            <w:r w:rsidRPr="00C51BF1">
                              <w:rPr>
                                <w:rStyle w:val="Emphasis"/>
                                <w:rFonts w:ascii="David" w:hAnsi="David" w:cs="David"/>
                                <w:i w:val="0"/>
                                <w:iCs w:val="0"/>
                                <w:color w:val="333333"/>
                                <w:rtl/>
                              </w:rPr>
                              <w:t>וש"האחים</w:t>
                            </w:r>
                            <w:proofErr w:type="spellEnd"/>
                            <w:r w:rsidRPr="00C51BF1">
                              <w:rPr>
                                <w:rStyle w:val="Emphasis"/>
                                <w:rFonts w:ascii="David" w:hAnsi="David" w:cs="David"/>
                                <w:i w:val="0"/>
                                <w:iCs w:val="0"/>
                                <w:color w:val="333333"/>
                                <w:rtl/>
                              </w:rPr>
                              <w:t xml:space="preserve"> מעבר לים" יבכו את האבדן. במיוחד </w:t>
                            </w:r>
                            <w:r w:rsidRPr="00727E99">
                              <w:rPr>
                                <w:rStyle w:val="Emphasis"/>
                                <w:rFonts w:ascii="David" w:hAnsi="David" w:cs="David"/>
                                <w:i w:val="0"/>
                                <w:iCs w:val="0"/>
                                <w:color w:val="333333"/>
                                <w:highlight w:val="yellow"/>
                                <w:rtl/>
                              </w:rPr>
                              <w:t>מפני שהשירים יכלו להיות מועברים בעל פה ממקום למקום, הם נהיו לכלי מתבקש</w:t>
                            </w:r>
                            <w:r w:rsidRPr="00C51BF1">
                              <w:rPr>
                                <w:rStyle w:val="Emphasis"/>
                                <w:rFonts w:ascii="David" w:hAnsi="David" w:cs="David"/>
                                <w:i w:val="0"/>
                                <w:iCs w:val="0"/>
                                <w:color w:val="333333"/>
                                <w:rtl/>
                              </w:rPr>
                              <w:t xml:space="preserve"> לצורך כך, ולראיה – מילות השיר עצמן מבטאות לעתים את הכוונה הזאת באופן חד-משמעי."</w:t>
                            </w:r>
                          </w:p>
                          <w:p w14:paraId="6FF2FBCE" w14:textId="77777777" w:rsidR="00C51BF1" w:rsidRPr="00C51BF1" w:rsidRDefault="00C51BF1" w:rsidP="00C51BF1">
                            <w:pPr>
                              <w:pStyle w:val="NormalWeb"/>
                              <w:shd w:val="clear" w:color="auto" w:fill="FFFFFF"/>
                              <w:bidi/>
                              <w:spacing w:before="0" w:beforeAutospacing="0" w:after="0" w:afterAutospacing="0" w:line="360" w:lineRule="auto"/>
                              <w:ind w:right="450"/>
                              <w:rPr>
                                <w:rStyle w:val="Emphasis"/>
                                <w:rFonts w:ascii="David" w:hAnsi="David" w:cs="David"/>
                                <w:i w:val="0"/>
                                <w:iCs w:val="0"/>
                                <w:color w:val="333333"/>
                                <w:rtl/>
                              </w:rPr>
                            </w:pPr>
                          </w:p>
                          <w:p w14:paraId="57B3135B" w14:textId="77777777" w:rsidR="00CE1B3C" w:rsidRPr="00C51BF1" w:rsidRDefault="00CE1B3C" w:rsidP="00CE1B3C">
                            <w:pPr>
                              <w:pStyle w:val="NormalWeb"/>
                              <w:shd w:val="clear" w:color="auto" w:fill="FFFFFF"/>
                              <w:bidi/>
                              <w:spacing w:before="0" w:beforeAutospacing="0" w:after="0" w:afterAutospacing="0" w:line="360" w:lineRule="auto"/>
                              <w:ind w:right="450"/>
                              <w:rPr>
                                <w:rStyle w:val="Emphasis"/>
                                <w:rFonts w:ascii="David" w:hAnsi="David" w:cs="David"/>
                                <w:i w:val="0"/>
                                <w:iCs w:val="0"/>
                                <w:color w:val="333333"/>
                                <w:rtl/>
                              </w:rPr>
                            </w:pPr>
                            <w:r w:rsidRPr="00C51BF1">
                              <w:rPr>
                                <w:rStyle w:val="Emphasis"/>
                                <w:rFonts w:ascii="David" w:hAnsi="David" w:cs="David"/>
                                <w:i w:val="0"/>
                                <w:iCs w:val="0"/>
                                <w:color w:val="333333"/>
                                <w:shd w:val="clear" w:color="auto" w:fill="FFFFFF"/>
                              </w:rPr>
                              <w:t xml:space="preserve">"... </w:t>
                            </w:r>
                            <w:r w:rsidRPr="00C51BF1">
                              <w:rPr>
                                <w:rStyle w:val="Emphasis"/>
                                <w:rFonts w:ascii="David" w:hAnsi="David" w:cs="David"/>
                                <w:i w:val="0"/>
                                <w:iCs w:val="0"/>
                                <w:color w:val="333333"/>
                                <w:shd w:val="clear" w:color="auto" w:fill="FFFFFF"/>
                                <w:rtl/>
                              </w:rPr>
                              <w:t xml:space="preserve">במיוחד במחנות, שבהם ערוצי התקשורת הרגילים נקטעו או נאסרו, </w:t>
                            </w:r>
                            <w:r w:rsidRPr="00727E99">
                              <w:rPr>
                                <w:rStyle w:val="Emphasis"/>
                                <w:rFonts w:ascii="David" w:hAnsi="David" w:cs="David"/>
                                <w:i w:val="0"/>
                                <w:iCs w:val="0"/>
                                <w:color w:val="333333"/>
                                <w:highlight w:val="yellow"/>
                                <w:shd w:val="clear" w:color="auto" w:fill="FFFFFF"/>
                                <w:rtl/>
                              </w:rPr>
                              <w:t>המוזיקה נעשתה מקום לא רשמי לשיתוף ולעיסוק בחוויות [...] בסביבה מבודדת ומנוכרת השירים היו ל"מחסן" עבור פרשנויות משותפות למה שהתרחש</w:t>
                            </w:r>
                            <w:r w:rsidR="00727E99">
                              <w:rPr>
                                <w:rStyle w:val="Emphasis"/>
                                <w:rFonts w:ascii="David" w:hAnsi="David" w:cs="David" w:hint="cs"/>
                                <w:i w:val="0"/>
                                <w:iCs w:val="0"/>
                                <w:color w:val="333333"/>
                                <w:shd w:val="clear" w:color="auto" w:fill="FFFFFF"/>
                                <w:rtl/>
                              </w:rPr>
                              <w:t xml:space="preserve"> </w:t>
                            </w:r>
                            <w:r w:rsidRPr="00C51BF1">
                              <w:rPr>
                                <w:rStyle w:val="Emphasis"/>
                                <w:rFonts w:ascii="David" w:hAnsi="David" w:cs="David"/>
                                <w:i w:val="0"/>
                                <w:iCs w:val="0"/>
                                <w:color w:val="333333"/>
                                <w:shd w:val="clear" w:color="auto" w:fill="FFFFFF"/>
                              </w:rPr>
                              <w:t>...</w:t>
                            </w:r>
                          </w:p>
                          <w:p w14:paraId="0BFA7E47" w14:textId="77777777" w:rsidR="00CE1B3C" w:rsidRDefault="00CE1B3C" w:rsidP="00CE1B3C">
                            <w:pPr>
                              <w:pStyle w:val="NormalWeb"/>
                              <w:shd w:val="clear" w:color="auto" w:fill="FFFFFF"/>
                              <w:bidi/>
                              <w:spacing w:before="0" w:beforeAutospacing="0" w:after="0" w:afterAutospacing="0" w:line="360" w:lineRule="auto"/>
                              <w:ind w:right="450"/>
                              <w:rPr>
                                <w:rStyle w:val="Emphasis"/>
                                <w:rFonts w:ascii="David" w:hAnsi="David" w:cs="David"/>
                                <w:color w:val="333333"/>
                                <w:rtl/>
                              </w:rPr>
                            </w:pPr>
                          </w:p>
                          <w:p w14:paraId="23CB12B5" w14:textId="77777777" w:rsidR="00CE1B3C" w:rsidRDefault="00CE1B3C" w:rsidP="00CE1B3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5CEFD" id="_x0000_s1034" type="#_x0000_t202" style="position:absolute;left:0;text-align:left;margin-left:6.7pt;margin-top:45.8pt;width:408.75pt;height:210pt;flip:x;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">
                <v:textbox>
                  <w:txbxContent>
                    <w:p w:rsidR="00C51BF1" w:rsidRDefault="00C51BF1" w:rsidP="00CE1B3C">
                      <w:pPr>
                        <w:pStyle w:val="NormalWeb"/>
                        <w:shd w:val="clear" w:color="auto" w:fill="FFFFFF"/>
                        <w:bidi/>
                        <w:spacing w:before="0" w:beforeAutospacing="0" w:after="0" w:afterAutospacing="0" w:line="360" w:lineRule="auto"/>
                        <w:ind w:right="450"/>
                        <w:rPr>
                          <w:rStyle w:val="a4"/>
                          <w:rFonts w:ascii="David" w:hAnsi="David" w:cs="David"/>
                          <w:i w:val="0"/>
                          <w:iCs w:val="0"/>
                          <w:color w:val="333333"/>
                          <w:rtl/>
                        </w:rPr>
                      </w:pPr>
                    </w:p>
                    <w:p w:rsidR="00C51BF1" w:rsidRPr="00C51BF1" w:rsidRDefault="00C51BF1" w:rsidP="00C51BF1">
                      <w:pPr>
                        <w:pStyle w:val="NormalWeb"/>
                        <w:shd w:val="clear" w:color="auto" w:fill="FFFFFF"/>
                        <w:bidi/>
                        <w:spacing w:before="0" w:beforeAutospacing="0" w:after="0" w:afterAutospacing="0" w:line="360" w:lineRule="auto"/>
                        <w:ind w:right="450"/>
                        <w:rPr>
                          <w:rStyle w:val="a4"/>
                          <w:rFonts w:ascii="David" w:hAnsi="David" w:cs="David"/>
                          <w:b/>
                          <w:bCs/>
                          <w:i w:val="0"/>
                          <w:iCs w:val="0"/>
                          <w:color w:val="333333"/>
                          <w:rtl/>
                        </w:rPr>
                      </w:pPr>
                      <w:r w:rsidRPr="00C51BF1">
                        <w:rPr>
                          <w:rStyle w:val="a4"/>
                          <w:rFonts w:ascii="David" w:hAnsi="David" w:cs="David" w:hint="cs"/>
                          <w:b/>
                          <w:bCs/>
                          <w:i w:val="0"/>
                          <w:iCs w:val="0"/>
                          <w:color w:val="333333"/>
                          <w:rtl/>
                        </w:rPr>
                        <w:t>קטע מס' 1</w:t>
                      </w:r>
                    </w:p>
                    <w:p w:rsidR="00CE1B3C" w:rsidRPr="00C51BF1" w:rsidRDefault="00CE1B3C" w:rsidP="00C51BF1">
                      <w:pPr>
                        <w:pStyle w:val="NormalWeb"/>
                        <w:shd w:val="clear" w:color="auto" w:fill="FFFFFF"/>
                        <w:bidi/>
                        <w:spacing w:before="0" w:beforeAutospacing="0" w:after="0" w:afterAutospacing="0" w:line="360" w:lineRule="auto"/>
                        <w:ind w:right="450"/>
                        <w:rPr>
                          <w:rStyle w:val="a4"/>
                          <w:rFonts w:ascii="David" w:hAnsi="David" w:cs="David"/>
                          <w:i w:val="0"/>
                          <w:iCs w:val="0"/>
                          <w:color w:val="333333"/>
                          <w:rtl/>
                        </w:rPr>
                      </w:pPr>
                      <w:r w:rsidRPr="00C51BF1">
                        <w:rPr>
                          <w:rStyle w:val="a4"/>
                          <w:rFonts w:ascii="David" w:hAnsi="David" w:cs="David"/>
                          <w:i w:val="0"/>
                          <w:iCs w:val="0"/>
                          <w:color w:val="333333"/>
                          <w:rtl/>
                        </w:rPr>
                        <w:t xml:space="preserve">"[...] בהיותם מנותקים – הן במישור הרגשי הן במישור הפיזי – חשו הקרבנות שחיוני </w:t>
                      </w:r>
                      <w:r w:rsidRPr="00727E99">
                        <w:rPr>
                          <w:rStyle w:val="a4"/>
                          <w:rFonts w:ascii="David" w:hAnsi="David" w:cs="David"/>
                          <w:i w:val="0"/>
                          <w:iCs w:val="0"/>
                          <w:color w:val="333333"/>
                          <w:highlight w:val="yellow"/>
                          <w:rtl/>
                        </w:rPr>
                        <w:t>שמשהו או מישהו יינצל כדי להעיד על מה שקרה</w:t>
                      </w:r>
                      <w:r w:rsidRPr="00C51BF1">
                        <w:rPr>
                          <w:rStyle w:val="a4"/>
                          <w:rFonts w:ascii="David" w:hAnsi="David" w:cs="David"/>
                          <w:i w:val="0"/>
                          <w:iCs w:val="0"/>
                          <w:color w:val="333333"/>
                          <w:rtl/>
                        </w:rPr>
                        <w:t xml:space="preserve">: שהשיר שלהם "ממעמקי הגיהינום" יישמע </w:t>
                      </w:r>
                      <w:r w:rsidR="00690B4D">
                        <w:rPr>
                          <w:rStyle w:val="a4"/>
                          <w:rFonts w:ascii="David" w:hAnsi="David" w:cs="David" w:hint="cs"/>
                          <w:i w:val="0"/>
                          <w:iCs w:val="0"/>
                          <w:color w:val="333333"/>
                          <w:rtl/>
                        </w:rPr>
                        <w:t xml:space="preserve"> </w:t>
                      </w:r>
                      <w:r w:rsidRPr="00C51BF1">
                        <w:rPr>
                          <w:rStyle w:val="a4"/>
                          <w:rFonts w:ascii="David" w:hAnsi="David" w:cs="David"/>
                          <w:i w:val="0"/>
                          <w:iCs w:val="0"/>
                          <w:color w:val="333333"/>
                          <w:rtl/>
                        </w:rPr>
                        <w:t xml:space="preserve">וש"האחים מעבר לים" יבכו את האבדן. במיוחד </w:t>
                      </w:r>
                      <w:r w:rsidRPr="00727E99">
                        <w:rPr>
                          <w:rStyle w:val="a4"/>
                          <w:rFonts w:ascii="David" w:hAnsi="David" w:cs="David"/>
                          <w:i w:val="0"/>
                          <w:iCs w:val="0"/>
                          <w:color w:val="333333"/>
                          <w:highlight w:val="yellow"/>
                          <w:rtl/>
                        </w:rPr>
                        <w:t>מפני שהשירים יכלו להיות מועברים בעל פה ממקום למקום, הם נהיו לכלי מתבקש</w:t>
                      </w:r>
                      <w:r w:rsidRPr="00C51BF1">
                        <w:rPr>
                          <w:rStyle w:val="a4"/>
                          <w:rFonts w:ascii="David" w:hAnsi="David" w:cs="David"/>
                          <w:i w:val="0"/>
                          <w:iCs w:val="0"/>
                          <w:color w:val="333333"/>
                          <w:rtl/>
                        </w:rPr>
                        <w:t xml:space="preserve"> לצורך כך, ולראיה – מילות השיר עצמן מבטאות לעתים את הכוונה הזאת באופן חד-משמעי."</w:t>
                      </w:r>
                    </w:p>
                    <w:p w:rsidR="00C51BF1" w:rsidRPr="00C51BF1" w:rsidRDefault="00C51BF1" w:rsidP="00C51BF1">
                      <w:pPr>
                        <w:pStyle w:val="NormalWeb"/>
                        <w:shd w:val="clear" w:color="auto" w:fill="FFFFFF"/>
                        <w:bidi/>
                        <w:spacing w:before="0" w:beforeAutospacing="0" w:after="0" w:afterAutospacing="0" w:line="360" w:lineRule="auto"/>
                        <w:ind w:right="450"/>
                        <w:rPr>
                          <w:rStyle w:val="a4"/>
                          <w:rFonts w:ascii="David" w:hAnsi="David" w:cs="David"/>
                          <w:i w:val="0"/>
                          <w:iCs w:val="0"/>
                          <w:color w:val="333333"/>
                          <w:rtl/>
                        </w:rPr>
                      </w:pPr>
                    </w:p>
                    <w:p w:rsidR="00CE1B3C" w:rsidRPr="00C51BF1" w:rsidRDefault="00CE1B3C" w:rsidP="00CE1B3C">
                      <w:pPr>
                        <w:pStyle w:val="NormalWeb"/>
                        <w:shd w:val="clear" w:color="auto" w:fill="FFFFFF"/>
                        <w:bidi/>
                        <w:spacing w:before="0" w:beforeAutospacing="0" w:after="0" w:afterAutospacing="0" w:line="360" w:lineRule="auto"/>
                        <w:ind w:right="450"/>
                        <w:rPr>
                          <w:rStyle w:val="a4"/>
                          <w:rFonts w:ascii="David" w:hAnsi="David" w:cs="David"/>
                          <w:i w:val="0"/>
                          <w:iCs w:val="0"/>
                          <w:color w:val="333333"/>
                          <w:rtl/>
                        </w:rPr>
                      </w:pPr>
                      <w:r w:rsidRPr="00C51BF1">
                        <w:rPr>
                          <w:rStyle w:val="a4"/>
                          <w:rFonts w:ascii="David" w:hAnsi="David" w:cs="David"/>
                          <w:i w:val="0"/>
                          <w:iCs w:val="0"/>
                          <w:color w:val="333333"/>
                          <w:shd w:val="clear" w:color="auto" w:fill="FFFFFF"/>
                        </w:rPr>
                        <w:t xml:space="preserve">"... </w:t>
                      </w:r>
                      <w:r w:rsidRPr="00C51BF1">
                        <w:rPr>
                          <w:rStyle w:val="a4"/>
                          <w:rFonts w:ascii="David" w:hAnsi="David" w:cs="David"/>
                          <w:i w:val="0"/>
                          <w:iCs w:val="0"/>
                          <w:color w:val="333333"/>
                          <w:shd w:val="clear" w:color="auto" w:fill="FFFFFF"/>
                          <w:rtl/>
                        </w:rPr>
                        <w:t xml:space="preserve">במיוחד במחנות, שבהם ערוצי התקשורת הרגילים נקטעו או נאסרו, </w:t>
                      </w:r>
                      <w:r w:rsidRPr="00727E99">
                        <w:rPr>
                          <w:rStyle w:val="a4"/>
                          <w:rFonts w:ascii="David" w:hAnsi="David" w:cs="David"/>
                          <w:i w:val="0"/>
                          <w:iCs w:val="0"/>
                          <w:color w:val="333333"/>
                          <w:highlight w:val="yellow"/>
                          <w:shd w:val="clear" w:color="auto" w:fill="FFFFFF"/>
                          <w:rtl/>
                        </w:rPr>
                        <w:t>המוזיקה נעשתה מקום לא רשמי לשיתוף ולעיסוק בחוויות [...] בסביבה מבודדת ומנוכרת השירים היו ל"מחסן" עבור פרשנויות משותפות למה שהתרחש</w:t>
                      </w:r>
                      <w:r w:rsidR="00727E99">
                        <w:rPr>
                          <w:rStyle w:val="a4"/>
                          <w:rFonts w:ascii="David" w:hAnsi="David" w:cs="David" w:hint="cs"/>
                          <w:i w:val="0"/>
                          <w:iCs w:val="0"/>
                          <w:color w:val="333333"/>
                          <w:shd w:val="clear" w:color="auto" w:fill="FFFFFF"/>
                          <w:rtl/>
                        </w:rPr>
                        <w:t xml:space="preserve"> </w:t>
                      </w:r>
                      <w:r w:rsidRPr="00C51BF1">
                        <w:rPr>
                          <w:rStyle w:val="a4"/>
                          <w:rFonts w:ascii="David" w:hAnsi="David" w:cs="David"/>
                          <w:i w:val="0"/>
                          <w:iCs w:val="0"/>
                          <w:color w:val="333333"/>
                          <w:shd w:val="clear" w:color="auto" w:fill="FFFFFF"/>
                        </w:rPr>
                        <w:t>...</w:t>
                      </w:r>
                    </w:p>
                    <w:p w:rsidR="00CE1B3C" w:rsidRDefault="00CE1B3C" w:rsidP="00CE1B3C">
                      <w:pPr>
                        <w:pStyle w:val="NormalWeb"/>
                        <w:shd w:val="clear" w:color="auto" w:fill="FFFFFF"/>
                        <w:bidi/>
                        <w:spacing w:before="0" w:beforeAutospacing="0" w:after="0" w:afterAutospacing="0" w:line="360" w:lineRule="auto"/>
                        <w:ind w:right="450"/>
                        <w:rPr>
                          <w:rStyle w:val="a4"/>
                          <w:rFonts w:ascii="David" w:hAnsi="David" w:cs="David"/>
                          <w:color w:val="333333"/>
                          <w:rtl/>
                        </w:rPr>
                      </w:pPr>
                    </w:p>
                    <w:p w:rsidR="00CE1B3C" w:rsidRDefault="00CE1B3C" w:rsidP="00CE1B3C">
                      <w:pPr>
                        <w:rPr>
                          <w:rtl/>
                          <w:cs/>
                        </w:rPr>
                      </w:pPr>
                    </w:p>
                  </w:txbxContent>
                </v:textbox>
                <w10:wrap type="square" anchorx="margin"/>
              </v:shape>
            </w:pict>
          </mc:Fallback>
        </mc:AlternateContent>
      </w:r>
      <w:r w:rsidRPr="00CE1B3C">
        <w:rPr>
          <w:rFonts w:ascii="David" w:hAnsi="David" w:cs="David"/>
          <w:color w:val="333333"/>
          <w:rtl/>
        </w:rPr>
        <w:t xml:space="preserve">ההיסטוריונית שירלי </w:t>
      </w:r>
      <w:proofErr w:type="spellStart"/>
      <w:r w:rsidRPr="00CE1B3C">
        <w:rPr>
          <w:rFonts w:ascii="David" w:hAnsi="David" w:cs="David"/>
          <w:color w:val="333333"/>
          <w:rtl/>
        </w:rPr>
        <w:t>גילברט</w:t>
      </w:r>
      <w:proofErr w:type="spellEnd"/>
      <w:r w:rsidRPr="00CE1B3C">
        <w:rPr>
          <w:rFonts w:ascii="David" w:hAnsi="David" w:cs="David"/>
          <w:color w:val="333333"/>
          <w:rtl/>
        </w:rPr>
        <w:t xml:space="preserve"> מציעה הסבר למשמעותם של השירים בעבור היהודים </w:t>
      </w:r>
      <w:r>
        <w:rPr>
          <w:rFonts w:ascii="Arial" w:hAnsi="Arial" w:cs="Arial"/>
          <w:color w:val="333333"/>
          <w:sz w:val="21"/>
          <w:szCs w:val="21"/>
          <w:shd w:val="clear" w:color="auto" w:fill="FFFFFF"/>
          <w:rtl/>
        </w:rPr>
        <w:t>בתקופת השואה</w:t>
      </w:r>
      <w:r>
        <w:rPr>
          <w:rFonts w:ascii="Arial" w:hAnsi="Arial" w:cs="Arial"/>
          <w:color w:val="333333"/>
          <w:sz w:val="21"/>
          <w:szCs w:val="21"/>
          <w:shd w:val="clear" w:color="auto" w:fill="FFFFFF"/>
        </w:rPr>
        <w:t>.</w:t>
      </w:r>
    </w:p>
    <w:p w14:paraId="008C40BB" w14:textId="77777777" w:rsidR="00CE1B3C" w:rsidRDefault="00C51BF1" w:rsidP="00CE1B3C">
      <w:pPr>
        <w:pStyle w:val="NormalWeb"/>
        <w:shd w:val="clear" w:color="auto" w:fill="FFFFFF"/>
        <w:bidi/>
        <w:spacing w:before="0" w:beforeAutospacing="0" w:after="0" w:afterAutospacing="0" w:line="360" w:lineRule="auto"/>
        <w:ind w:right="450"/>
        <w:rPr>
          <w:rFonts w:ascii="David" w:hAnsi="David" w:cs="David"/>
          <w:color w:val="333333"/>
          <w:rtl/>
        </w:rPr>
      </w:pPr>
      <w:r w:rsidRPr="00CE1B3C">
        <w:rPr>
          <w:rFonts w:ascii="David" w:hAnsi="David" w:cs="David"/>
          <w:noProof/>
          <w:color w:val="333333"/>
          <w:rtl/>
        </w:rPr>
        <w:lastRenderedPageBreak/>
        <mc:AlternateContent>
          <mc:Choice Requires="wps">
            <w:drawing>
              <wp:anchor distT="45720" distB="45720" distL="114300" distR="114300" simplePos="0" relativeHeight="251692032" behindDoc="0" locked="0" layoutInCell="1" allowOverlap="1" wp14:anchorId="5D2E5137" wp14:editId="54EE84BE">
                <wp:simplePos x="0" y="0"/>
                <wp:positionH relativeFrom="margin">
                  <wp:posOffset>-9525</wp:posOffset>
                </wp:positionH>
                <wp:positionV relativeFrom="paragraph">
                  <wp:posOffset>2828925</wp:posOffset>
                </wp:positionV>
                <wp:extent cx="5257800" cy="2390775"/>
                <wp:effectExtent l="0" t="0" r="19050" b="28575"/>
                <wp:wrapSquare wrapText="bothSides"/>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57800" cy="2390775"/>
                        </a:xfrm>
                        <a:prstGeom prst="rect">
                          <a:avLst/>
                        </a:prstGeom>
                        <a:solidFill>
                          <a:srgbClr val="FFFFFF"/>
                        </a:solidFill>
                        <a:ln w="9525">
                          <a:solidFill>
                            <a:srgbClr val="000000"/>
                          </a:solidFill>
                          <a:miter lim="800000"/>
                          <a:headEnd/>
                          <a:tailEnd/>
                        </a:ln>
                      </wps:spPr>
                      <wps:txbx>
                        <w:txbxContent>
                          <w:p w14:paraId="579D2677" w14:textId="77777777" w:rsidR="00C51BF1" w:rsidRDefault="00C51BF1" w:rsidP="00CE1B3C">
                            <w:pPr>
                              <w:shd w:val="clear" w:color="auto" w:fill="FFFFFF"/>
                              <w:spacing w:after="150"/>
                              <w:rPr>
                                <w:rFonts w:ascii="David" w:hAnsi="David"/>
                                <w:color w:val="333333"/>
                                <w:sz w:val="24"/>
                                <w:szCs w:val="24"/>
                                <w:rtl/>
                                <w:lang w:eastAsia="en-US"/>
                              </w:rPr>
                            </w:pPr>
                          </w:p>
                          <w:p w14:paraId="42D9895C" w14:textId="77777777" w:rsidR="00C51BF1" w:rsidRPr="00C51BF1" w:rsidRDefault="00C51BF1" w:rsidP="00CE1B3C">
                            <w:pPr>
                              <w:shd w:val="clear" w:color="auto" w:fill="FFFFFF"/>
                              <w:spacing w:after="150"/>
                              <w:rPr>
                                <w:rFonts w:ascii="David" w:hAnsi="David"/>
                                <w:b/>
                                <w:bCs/>
                                <w:color w:val="333333"/>
                                <w:sz w:val="24"/>
                                <w:szCs w:val="24"/>
                                <w:rtl/>
                                <w:lang w:eastAsia="en-US"/>
                              </w:rPr>
                            </w:pPr>
                            <w:r w:rsidRPr="00C51BF1">
                              <w:rPr>
                                <w:rFonts w:ascii="David" w:hAnsi="David" w:hint="cs"/>
                                <w:b/>
                                <w:bCs/>
                                <w:color w:val="333333"/>
                                <w:sz w:val="24"/>
                                <w:szCs w:val="24"/>
                                <w:rtl/>
                                <w:lang w:eastAsia="en-US"/>
                              </w:rPr>
                              <w:t>קטע מס' 3</w:t>
                            </w:r>
                          </w:p>
                          <w:p w14:paraId="2E775801" w14:textId="77777777" w:rsidR="00CE1B3C" w:rsidRPr="00CE1B3C" w:rsidRDefault="00CE1B3C" w:rsidP="00CE1B3C">
                            <w:pPr>
                              <w:shd w:val="clear" w:color="auto" w:fill="FFFFFF"/>
                              <w:spacing w:after="150"/>
                              <w:rPr>
                                <w:rFonts w:ascii="David" w:hAnsi="David"/>
                                <w:color w:val="333333"/>
                                <w:sz w:val="24"/>
                                <w:szCs w:val="24"/>
                                <w:lang w:eastAsia="en-US"/>
                              </w:rPr>
                            </w:pPr>
                            <w:r w:rsidRPr="00CE1B3C">
                              <w:rPr>
                                <w:rFonts w:ascii="David" w:hAnsi="David"/>
                                <w:color w:val="333333"/>
                                <w:sz w:val="24"/>
                                <w:szCs w:val="24"/>
                                <w:rtl/>
                                <w:lang w:eastAsia="en-US"/>
                              </w:rPr>
                              <w:t xml:space="preserve">על תופעת השירה במחנות מספרת אסתר רפאל, ניצולת מחנה אושוויץ-בירקנאו. </w:t>
                            </w:r>
                          </w:p>
                          <w:p w14:paraId="3377E014" w14:textId="77777777" w:rsidR="00CE1B3C" w:rsidRDefault="00CE1B3C" w:rsidP="00C51BF1">
                            <w:pPr>
                              <w:shd w:val="clear" w:color="auto" w:fill="FFFFFF"/>
                              <w:spacing w:line="360" w:lineRule="auto"/>
                              <w:ind w:right="450"/>
                              <w:rPr>
                                <w:rFonts w:ascii="Arial" w:hAnsi="Arial" w:cs="Arial"/>
                                <w:color w:val="333333"/>
                                <w:sz w:val="24"/>
                                <w:szCs w:val="24"/>
                                <w:rtl/>
                                <w:lang w:eastAsia="en-US"/>
                              </w:rPr>
                            </w:pPr>
                            <w:r w:rsidRPr="00CE1B3C">
                              <w:rPr>
                                <w:rFonts w:ascii="David" w:hAnsi="David"/>
                                <w:i/>
                                <w:iCs/>
                                <w:color w:val="333333"/>
                                <w:sz w:val="24"/>
                                <w:szCs w:val="24"/>
                                <w:rtl/>
                                <w:lang w:eastAsia="en-US"/>
                              </w:rPr>
                              <w:t>"כשהגענו למחנה ראינו עד כמה זה היה קשה, וחיפשנו רגע שבו [...] נוכל להיכנס פנימה ולשיר קצת [...] מצד אחד שרנו, ומצד שמאל היה הקרמטוריום, שבו שרפו הרבה אנשים. זה לא היה קל!"</w:t>
                            </w:r>
                          </w:p>
                          <w:p w14:paraId="18DC1E35" w14:textId="77777777" w:rsidR="00CE1B3C" w:rsidRPr="00CE1B3C" w:rsidRDefault="00CE1B3C" w:rsidP="00CE1B3C">
                            <w:pPr>
                              <w:shd w:val="clear" w:color="auto" w:fill="FFFFFF"/>
                              <w:spacing w:line="360" w:lineRule="auto"/>
                              <w:ind w:right="450"/>
                              <w:rPr>
                                <w:rFonts w:ascii="David" w:hAnsi="David"/>
                                <w:color w:val="333333"/>
                                <w:sz w:val="24"/>
                                <w:szCs w:val="24"/>
                                <w:rtl/>
                                <w:lang w:eastAsia="en-US"/>
                              </w:rPr>
                            </w:pPr>
                            <w:r w:rsidRPr="00CE1B3C">
                              <w:rPr>
                                <w:rStyle w:val="Emphasis"/>
                                <w:rFonts w:ascii="David" w:hAnsi="David"/>
                                <w:color w:val="333333"/>
                                <w:sz w:val="24"/>
                                <w:szCs w:val="24"/>
                                <w:shd w:val="clear" w:color="auto" w:fill="FFFFFF"/>
                              </w:rPr>
                              <w:t xml:space="preserve">" </w:t>
                            </w:r>
                            <w:r w:rsidRPr="00CE1B3C">
                              <w:rPr>
                                <w:rStyle w:val="Emphasis"/>
                                <w:rFonts w:ascii="David" w:hAnsi="David"/>
                                <w:color w:val="333333"/>
                                <w:sz w:val="24"/>
                                <w:szCs w:val="24"/>
                                <w:shd w:val="clear" w:color="auto" w:fill="FFFFFF"/>
                                <w:rtl/>
                              </w:rPr>
                              <w:t>אנחנו שרנו עבור חברות בעבודה, במשך שלוש דקות. שלוש דקות בהן לא עבדנו. שלוש דקות שם זה היה משהו! כששרים זה נותן הרגשה של להיות חופשי. זה משהו שהאחר לא יכול למנוע ממך. כשאני שרה, אני זאת שאני רוצה להיות</w:t>
                            </w:r>
                            <w:r w:rsidRPr="00CE1B3C">
                              <w:rPr>
                                <w:rStyle w:val="Emphasis"/>
                                <w:rFonts w:ascii="David" w:hAnsi="David"/>
                                <w:color w:val="333333"/>
                                <w:sz w:val="24"/>
                                <w:szCs w:val="24"/>
                                <w:shd w:val="clear" w:color="auto" w:fill="FFFFFF"/>
                              </w:rPr>
                              <w:t>."</w:t>
                            </w:r>
                          </w:p>
                          <w:p w14:paraId="4F7FA0E8" w14:textId="77777777" w:rsidR="00CE1B3C" w:rsidRDefault="00CE1B3C" w:rsidP="00CE1B3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96CF8" id="_x0000_s1035" type="#_x0000_t202" style="position:absolute;left:0;text-align:left;margin-left:-.75pt;margin-top:222.75pt;width:414pt;height:188.25pt;flip:x;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">
                <v:textbox>
                  <w:txbxContent>
                    <w:p w:rsidR="00C51BF1" w:rsidRDefault="00C51BF1" w:rsidP="00CE1B3C">
                      <w:pPr>
                        <w:shd w:val="clear" w:color="auto" w:fill="FFFFFF"/>
                        <w:spacing w:after="150"/>
                        <w:rPr>
                          <w:rFonts w:ascii="David" w:hAnsi="David"/>
                          <w:color w:val="333333"/>
                          <w:sz w:val="24"/>
                          <w:szCs w:val="24"/>
                          <w:rtl/>
                          <w:lang w:eastAsia="en-US"/>
                        </w:rPr>
                      </w:pPr>
                    </w:p>
                    <w:p w:rsidR="00C51BF1" w:rsidRPr="00C51BF1" w:rsidRDefault="00C51BF1" w:rsidP="00CE1B3C">
                      <w:pPr>
                        <w:shd w:val="clear" w:color="auto" w:fill="FFFFFF"/>
                        <w:spacing w:after="150"/>
                        <w:rPr>
                          <w:rFonts w:ascii="David" w:hAnsi="David"/>
                          <w:b/>
                          <w:bCs/>
                          <w:color w:val="333333"/>
                          <w:sz w:val="24"/>
                          <w:szCs w:val="24"/>
                          <w:rtl/>
                          <w:lang w:eastAsia="en-US"/>
                        </w:rPr>
                      </w:pPr>
                      <w:r w:rsidRPr="00C51BF1">
                        <w:rPr>
                          <w:rFonts w:ascii="David" w:hAnsi="David" w:hint="cs"/>
                          <w:b/>
                          <w:bCs/>
                          <w:color w:val="333333"/>
                          <w:sz w:val="24"/>
                          <w:szCs w:val="24"/>
                          <w:rtl/>
                          <w:lang w:eastAsia="en-US"/>
                        </w:rPr>
                        <w:t>קטע מס' 3</w:t>
                      </w:r>
                    </w:p>
                    <w:p w:rsidR="00CE1B3C" w:rsidRPr="00CE1B3C" w:rsidRDefault="00CE1B3C" w:rsidP="00CE1B3C">
                      <w:pPr>
                        <w:shd w:val="clear" w:color="auto" w:fill="FFFFFF"/>
                        <w:spacing w:after="150"/>
                        <w:rPr>
                          <w:rFonts w:ascii="David" w:hAnsi="David"/>
                          <w:color w:val="333333"/>
                          <w:sz w:val="24"/>
                          <w:szCs w:val="24"/>
                          <w:lang w:eastAsia="en-US"/>
                        </w:rPr>
                      </w:pPr>
                      <w:r w:rsidRPr="00CE1B3C">
                        <w:rPr>
                          <w:rFonts w:ascii="David" w:hAnsi="David"/>
                          <w:color w:val="333333"/>
                          <w:sz w:val="24"/>
                          <w:szCs w:val="24"/>
                          <w:rtl/>
                          <w:lang w:eastAsia="en-US"/>
                        </w:rPr>
                        <w:t xml:space="preserve">על תופעת השירה במחנות מספרת אסתר רפאל, ניצולת מחנה אושוויץ-בירקנאו. </w:t>
                      </w:r>
                    </w:p>
                    <w:p w:rsidR="00CE1B3C" w:rsidRDefault="00CE1B3C" w:rsidP="00C51BF1">
                      <w:pPr>
                        <w:shd w:val="clear" w:color="auto" w:fill="FFFFFF"/>
                        <w:spacing w:line="360" w:lineRule="auto"/>
                        <w:ind w:right="450"/>
                        <w:rPr>
                          <w:rFonts w:ascii="Arial" w:hAnsi="Arial" w:cs="Arial"/>
                          <w:color w:val="333333"/>
                          <w:sz w:val="24"/>
                          <w:szCs w:val="24"/>
                          <w:rtl/>
                          <w:lang w:eastAsia="en-US"/>
                        </w:rPr>
                      </w:pPr>
                      <w:r w:rsidRPr="00CE1B3C">
                        <w:rPr>
                          <w:rFonts w:ascii="David" w:hAnsi="David"/>
                          <w:i/>
                          <w:iCs/>
                          <w:color w:val="333333"/>
                          <w:sz w:val="24"/>
                          <w:szCs w:val="24"/>
                          <w:rtl/>
                          <w:lang w:eastAsia="en-US"/>
                        </w:rPr>
                        <w:t>"כשהגענו למחנה ראינו עד כמה זה היה קשה, וחיפשנו רגע שבו [...] נוכל להיכנס פנימה ולשיר קצת [...] מצד אחד שרנו, ומצד שמאל היה הקרמטוריום, שבו שרפו הרבה אנשים. זה לא היה קל!"</w:t>
                      </w:r>
                    </w:p>
                    <w:p w:rsidR="00CE1B3C" w:rsidRPr="00CE1B3C" w:rsidRDefault="00CE1B3C" w:rsidP="00CE1B3C">
                      <w:pPr>
                        <w:shd w:val="clear" w:color="auto" w:fill="FFFFFF"/>
                        <w:spacing w:line="360" w:lineRule="auto"/>
                        <w:ind w:right="450"/>
                        <w:rPr>
                          <w:rFonts w:ascii="David" w:hAnsi="David"/>
                          <w:color w:val="333333"/>
                          <w:sz w:val="24"/>
                          <w:szCs w:val="24"/>
                          <w:rtl/>
                          <w:lang w:eastAsia="en-US"/>
                        </w:rPr>
                      </w:pPr>
                      <w:r w:rsidRPr="00CE1B3C">
                        <w:rPr>
                          <w:rStyle w:val="a4"/>
                          <w:rFonts w:ascii="David" w:hAnsi="David"/>
                          <w:color w:val="333333"/>
                          <w:sz w:val="24"/>
                          <w:szCs w:val="24"/>
                          <w:shd w:val="clear" w:color="auto" w:fill="FFFFFF"/>
                        </w:rPr>
                        <w:t xml:space="preserve">" </w:t>
                      </w:r>
                      <w:r w:rsidRPr="00CE1B3C">
                        <w:rPr>
                          <w:rStyle w:val="a4"/>
                          <w:rFonts w:ascii="David" w:hAnsi="David"/>
                          <w:color w:val="333333"/>
                          <w:sz w:val="24"/>
                          <w:szCs w:val="24"/>
                          <w:shd w:val="clear" w:color="auto" w:fill="FFFFFF"/>
                          <w:rtl/>
                        </w:rPr>
                        <w:t>אנחנו שרנו עבור חברות בעבודה, במשך שלוש דקות. שלוש דקות בהן לא עבדנו. שלוש דקות שם זה היה משהו! כששרים זה נותן הרגשה של להיות חופשי. זה משהו שהאחר לא יכול למנוע ממך. כשאני שרה, אני זאת שאני רוצה להיות</w:t>
                      </w:r>
                      <w:r w:rsidRPr="00CE1B3C">
                        <w:rPr>
                          <w:rStyle w:val="a4"/>
                          <w:rFonts w:ascii="David" w:hAnsi="David"/>
                          <w:color w:val="333333"/>
                          <w:sz w:val="24"/>
                          <w:szCs w:val="24"/>
                          <w:shd w:val="clear" w:color="auto" w:fill="FFFFFF"/>
                        </w:rPr>
                        <w:t>."</w:t>
                      </w:r>
                    </w:p>
                    <w:p w:rsidR="00CE1B3C" w:rsidRDefault="00CE1B3C" w:rsidP="00CE1B3C">
                      <w:pPr>
                        <w:rPr>
                          <w:rtl/>
                          <w:cs/>
                        </w:rPr>
                      </w:pPr>
                    </w:p>
                  </w:txbxContent>
                </v:textbox>
                <w10:wrap type="square" anchorx="margin"/>
              </v:shape>
            </w:pict>
          </mc:Fallback>
        </mc:AlternateContent>
      </w:r>
      <w:r w:rsidRPr="00CE1B3C">
        <w:rPr>
          <w:rFonts w:ascii="David" w:hAnsi="David" w:cs="David"/>
          <w:noProof/>
          <w:color w:val="333333"/>
          <w:rtl/>
        </w:rPr>
        <mc:AlternateContent>
          <mc:Choice Requires="wps">
            <w:drawing>
              <wp:anchor distT="45720" distB="45720" distL="114300" distR="114300" simplePos="0" relativeHeight="251689984" behindDoc="0" locked="0" layoutInCell="1" allowOverlap="1" wp14:anchorId="5D675E17" wp14:editId="619175DD">
                <wp:simplePos x="0" y="0"/>
                <wp:positionH relativeFrom="margin">
                  <wp:align>right</wp:align>
                </wp:positionH>
                <wp:positionV relativeFrom="paragraph">
                  <wp:posOffset>57150</wp:posOffset>
                </wp:positionV>
                <wp:extent cx="5257800" cy="230505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57800" cy="2305050"/>
                        </a:xfrm>
                        <a:prstGeom prst="rect">
                          <a:avLst/>
                        </a:prstGeom>
                        <a:solidFill>
                          <a:srgbClr val="FFFFFF"/>
                        </a:solidFill>
                        <a:ln w="9525">
                          <a:solidFill>
                            <a:srgbClr val="000000"/>
                          </a:solidFill>
                          <a:miter lim="800000"/>
                          <a:headEnd/>
                          <a:tailEnd/>
                        </a:ln>
                      </wps:spPr>
                      <wps:txbx>
                        <w:txbxContent>
                          <w:p w14:paraId="1453F856" w14:textId="77777777" w:rsidR="00C51BF1" w:rsidRPr="00C51BF1" w:rsidRDefault="00C51BF1" w:rsidP="00CE1B3C">
                            <w:pPr>
                              <w:shd w:val="clear" w:color="auto" w:fill="FFFFFF"/>
                              <w:spacing w:after="150" w:line="360" w:lineRule="auto"/>
                              <w:rPr>
                                <w:rFonts w:ascii="David" w:hAnsi="David"/>
                                <w:b/>
                                <w:bCs/>
                                <w:color w:val="333333"/>
                                <w:sz w:val="24"/>
                                <w:szCs w:val="24"/>
                                <w:rtl/>
                                <w:lang w:eastAsia="en-US"/>
                              </w:rPr>
                            </w:pPr>
                            <w:r w:rsidRPr="00C51BF1">
                              <w:rPr>
                                <w:rFonts w:ascii="David" w:hAnsi="David" w:hint="cs"/>
                                <w:b/>
                                <w:bCs/>
                                <w:color w:val="333333"/>
                                <w:sz w:val="24"/>
                                <w:szCs w:val="24"/>
                                <w:rtl/>
                                <w:lang w:eastAsia="en-US"/>
                              </w:rPr>
                              <w:t>קטע מס' 2</w:t>
                            </w:r>
                          </w:p>
                          <w:p w14:paraId="746AC558" w14:textId="77777777" w:rsidR="00CE1B3C" w:rsidRPr="00CE1B3C" w:rsidRDefault="00CE1B3C" w:rsidP="00CE1B3C">
                            <w:pPr>
                              <w:shd w:val="clear" w:color="auto" w:fill="FFFFFF"/>
                              <w:spacing w:after="150" w:line="360" w:lineRule="auto"/>
                              <w:rPr>
                                <w:rFonts w:ascii="David" w:hAnsi="David"/>
                                <w:color w:val="333333"/>
                                <w:sz w:val="24"/>
                                <w:szCs w:val="24"/>
                                <w:lang w:eastAsia="en-US"/>
                              </w:rPr>
                            </w:pPr>
                            <w:r w:rsidRPr="00CE1B3C">
                              <w:rPr>
                                <w:rFonts w:ascii="David" w:hAnsi="David"/>
                                <w:color w:val="333333"/>
                                <w:sz w:val="24"/>
                                <w:szCs w:val="24"/>
                                <w:rtl/>
                                <w:lang w:eastAsia="en-US"/>
                              </w:rPr>
                              <w:t>חיים רפאל, יליד סלוניקי וניצול מחנה אושוויץ, מספר:</w:t>
                            </w:r>
                          </w:p>
                          <w:p w14:paraId="3F21B376" w14:textId="77777777" w:rsidR="00CE1B3C" w:rsidRPr="00CE1B3C" w:rsidRDefault="00CE1B3C" w:rsidP="00CE1B3C">
                            <w:pPr>
                              <w:shd w:val="clear" w:color="auto" w:fill="FFFFFF"/>
                              <w:spacing w:line="360" w:lineRule="auto"/>
                              <w:ind w:right="450"/>
                              <w:rPr>
                                <w:rFonts w:ascii="David" w:hAnsi="David"/>
                                <w:color w:val="333333"/>
                                <w:sz w:val="24"/>
                                <w:szCs w:val="24"/>
                                <w:rtl/>
                                <w:lang w:eastAsia="en-US"/>
                              </w:rPr>
                            </w:pPr>
                            <w:r w:rsidRPr="00CE1B3C">
                              <w:rPr>
                                <w:rFonts w:ascii="David" w:hAnsi="David"/>
                                <w:i/>
                                <w:iCs/>
                                <w:color w:val="333333"/>
                                <w:sz w:val="24"/>
                                <w:szCs w:val="24"/>
                                <w:rtl/>
                                <w:lang w:eastAsia="en-US"/>
                              </w:rPr>
                              <w:t>"בבונה [...] אושוויץ שלוש, זה היה מחנה עבודה [...] יוצאים לדרך נגיד קומנדו של 80 איש [...] היה קאפו שהוא רוצה שאנחנו נלך כמו חיילים, לשיר שירי לכת וללכת שמאל ימין, ועוד שיר ועוד שיר [...] לא היה לנו יותר שירים, כמה שירים יש, שירי לכת ביוון? [...] היה שיר אחד [...] על אנשים שמתלוננים ורוצים כסף</w:t>
                            </w:r>
                            <w:r w:rsidRPr="00727E99">
                              <w:rPr>
                                <w:rFonts w:ascii="David" w:hAnsi="David"/>
                                <w:i/>
                                <w:iCs/>
                                <w:sz w:val="24"/>
                                <w:szCs w:val="24"/>
                                <w:highlight w:val="yellow"/>
                                <w:rtl/>
                                <w:lang w:eastAsia="en-US"/>
                              </w:rPr>
                              <w:t>, עכשיו עם השירים האלה, עם המנגינה הזו היינו מקללים אותם וכל מיני שטויות – 'אל תדאגו חבר'ה, אנחנו נצא מפה, אתם תראו'. והם</w:t>
                            </w:r>
                            <w:r w:rsidRPr="00727E99">
                              <w:rPr>
                                <w:rFonts w:ascii="David" w:hAnsi="David"/>
                                <w:i/>
                                <w:iCs/>
                                <w:color w:val="333333"/>
                                <w:sz w:val="24"/>
                                <w:szCs w:val="24"/>
                                <w:highlight w:val="yellow"/>
                                <w:rtl/>
                                <w:lang w:eastAsia="en-US"/>
                              </w:rPr>
                              <w:t xml:space="preserve"> היו מבסוטים</w:t>
                            </w:r>
                            <w:r w:rsidRPr="00CE1B3C">
                              <w:rPr>
                                <w:rFonts w:ascii="David" w:hAnsi="David"/>
                                <w:i/>
                                <w:iCs/>
                                <w:color w:val="333333"/>
                                <w:sz w:val="24"/>
                                <w:szCs w:val="24"/>
                                <w:rtl/>
                                <w:lang w:eastAsia="en-US"/>
                              </w:rPr>
                              <w:t>. ואנחנו שרנו 'שתישרף הלוואי' ביוונית, בספרדית</w:t>
                            </w:r>
                          </w:p>
                          <w:p w14:paraId="0AEE7E54" w14:textId="77777777" w:rsidR="00CE1B3C" w:rsidRDefault="00CE1B3C" w:rsidP="00CE1B3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634DF" id="_x0000_s1036" type="#_x0000_t202" style="position:absolute;left:0;text-align:left;margin-left:362.8pt;margin-top:4.5pt;width:414pt;height:181.5pt;flip:x;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">
                <v:textbox>
                  <w:txbxContent>
                    <w:p w:rsidR="00C51BF1" w:rsidRPr="00C51BF1" w:rsidRDefault="00C51BF1" w:rsidP="00CE1B3C">
                      <w:pPr>
                        <w:shd w:val="clear" w:color="auto" w:fill="FFFFFF"/>
                        <w:spacing w:after="150" w:line="360" w:lineRule="auto"/>
                        <w:rPr>
                          <w:rFonts w:ascii="David" w:hAnsi="David"/>
                          <w:b/>
                          <w:bCs/>
                          <w:color w:val="333333"/>
                          <w:sz w:val="24"/>
                          <w:szCs w:val="24"/>
                          <w:rtl/>
                          <w:lang w:eastAsia="en-US"/>
                        </w:rPr>
                      </w:pPr>
                      <w:r w:rsidRPr="00C51BF1">
                        <w:rPr>
                          <w:rFonts w:ascii="David" w:hAnsi="David" w:hint="cs"/>
                          <w:b/>
                          <w:bCs/>
                          <w:color w:val="333333"/>
                          <w:sz w:val="24"/>
                          <w:szCs w:val="24"/>
                          <w:rtl/>
                          <w:lang w:eastAsia="en-US"/>
                        </w:rPr>
                        <w:t>קטע מס' 2</w:t>
                      </w:r>
                    </w:p>
                    <w:p w:rsidR="00CE1B3C" w:rsidRPr="00CE1B3C" w:rsidRDefault="00CE1B3C" w:rsidP="00CE1B3C">
                      <w:pPr>
                        <w:shd w:val="clear" w:color="auto" w:fill="FFFFFF"/>
                        <w:spacing w:after="150" w:line="360" w:lineRule="auto"/>
                        <w:rPr>
                          <w:rFonts w:ascii="David" w:hAnsi="David"/>
                          <w:color w:val="333333"/>
                          <w:sz w:val="24"/>
                          <w:szCs w:val="24"/>
                          <w:lang w:eastAsia="en-US"/>
                        </w:rPr>
                      </w:pPr>
                      <w:r w:rsidRPr="00CE1B3C">
                        <w:rPr>
                          <w:rFonts w:ascii="David" w:hAnsi="David"/>
                          <w:color w:val="333333"/>
                          <w:sz w:val="24"/>
                          <w:szCs w:val="24"/>
                          <w:rtl/>
                          <w:lang w:eastAsia="en-US"/>
                        </w:rPr>
                        <w:t>חיים רפאל, יליד סלוניקי וניצול מחנה אושוויץ, מספר:</w:t>
                      </w:r>
                    </w:p>
                    <w:p w:rsidR="00CE1B3C" w:rsidRPr="00CE1B3C" w:rsidRDefault="00CE1B3C" w:rsidP="00CE1B3C">
                      <w:pPr>
                        <w:shd w:val="clear" w:color="auto" w:fill="FFFFFF"/>
                        <w:spacing w:line="360" w:lineRule="auto"/>
                        <w:ind w:right="450"/>
                        <w:rPr>
                          <w:rFonts w:ascii="David" w:hAnsi="David"/>
                          <w:color w:val="333333"/>
                          <w:sz w:val="24"/>
                          <w:szCs w:val="24"/>
                          <w:rtl/>
                          <w:lang w:eastAsia="en-US"/>
                        </w:rPr>
                      </w:pPr>
                      <w:r w:rsidRPr="00CE1B3C">
                        <w:rPr>
                          <w:rFonts w:ascii="David" w:hAnsi="David"/>
                          <w:i/>
                          <w:iCs/>
                          <w:color w:val="333333"/>
                          <w:sz w:val="24"/>
                          <w:szCs w:val="24"/>
                          <w:rtl/>
                          <w:lang w:eastAsia="en-US"/>
                        </w:rPr>
                        <w:t>"בבונה [...] אושוויץ שלוש, זה היה מחנה עבודה [...] יוצאים לדרך נגיד קומנדו של 80 איש [...] היה קאפו שהוא רוצה שאנחנו נלך כמו חיילים, לשיר שירי לכת וללכת שמאל ימין, ועוד שיר ועוד שיר [...] לא היה לנו יותר שירים, כמה שירים יש, שירי לכת ביוון? [...] היה שיר אחד [...] על אנשים שמתלוננים ורוצים כסף</w:t>
                      </w:r>
                      <w:r w:rsidRPr="00727E99">
                        <w:rPr>
                          <w:rFonts w:ascii="David" w:hAnsi="David"/>
                          <w:i/>
                          <w:iCs/>
                          <w:sz w:val="24"/>
                          <w:szCs w:val="24"/>
                          <w:highlight w:val="yellow"/>
                          <w:rtl/>
                          <w:lang w:eastAsia="en-US"/>
                        </w:rPr>
                        <w:t>, עכשיו עם השירים האלה, עם המנגינה הזו היינו מקללים אותם וכל מיני שטויות – 'אל תדאגו חבר'ה, אנחנו נצא מפה, אתם תראו'. והם</w:t>
                      </w:r>
                      <w:r w:rsidRPr="00727E99">
                        <w:rPr>
                          <w:rFonts w:ascii="David" w:hAnsi="David"/>
                          <w:i/>
                          <w:iCs/>
                          <w:color w:val="333333"/>
                          <w:sz w:val="24"/>
                          <w:szCs w:val="24"/>
                          <w:highlight w:val="yellow"/>
                          <w:rtl/>
                          <w:lang w:eastAsia="en-US"/>
                        </w:rPr>
                        <w:t xml:space="preserve"> היו מבסוטים</w:t>
                      </w:r>
                      <w:r w:rsidRPr="00CE1B3C">
                        <w:rPr>
                          <w:rFonts w:ascii="David" w:hAnsi="David"/>
                          <w:i/>
                          <w:iCs/>
                          <w:color w:val="333333"/>
                          <w:sz w:val="24"/>
                          <w:szCs w:val="24"/>
                          <w:rtl/>
                          <w:lang w:eastAsia="en-US"/>
                        </w:rPr>
                        <w:t>. ואנחנו שרנו 'שתישרף הלוואי' ביוונית, בספרדית</w:t>
                      </w:r>
                    </w:p>
                    <w:p w:rsidR="00CE1B3C" w:rsidRDefault="00CE1B3C" w:rsidP="00CE1B3C">
                      <w:pPr>
                        <w:rPr>
                          <w:rtl/>
                          <w:cs/>
                        </w:rPr>
                      </w:pPr>
                    </w:p>
                  </w:txbxContent>
                </v:textbox>
                <w10:wrap type="square" anchorx="margin"/>
              </v:shape>
            </w:pict>
          </mc:Fallback>
        </mc:AlternateContent>
      </w:r>
    </w:p>
    <w:p w14:paraId="1F9BFE82" w14:textId="77777777" w:rsidR="00CE1B3C" w:rsidRDefault="00CE1B3C" w:rsidP="00CE1B3C">
      <w:pPr>
        <w:pStyle w:val="NormalWeb"/>
        <w:shd w:val="clear" w:color="auto" w:fill="FFFFFF"/>
        <w:bidi/>
        <w:spacing w:before="0" w:beforeAutospacing="0" w:after="0" w:afterAutospacing="0" w:line="360" w:lineRule="auto"/>
        <w:ind w:right="450"/>
        <w:rPr>
          <w:rFonts w:ascii="David" w:hAnsi="David" w:cs="David"/>
          <w:color w:val="333333"/>
          <w:rtl/>
        </w:rPr>
      </w:pPr>
    </w:p>
    <w:p w14:paraId="3E7F7A06" w14:textId="77777777" w:rsidR="00C51BF1" w:rsidRDefault="00C51BF1" w:rsidP="00C51BF1">
      <w:pPr>
        <w:pStyle w:val="NormalWeb"/>
        <w:shd w:val="clear" w:color="auto" w:fill="FFFFFF"/>
        <w:bidi/>
        <w:spacing w:before="0" w:beforeAutospacing="0" w:after="150" w:afterAutospacing="0" w:line="360" w:lineRule="auto"/>
        <w:ind w:right="450"/>
        <w:rPr>
          <w:rFonts w:ascii="David" w:hAnsi="David" w:cs="David"/>
          <w:color w:val="333333"/>
          <w:rtl/>
        </w:rPr>
      </w:pPr>
    </w:p>
    <w:p w14:paraId="3B791162" w14:textId="77777777" w:rsidR="00CE1B3C" w:rsidRDefault="002D3289" w:rsidP="00C51BF1">
      <w:pPr>
        <w:pStyle w:val="NormalWeb"/>
        <w:numPr>
          <w:ilvl w:val="0"/>
          <w:numId w:val="18"/>
        </w:numPr>
        <w:shd w:val="clear" w:color="auto" w:fill="FFFFFF"/>
        <w:bidi/>
        <w:spacing w:before="0" w:beforeAutospacing="0" w:after="150" w:afterAutospacing="0" w:line="360" w:lineRule="auto"/>
        <w:ind w:right="450"/>
        <w:rPr>
          <w:rFonts w:ascii="David" w:hAnsi="David"/>
        </w:rPr>
      </w:pPr>
      <w:r>
        <w:rPr>
          <w:rFonts w:ascii="David" w:hAnsi="David" w:cs="David" w:hint="cs"/>
          <w:color w:val="333333"/>
          <w:rtl/>
        </w:rPr>
        <w:t xml:space="preserve">הסבר </w:t>
      </w:r>
      <w:r w:rsidR="00CE1B3C" w:rsidRPr="00CE1B3C">
        <w:rPr>
          <w:rFonts w:ascii="David" w:hAnsi="David" w:cs="David"/>
          <w:color w:val="333333"/>
          <w:rtl/>
        </w:rPr>
        <w:t>מה הייתה חשיבותם של השירים בעיני היהו</w:t>
      </w:r>
      <w:r w:rsidR="00CE1B3C">
        <w:rPr>
          <w:rFonts w:ascii="David" w:hAnsi="David" w:cs="David"/>
          <w:color w:val="333333"/>
          <w:rtl/>
        </w:rPr>
        <w:t>דים ששרו אותם בשואה, על פי הקטע</w:t>
      </w:r>
      <w:r w:rsidR="00CE1B3C">
        <w:rPr>
          <w:rFonts w:ascii="David" w:hAnsi="David" w:cs="David" w:hint="cs"/>
          <w:color w:val="333333"/>
          <w:rtl/>
        </w:rPr>
        <w:t>ים שקראת?</w:t>
      </w:r>
      <w:r w:rsidR="00F27D37">
        <w:rPr>
          <w:rFonts w:ascii="David" w:hAnsi="David" w:cs="David" w:hint="cs"/>
          <w:color w:val="333333"/>
          <w:rtl/>
        </w:rPr>
        <w:t xml:space="preserve"> </w:t>
      </w:r>
      <w:r w:rsidR="00426EC0">
        <w:rPr>
          <w:rFonts w:ascii="David" w:hAnsi="David" w:cs="David" w:hint="cs"/>
          <w:color w:val="333333"/>
          <w:rtl/>
        </w:rPr>
        <w:t xml:space="preserve">הבא ציטוט מתאים בכל קטע. </w:t>
      </w:r>
      <w:r w:rsidR="00F27D37">
        <w:rPr>
          <w:rFonts w:ascii="David" w:hAnsi="David" w:cs="David" w:hint="cs"/>
          <w:color w:val="333333"/>
          <w:rtl/>
        </w:rPr>
        <w:t>מדוע לטענת הכותבת בקטע מס' 1 השירים התאימו לתפקיד זה?</w:t>
      </w:r>
      <w:r w:rsidR="00CE1B3C">
        <w:rPr>
          <w:rFonts w:ascii="David" w:hAnsi="David" w:cs="David" w:hint="cs"/>
          <w:color w:val="333333"/>
          <w:rtl/>
        </w:rPr>
        <w:t xml:space="preserve"> </w:t>
      </w:r>
      <w:r w:rsidR="00F27D37">
        <w:rPr>
          <w:rFonts w:ascii="David" w:hAnsi="David" w:hint="cs"/>
          <w:rtl/>
        </w:rPr>
        <w:t>(18 נק')</w:t>
      </w:r>
    </w:p>
    <w:p w14:paraId="2E9CACA0" w14:textId="77777777" w:rsidR="00727E99" w:rsidRPr="00727E99" w:rsidRDefault="00727E99" w:rsidP="00727E99">
      <w:pPr>
        <w:pStyle w:val="NormalWeb"/>
        <w:shd w:val="clear" w:color="auto" w:fill="FFFFFF"/>
        <w:bidi/>
        <w:spacing w:before="0" w:beforeAutospacing="0" w:after="150" w:afterAutospacing="0" w:line="360" w:lineRule="auto"/>
        <w:ind w:right="450"/>
        <w:rPr>
          <w:rFonts w:ascii="David" w:hAnsi="David" w:cs="David"/>
          <w:color w:val="FF0000"/>
          <w:rtl/>
        </w:rPr>
      </w:pPr>
      <w:r w:rsidRPr="00727E99">
        <w:rPr>
          <w:rFonts w:ascii="David" w:hAnsi="David" w:cs="David"/>
          <w:b/>
          <w:bCs/>
          <w:color w:val="FF0000"/>
          <w:rtl/>
        </w:rPr>
        <w:t>חשיבות השירים בעיני היהודים</w:t>
      </w:r>
      <w:r w:rsidRPr="00727E99">
        <w:rPr>
          <w:rFonts w:ascii="David" w:hAnsi="David" w:cs="David"/>
          <w:color w:val="FF0000"/>
          <w:rtl/>
        </w:rPr>
        <w:t>:</w:t>
      </w:r>
    </w:p>
    <w:p w14:paraId="4B974FAA" w14:textId="77777777" w:rsidR="00727E99" w:rsidRPr="00727E99" w:rsidRDefault="00727E99" w:rsidP="00727E99">
      <w:pPr>
        <w:pStyle w:val="NormalWeb"/>
        <w:shd w:val="clear" w:color="auto" w:fill="FFFFFF"/>
        <w:bidi/>
        <w:spacing w:before="0" w:beforeAutospacing="0" w:after="150" w:afterAutospacing="0" w:line="360" w:lineRule="auto"/>
        <w:ind w:right="450"/>
        <w:rPr>
          <w:rFonts w:ascii="David" w:hAnsi="David" w:cs="David"/>
          <w:color w:val="FF0000"/>
          <w:rtl/>
        </w:rPr>
      </w:pPr>
      <w:r w:rsidRPr="00727E99">
        <w:rPr>
          <w:rFonts w:ascii="David" w:hAnsi="David" w:cs="David"/>
          <w:b/>
          <w:bCs/>
          <w:color w:val="FF0000"/>
          <w:rtl/>
        </w:rPr>
        <w:t>קטע מס' 1</w:t>
      </w:r>
      <w:r w:rsidRPr="00727E99">
        <w:rPr>
          <w:rFonts w:ascii="David" w:hAnsi="David" w:cs="David"/>
          <w:color w:val="FF0000"/>
          <w:rtl/>
        </w:rPr>
        <w:t>- השירם היוו עדות והנצחה , אפשר היה להעביר באמצעותם מידע</w:t>
      </w:r>
      <w:r w:rsidR="00426EC0">
        <w:rPr>
          <w:rFonts w:ascii="David" w:hAnsi="David" w:cs="David" w:hint="cs"/>
          <w:color w:val="FF0000"/>
          <w:rtl/>
        </w:rPr>
        <w:t xml:space="preserve"> (5 נק')</w:t>
      </w:r>
    </w:p>
    <w:p w14:paraId="06D808EC" w14:textId="77777777" w:rsidR="00727E99" w:rsidRDefault="00727E99" w:rsidP="00727E99">
      <w:pPr>
        <w:pStyle w:val="NormalWeb"/>
        <w:shd w:val="clear" w:color="auto" w:fill="FFFFFF"/>
        <w:bidi/>
        <w:spacing w:before="0" w:beforeAutospacing="0" w:after="150" w:afterAutospacing="0" w:line="360" w:lineRule="auto"/>
        <w:ind w:right="450"/>
        <w:rPr>
          <w:rFonts w:ascii="David" w:hAnsi="David" w:cs="David"/>
          <w:color w:val="FF0000"/>
          <w:rtl/>
        </w:rPr>
      </w:pPr>
      <w:r w:rsidRPr="00727E99">
        <w:rPr>
          <w:rFonts w:ascii="David" w:hAnsi="David" w:cs="David"/>
          <w:b/>
          <w:bCs/>
          <w:color w:val="FF0000"/>
          <w:rtl/>
        </w:rPr>
        <w:t>קטע מס' 2-</w:t>
      </w:r>
      <w:r>
        <w:rPr>
          <w:rFonts w:ascii="David" w:hAnsi="David" w:cs="David" w:hint="cs"/>
          <w:color w:val="FF0000"/>
          <w:rtl/>
        </w:rPr>
        <w:t xml:space="preserve"> ביטוי של חירות והתנגדות כלפי הנאצים שלא מבינים את השפה, עידוד  נפשי ושמירה על הזהות</w:t>
      </w:r>
      <w:r w:rsidR="00426EC0">
        <w:rPr>
          <w:rFonts w:ascii="David" w:hAnsi="David" w:cs="David" w:hint="cs"/>
          <w:color w:val="FF0000"/>
          <w:rtl/>
        </w:rPr>
        <w:t xml:space="preserve"> (5 נק')</w:t>
      </w:r>
    </w:p>
    <w:p w14:paraId="28DB093F" w14:textId="77777777" w:rsidR="00727E99" w:rsidRDefault="00727E99" w:rsidP="00727E99">
      <w:pPr>
        <w:pStyle w:val="NormalWeb"/>
        <w:shd w:val="clear" w:color="auto" w:fill="FFFFFF"/>
        <w:bidi/>
        <w:spacing w:before="0" w:beforeAutospacing="0" w:after="150" w:afterAutospacing="0" w:line="360" w:lineRule="auto"/>
        <w:ind w:right="450"/>
        <w:rPr>
          <w:rFonts w:ascii="David" w:hAnsi="David" w:cs="David"/>
          <w:b/>
          <w:bCs/>
          <w:color w:val="FF0000"/>
          <w:rtl/>
        </w:rPr>
      </w:pPr>
      <w:r w:rsidRPr="00727E99">
        <w:rPr>
          <w:rFonts w:ascii="David" w:hAnsi="David" w:cs="David" w:hint="cs"/>
          <w:b/>
          <w:bCs/>
          <w:color w:val="FF0000"/>
          <w:rtl/>
        </w:rPr>
        <w:t xml:space="preserve">קטע מס' 3- </w:t>
      </w:r>
      <w:r>
        <w:rPr>
          <w:rFonts w:ascii="David" w:hAnsi="David" w:cs="David" w:hint="cs"/>
          <w:b/>
          <w:bCs/>
          <w:color w:val="FF0000"/>
          <w:rtl/>
        </w:rPr>
        <w:t xml:space="preserve"> </w:t>
      </w:r>
      <w:r w:rsidRPr="00727E99">
        <w:rPr>
          <w:rFonts w:ascii="David" w:hAnsi="David" w:cs="David" w:hint="cs"/>
          <w:color w:val="FF0000"/>
          <w:rtl/>
        </w:rPr>
        <w:t>ביטוי של רגשות חירות וחופש  של זהות עצמית</w:t>
      </w:r>
      <w:r w:rsidR="00426EC0">
        <w:rPr>
          <w:rFonts w:ascii="David" w:hAnsi="David" w:cs="David" w:hint="cs"/>
          <w:b/>
          <w:bCs/>
          <w:color w:val="FF0000"/>
          <w:rtl/>
        </w:rPr>
        <w:t xml:space="preserve"> </w:t>
      </w:r>
      <w:r w:rsidR="00426EC0" w:rsidRPr="00426EC0">
        <w:rPr>
          <w:rFonts w:ascii="David" w:hAnsi="David" w:cs="David" w:hint="cs"/>
          <w:color w:val="FF0000"/>
          <w:rtl/>
        </w:rPr>
        <w:t>(5 נק')</w:t>
      </w:r>
    </w:p>
    <w:p w14:paraId="75FE829C" w14:textId="77777777" w:rsidR="00727E99" w:rsidRPr="00426EC0" w:rsidRDefault="00727E99" w:rsidP="00727E99">
      <w:pPr>
        <w:pStyle w:val="NormalWeb"/>
        <w:shd w:val="clear" w:color="auto" w:fill="FFFFFF"/>
        <w:bidi/>
        <w:spacing w:before="0" w:beforeAutospacing="0" w:after="150" w:afterAutospacing="0" w:line="360" w:lineRule="auto"/>
        <w:ind w:right="450"/>
        <w:rPr>
          <w:rFonts w:ascii="David" w:hAnsi="David" w:cs="David"/>
          <w:color w:val="FF0000"/>
          <w:rtl/>
        </w:rPr>
      </w:pPr>
      <w:r>
        <w:rPr>
          <w:rFonts w:ascii="David" w:hAnsi="David" w:cs="David" w:hint="cs"/>
          <w:b/>
          <w:bCs/>
          <w:color w:val="FF0000"/>
          <w:rtl/>
        </w:rPr>
        <w:t xml:space="preserve">טענת הכותבת בקטע מס' 1- </w:t>
      </w:r>
      <w:r w:rsidRPr="00426EC0">
        <w:rPr>
          <w:rFonts w:ascii="David" w:hAnsi="David" w:cs="David" w:hint="cs"/>
          <w:color w:val="FF0000"/>
          <w:rtl/>
        </w:rPr>
        <w:t>שירים מבטאים רגשות  ומחברים בין אנשים,</w:t>
      </w:r>
      <w:r w:rsidR="00426EC0">
        <w:rPr>
          <w:rFonts w:ascii="David" w:hAnsi="David" w:cs="David" w:hint="cs"/>
          <w:color w:val="FF0000"/>
          <w:rtl/>
        </w:rPr>
        <w:t xml:space="preserve"> </w:t>
      </w:r>
      <w:proofErr w:type="spellStart"/>
      <w:r w:rsidRPr="00426EC0">
        <w:rPr>
          <w:rFonts w:ascii="David" w:hAnsi="David" w:cs="David" w:hint="cs"/>
          <w:color w:val="FF0000"/>
          <w:rtl/>
        </w:rPr>
        <w:t>בנוסף,</w:t>
      </w:r>
      <w:r w:rsidR="00426EC0" w:rsidRPr="00426EC0">
        <w:rPr>
          <w:rFonts w:ascii="David" w:hAnsi="David" w:cs="David" w:hint="cs"/>
          <w:color w:val="FF0000"/>
          <w:rtl/>
        </w:rPr>
        <w:t>ה</w:t>
      </w:r>
      <w:r w:rsidRPr="00426EC0">
        <w:rPr>
          <w:rFonts w:ascii="David" w:hAnsi="David" w:cs="David" w:hint="cs"/>
          <w:color w:val="FF0000"/>
          <w:rtl/>
        </w:rPr>
        <w:t>ם</w:t>
      </w:r>
      <w:proofErr w:type="spellEnd"/>
      <w:r w:rsidRPr="00426EC0">
        <w:rPr>
          <w:rFonts w:ascii="David" w:hAnsi="David" w:cs="David" w:hint="cs"/>
          <w:color w:val="FF0000"/>
          <w:rtl/>
        </w:rPr>
        <w:t xml:space="preserve"> משמשים דרך להעברת מידע שלא ניתן להעבירו בדרכים אחרות</w:t>
      </w:r>
      <w:r w:rsidR="00426EC0">
        <w:rPr>
          <w:rFonts w:ascii="David" w:hAnsi="David" w:cs="David" w:hint="cs"/>
          <w:color w:val="FF0000"/>
          <w:rtl/>
        </w:rPr>
        <w:t xml:space="preserve">  (3 נק')</w:t>
      </w:r>
    </w:p>
    <w:p w14:paraId="3FE59AE0" w14:textId="77777777" w:rsidR="00C51BF1" w:rsidRDefault="00C51BF1" w:rsidP="00C51BF1">
      <w:pPr>
        <w:pStyle w:val="NormalWeb"/>
        <w:numPr>
          <w:ilvl w:val="0"/>
          <w:numId w:val="18"/>
        </w:numPr>
        <w:shd w:val="clear" w:color="auto" w:fill="FFFFFF"/>
        <w:bidi/>
        <w:spacing w:before="0" w:beforeAutospacing="0" w:after="150" w:afterAutospacing="0" w:line="360" w:lineRule="auto"/>
        <w:ind w:right="450"/>
        <w:rPr>
          <w:rFonts w:ascii="David" w:eastAsia="SimSun" w:hAnsi="David" w:cs="David"/>
        </w:rPr>
      </w:pPr>
      <w:r w:rsidRPr="00C51BF1">
        <w:rPr>
          <w:rFonts w:ascii="David" w:eastAsia="SimSun" w:hAnsi="David" w:cs="David"/>
          <w:rtl/>
        </w:rPr>
        <w:lastRenderedPageBreak/>
        <w:t xml:space="preserve">כתוב שאלת הרחבה בנושא </w:t>
      </w:r>
      <w:r>
        <w:rPr>
          <w:rFonts w:ascii="David" w:eastAsia="SimSun" w:hAnsi="David" w:cs="David" w:hint="cs"/>
          <w:rtl/>
        </w:rPr>
        <w:t xml:space="preserve"> ההתמודדות של היה</w:t>
      </w:r>
      <w:r w:rsidR="00D74EFE">
        <w:rPr>
          <w:rFonts w:ascii="David" w:eastAsia="SimSun" w:hAnsi="David" w:cs="David" w:hint="cs"/>
          <w:rtl/>
        </w:rPr>
        <w:t>ודים במחנות בתקופת הפתרון הסופי</w:t>
      </w:r>
      <w:r w:rsidR="00F27D37">
        <w:rPr>
          <w:rFonts w:ascii="David" w:eastAsia="SimSun" w:hAnsi="David" w:cs="David" w:hint="cs"/>
          <w:rtl/>
        </w:rPr>
        <w:t xml:space="preserve"> על אחד מקטעי העדות שלפניך, והסבר את חשיבותה ללימוד נושא זה</w:t>
      </w:r>
      <w:r w:rsidR="00426EC0">
        <w:rPr>
          <w:rFonts w:ascii="David" w:eastAsia="SimSun" w:hAnsi="David" w:cs="David" w:hint="cs"/>
          <w:rtl/>
        </w:rPr>
        <w:t xml:space="preserve"> תוך הבאת עובדה היסטורית אחת לפחות לביסוס תשובתך</w:t>
      </w:r>
      <w:r w:rsidR="00F27D37">
        <w:rPr>
          <w:rFonts w:ascii="David" w:eastAsia="SimSun" w:hAnsi="David" w:cs="David" w:hint="cs"/>
          <w:rtl/>
        </w:rPr>
        <w:t>.(12 נק')</w:t>
      </w:r>
    </w:p>
    <w:p w14:paraId="7B642FD9" w14:textId="77777777" w:rsidR="00DC2B02" w:rsidRDefault="00DC2B02" w:rsidP="00DC2B02">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ניסוח השאלה: 7 </w:t>
      </w:r>
      <w:proofErr w:type="spellStart"/>
      <w:r>
        <w:rPr>
          <w:rFonts w:ascii="David" w:eastAsia="SimSun" w:hAnsi="David" w:cs="David" w:hint="cs"/>
          <w:color w:val="FF0000"/>
          <w:rtl/>
        </w:rPr>
        <w:t>נק</w:t>
      </w:r>
      <w:proofErr w:type="spellEnd"/>
      <w:r>
        <w:rPr>
          <w:rFonts w:ascii="David" w:eastAsia="SimSun" w:hAnsi="David" w:cs="David" w:hint="cs"/>
          <w:color w:val="FF0000"/>
          <w:rtl/>
        </w:rPr>
        <w:t>':</w:t>
      </w:r>
    </w:p>
    <w:p w14:paraId="4D8C8D9E" w14:textId="77777777" w:rsidR="00DC2B02" w:rsidRDefault="00DC2B02" w:rsidP="00DC2B02">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אין על השאלה תשובה בקטע </w:t>
      </w:r>
      <w:r>
        <w:rPr>
          <w:rFonts w:ascii="David" w:eastAsia="SimSun" w:hAnsi="David" w:cs="David"/>
          <w:color w:val="FF0000"/>
          <w:rtl/>
        </w:rPr>
        <w:t>–</w:t>
      </w:r>
      <w:r>
        <w:rPr>
          <w:rFonts w:ascii="David" w:eastAsia="SimSun" w:hAnsi="David" w:cs="David" w:hint="cs"/>
          <w:color w:val="FF0000"/>
          <w:rtl/>
        </w:rPr>
        <w:t xml:space="preserve"> </w:t>
      </w:r>
      <w:r w:rsidR="00766627">
        <w:rPr>
          <w:rFonts w:ascii="David" w:eastAsia="SimSun" w:hAnsi="David" w:cs="David" w:hint="cs"/>
          <w:color w:val="FF0000"/>
          <w:rtl/>
        </w:rPr>
        <w:t>3.5</w:t>
      </w:r>
    </w:p>
    <w:p w14:paraId="2421D4EB" w14:textId="77777777" w:rsidR="00766627" w:rsidRDefault="00766627" w:rsidP="00766627">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עוסקת בנושא המבוקש </w:t>
      </w:r>
      <w:r>
        <w:rPr>
          <w:rFonts w:ascii="David" w:eastAsia="SimSun" w:hAnsi="David" w:cs="David"/>
          <w:color w:val="FF0000"/>
          <w:rtl/>
        </w:rPr>
        <w:t>–</w:t>
      </w:r>
      <w:r>
        <w:rPr>
          <w:rFonts w:ascii="David" w:eastAsia="SimSun" w:hAnsi="David" w:cs="David" w:hint="cs"/>
          <w:color w:val="FF0000"/>
          <w:rtl/>
        </w:rPr>
        <w:t xml:space="preserve"> 2.5</w:t>
      </w:r>
    </w:p>
    <w:p w14:paraId="40F21223" w14:textId="77777777" w:rsidR="00766627" w:rsidRDefault="000F7F9E" w:rsidP="000F7F9E">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מבטאת חשיבה היסטורית </w:t>
      </w:r>
      <w:r>
        <w:rPr>
          <w:rFonts w:ascii="David" w:eastAsia="SimSun" w:hAnsi="David" w:cs="David"/>
          <w:color w:val="FF0000"/>
          <w:rtl/>
        </w:rPr>
        <w:t>–</w:t>
      </w:r>
      <w:r>
        <w:rPr>
          <w:rFonts w:ascii="David" w:eastAsia="SimSun" w:hAnsi="David" w:cs="David" w:hint="cs"/>
          <w:color w:val="FF0000"/>
          <w:rtl/>
        </w:rPr>
        <w:t xml:space="preserve"> 1</w:t>
      </w:r>
    </w:p>
    <w:p w14:paraId="21AEAF98" w14:textId="77777777" w:rsidR="000F7F9E" w:rsidRDefault="000F7F9E" w:rsidP="000F7F9E">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הסבר חשיבות:</w:t>
      </w:r>
    </w:p>
    <w:p w14:paraId="45931CC1" w14:textId="77777777" w:rsidR="000F7F9E" w:rsidRDefault="000F7F9E" w:rsidP="000F7F9E">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הסבר כיצד התשובה צפויה להרחיב את הידע בנושא הנדון </w:t>
      </w:r>
      <w:r>
        <w:rPr>
          <w:rFonts w:ascii="David" w:eastAsia="SimSun" w:hAnsi="David" w:cs="David"/>
          <w:color w:val="FF0000"/>
          <w:rtl/>
        </w:rPr>
        <w:t>–</w:t>
      </w:r>
      <w:r>
        <w:rPr>
          <w:rFonts w:ascii="David" w:eastAsia="SimSun" w:hAnsi="David" w:cs="David" w:hint="cs"/>
          <w:color w:val="FF0000"/>
          <w:rtl/>
        </w:rPr>
        <w:t xml:space="preserve"> 2.5</w:t>
      </w:r>
    </w:p>
    <w:p w14:paraId="37C2FD58" w14:textId="77777777" w:rsidR="000F7F9E" w:rsidRPr="00426EC0" w:rsidRDefault="000F7F9E" w:rsidP="000F7F9E">
      <w:pPr>
        <w:pStyle w:val="NormalWeb"/>
        <w:shd w:val="clear" w:color="auto" w:fill="FFFFFF"/>
        <w:bidi/>
        <w:spacing w:before="0" w:beforeAutospacing="0" w:after="150" w:afterAutospacing="0" w:line="360" w:lineRule="auto"/>
        <w:ind w:left="360" w:right="450"/>
        <w:rPr>
          <w:rFonts w:ascii="David" w:eastAsia="SimSun" w:hAnsi="David" w:cs="David"/>
          <w:color w:val="FF0000"/>
          <w:rtl/>
        </w:rPr>
      </w:pPr>
      <w:r>
        <w:rPr>
          <w:rFonts w:ascii="David" w:eastAsia="SimSun" w:hAnsi="David" w:cs="David" w:hint="cs"/>
          <w:color w:val="FF0000"/>
          <w:rtl/>
        </w:rPr>
        <w:t xml:space="preserve">ביסוס הסבר על עובדה היסטורית אחת רלוונטית </w:t>
      </w:r>
      <w:r>
        <w:rPr>
          <w:rFonts w:ascii="David" w:eastAsia="SimSun" w:hAnsi="David" w:cs="David"/>
          <w:color w:val="FF0000"/>
          <w:rtl/>
        </w:rPr>
        <w:t>–</w:t>
      </w:r>
      <w:r>
        <w:rPr>
          <w:rFonts w:ascii="David" w:eastAsia="SimSun" w:hAnsi="David" w:cs="David" w:hint="cs"/>
          <w:color w:val="FF0000"/>
          <w:rtl/>
        </w:rPr>
        <w:t xml:space="preserve"> 2.5 </w:t>
      </w:r>
    </w:p>
    <w:p w14:paraId="4E7DDBA8" w14:textId="77777777" w:rsidR="00B308BA" w:rsidRDefault="00B308BA" w:rsidP="00CE1B3C">
      <w:pPr>
        <w:spacing w:line="360" w:lineRule="auto"/>
        <w:rPr>
          <w:rFonts w:ascii="David" w:hAnsi="David"/>
          <w:sz w:val="24"/>
          <w:szCs w:val="24"/>
          <w:rtl/>
        </w:rPr>
      </w:pPr>
    </w:p>
    <w:p w14:paraId="4D6088D5" w14:textId="77777777" w:rsidR="00B308BA" w:rsidRPr="00CE1B3C" w:rsidRDefault="00B308BA" w:rsidP="00CE1B3C">
      <w:pPr>
        <w:spacing w:line="360" w:lineRule="auto"/>
        <w:rPr>
          <w:rFonts w:ascii="David" w:hAnsi="David"/>
          <w:sz w:val="24"/>
          <w:szCs w:val="24"/>
          <w:rtl/>
        </w:rPr>
      </w:pPr>
    </w:p>
    <w:p w14:paraId="0B6E3431" w14:textId="77777777" w:rsidR="0023321C" w:rsidRDefault="00C51BF1" w:rsidP="00C51BF1">
      <w:pPr>
        <w:pStyle w:val="ListParagraph"/>
        <w:numPr>
          <w:ilvl w:val="0"/>
          <w:numId w:val="14"/>
        </w:numPr>
        <w:spacing w:line="360" w:lineRule="auto"/>
        <w:rPr>
          <w:rFonts w:ascii="David" w:hAnsi="David"/>
          <w:b/>
          <w:bCs/>
          <w:sz w:val="24"/>
          <w:szCs w:val="24"/>
          <w:u w:val="single"/>
        </w:rPr>
      </w:pPr>
      <w:r w:rsidRPr="00C51BF1">
        <w:rPr>
          <w:rFonts w:ascii="David" w:hAnsi="David" w:hint="cs"/>
          <w:b/>
          <w:bCs/>
          <w:sz w:val="24"/>
          <w:szCs w:val="24"/>
          <w:u w:val="single"/>
          <w:rtl/>
        </w:rPr>
        <w:t>דמותם של רוצחים</w:t>
      </w:r>
    </w:p>
    <w:p w14:paraId="1DD4E2FE" w14:textId="77777777" w:rsidR="00F27D37" w:rsidRPr="00F27D37" w:rsidRDefault="00F27D37" w:rsidP="00F27D37">
      <w:pPr>
        <w:pStyle w:val="ListParagraph"/>
        <w:spacing w:line="360" w:lineRule="auto"/>
        <w:ind w:left="360"/>
        <w:rPr>
          <w:rFonts w:ascii="David" w:hAnsi="David"/>
          <w:b/>
          <w:bCs/>
          <w:sz w:val="24"/>
          <w:szCs w:val="24"/>
        </w:rPr>
      </w:pPr>
      <w:r w:rsidRPr="00F27D37">
        <w:rPr>
          <w:rFonts w:ascii="David" w:hAnsi="David" w:hint="cs"/>
          <w:b/>
          <w:bCs/>
          <w:sz w:val="24"/>
          <w:szCs w:val="24"/>
          <w:rtl/>
        </w:rPr>
        <w:t>ניתוח קטע מקור מילולי והבעת עמדה</w:t>
      </w:r>
    </w:p>
    <w:p w14:paraId="0B14DDAE" w14:textId="77777777" w:rsidR="00F27D37" w:rsidRPr="00F27D37" w:rsidRDefault="00F27D37" w:rsidP="00F27D37">
      <w:pPr>
        <w:spacing w:line="360" w:lineRule="auto"/>
        <w:rPr>
          <w:rFonts w:ascii="David" w:hAnsi="David"/>
          <w:b/>
          <w:bCs/>
          <w:sz w:val="24"/>
          <w:szCs w:val="24"/>
          <w:u w:val="single"/>
        </w:rPr>
      </w:pPr>
      <w:r w:rsidRPr="00B308BA">
        <w:rPr>
          <w:rFonts w:ascii="David" w:hAnsi="David"/>
          <w:b/>
          <w:bCs/>
          <w:noProof/>
          <w:sz w:val="24"/>
          <w:szCs w:val="24"/>
          <w:u w:val="single"/>
          <w:rtl/>
          <w:lang w:eastAsia="en-US"/>
        </w:rPr>
        <mc:AlternateContent>
          <mc:Choice Requires="wps">
            <w:drawing>
              <wp:anchor distT="45720" distB="45720" distL="114300" distR="114300" simplePos="0" relativeHeight="251694080" behindDoc="0" locked="0" layoutInCell="1" allowOverlap="1" wp14:anchorId="24639380" wp14:editId="1B1E64C7">
                <wp:simplePos x="0" y="0"/>
                <wp:positionH relativeFrom="margin">
                  <wp:posOffset>-97790</wp:posOffset>
                </wp:positionH>
                <wp:positionV relativeFrom="paragraph">
                  <wp:posOffset>308610</wp:posOffset>
                </wp:positionV>
                <wp:extent cx="5305425" cy="1485900"/>
                <wp:effectExtent l="0" t="0" r="28575" b="19050"/>
                <wp:wrapSquare wrapText="bothSides"/>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05425" cy="1485900"/>
                        </a:xfrm>
                        <a:prstGeom prst="rect">
                          <a:avLst/>
                        </a:prstGeom>
                        <a:solidFill>
                          <a:srgbClr val="FFFFFF"/>
                        </a:solidFill>
                        <a:ln w="9525">
                          <a:solidFill>
                            <a:srgbClr val="000000"/>
                          </a:solidFill>
                          <a:miter lim="800000"/>
                          <a:headEnd/>
                          <a:tailEnd/>
                        </a:ln>
                      </wps:spPr>
                      <wps:txbx>
                        <w:txbxContent>
                          <w:p w14:paraId="5C770C5A" w14:textId="77777777" w:rsidR="00B308BA" w:rsidRPr="0026662C" w:rsidRDefault="00B308BA" w:rsidP="00B308BA">
                            <w:pPr>
                              <w:spacing w:after="160" w:line="360" w:lineRule="auto"/>
                              <w:contextualSpacing/>
                              <w:rPr>
                                <w:rFonts w:ascii="David" w:eastAsiaTheme="minorHAnsi" w:hAnsi="David"/>
                                <w:b/>
                                <w:bCs/>
                                <w:sz w:val="24"/>
                                <w:szCs w:val="24"/>
                                <w:rtl/>
                                <w:lang w:eastAsia="en-US"/>
                              </w:rPr>
                            </w:pPr>
                            <w:r w:rsidRPr="0026662C">
                              <w:rPr>
                                <w:rFonts w:ascii="David" w:eastAsiaTheme="minorHAnsi" w:hAnsi="David"/>
                                <w:b/>
                                <w:bCs/>
                                <w:sz w:val="24"/>
                                <w:szCs w:val="24"/>
                                <w:rtl/>
                                <w:lang w:eastAsia="en-US"/>
                              </w:rPr>
                              <w:t>קטע מס</w:t>
                            </w:r>
                            <w:r w:rsidR="0026662C">
                              <w:rPr>
                                <w:rFonts w:ascii="David" w:eastAsiaTheme="minorHAnsi" w:hAnsi="David" w:hint="cs"/>
                                <w:b/>
                                <w:bCs/>
                                <w:sz w:val="24"/>
                                <w:szCs w:val="24"/>
                                <w:rtl/>
                                <w:lang w:eastAsia="en-US"/>
                              </w:rPr>
                              <w:t>'</w:t>
                            </w:r>
                            <w:r w:rsidRPr="0026662C">
                              <w:rPr>
                                <w:rFonts w:ascii="David" w:eastAsiaTheme="minorHAnsi" w:hAnsi="David"/>
                                <w:b/>
                                <w:bCs/>
                                <w:sz w:val="24"/>
                                <w:szCs w:val="24"/>
                                <w:rtl/>
                                <w:lang w:eastAsia="en-US"/>
                              </w:rPr>
                              <w:t xml:space="preserve"> 1</w:t>
                            </w:r>
                          </w:p>
                          <w:p w14:paraId="5E21C32B" w14:textId="77777777" w:rsidR="00B308BA" w:rsidRPr="00B308BA" w:rsidRDefault="00B308BA" w:rsidP="00B308BA">
                            <w:pPr>
                              <w:spacing w:after="160" w:line="360" w:lineRule="auto"/>
                              <w:contextualSpacing/>
                              <w:rPr>
                                <w:rFonts w:ascii="David" w:eastAsiaTheme="minorHAnsi" w:hAnsi="David"/>
                                <w:sz w:val="24"/>
                                <w:szCs w:val="24"/>
                                <w:rtl/>
                                <w:lang w:eastAsia="en-US"/>
                              </w:rPr>
                            </w:pPr>
                            <w:r w:rsidRPr="00B308BA">
                              <w:rPr>
                                <w:rFonts w:ascii="David" w:eastAsiaTheme="minorHAnsi" w:hAnsi="David"/>
                                <w:sz w:val="24"/>
                                <w:szCs w:val="24"/>
                                <w:rtl/>
                                <w:lang w:eastAsia="en-US"/>
                              </w:rPr>
                              <w:t>רודולף הס</w:t>
                            </w:r>
                            <w:r>
                              <w:rPr>
                                <w:rFonts w:ascii="David" w:eastAsiaTheme="minorHAnsi" w:hAnsi="David" w:hint="cs"/>
                                <w:sz w:val="24"/>
                                <w:szCs w:val="24"/>
                                <w:rtl/>
                                <w:lang w:eastAsia="en-US"/>
                              </w:rPr>
                              <w:t xml:space="preserve"> (מפקד מחנה אושוויץ)</w:t>
                            </w:r>
                            <w:r w:rsidRPr="00B308BA">
                              <w:rPr>
                                <w:rFonts w:ascii="David" w:eastAsiaTheme="minorHAnsi" w:hAnsi="David"/>
                                <w:sz w:val="24"/>
                                <w:szCs w:val="24"/>
                                <w:rtl/>
                                <w:lang w:eastAsia="en-US"/>
                              </w:rPr>
                              <w:t xml:space="preserve"> במשפטו</w:t>
                            </w:r>
                            <w:r w:rsidRPr="00B308BA">
                              <w:rPr>
                                <w:rFonts w:ascii="David" w:eastAsiaTheme="minorHAnsi" w:hAnsi="David"/>
                                <w:sz w:val="24"/>
                                <w:szCs w:val="24"/>
                                <w:lang w:eastAsia="en-US"/>
                              </w:rPr>
                              <w:t xml:space="preserve">: </w:t>
                            </w:r>
                          </w:p>
                          <w:p w14:paraId="504926BB" w14:textId="77777777" w:rsidR="00B308BA" w:rsidRPr="00B308BA" w:rsidRDefault="00B308BA" w:rsidP="00B308BA">
                            <w:pPr>
                              <w:spacing w:after="160" w:line="360" w:lineRule="auto"/>
                              <w:rPr>
                                <w:rFonts w:ascii="David" w:eastAsiaTheme="minorHAnsi" w:hAnsi="David"/>
                                <w:sz w:val="24"/>
                                <w:szCs w:val="24"/>
                                <w:rtl/>
                                <w:lang w:eastAsia="en-US"/>
                              </w:rPr>
                            </w:pPr>
                            <w:r w:rsidRPr="00B308BA">
                              <w:rPr>
                                <w:rFonts w:ascii="David" w:eastAsiaTheme="minorHAnsi" w:hAnsi="David"/>
                                <w:sz w:val="24"/>
                                <w:szCs w:val="24"/>
                                <w:rtl/>
                                <w:lang w:eastAsia="en-US"/>
                              </w:rPr>
                              <w:t xml:space="preserve">תמיד הדגישו </w:t>
                            </w:r>
                            <w:r w:rsidRPr="00426EC0">
                              <w:rPr>
                                <w:rFonts w:ascii="David" w:eastAsiaTheme="minorHAnsi" w:hAnsi="David"/>
                                <w:sz w:val="24"/>
                                <w:szCs w:val="24"/>
                                <w:highlight w:val="yellow"/>
                                <w:rtl/>
                                <w:lang w:eastAsia="en-US"/>
                              </w:rPr>
                              <w:t>כי אם יש ברצונה של גרמניה לשמור על חייה,</w:t>
                            </w:r>
                            <w:r w:rsidRPr="00B308BA">
                              <w:rPr>
                                <w:rFonts w:ascii="David" w:eastAsiaTheme="minorHAnsi" w:hAnsi="David"/>
                                <w:sz w:val="24"/>
                                <w:szCs w:val="24"/>
                                <w:rtl/>
                                <w:lang w:eastAsia="en-US"/>
                              </w:rPr>
                              <w:t xml:space="preserve"> הכרח להשמיד את היהדות העולמית, וכולנו האמנו שזאת האמת לאמיתה [...]. נטלתי עלי את המשימה [ביצוע ההשמדה] כדבר שכבר קיבלתי לפני כן - לא רק אני, כל אחד. חשבתי זאת לדבר נכון לגמרי [...], </w:t>
                            </w:r>
                            <w:proofErr w:type="spellStart"/>
                            <w:r w:rsidRPr="00426EC0">
                              <w:rPr>
                                <w:rFonts w:ascii="David" w:eastAsiaTheme="minorHAnsi" w:hAnsi="David"/>
                                <w:sz w:val="24"/>
                                <w:szCs w:val="24"/>
                                <w:highlight w:val="yellow"/>
                                <w:rtl/>
                                <w:lang w:eastAsia="en-US"/>
                              </w:rPr>
                              <w:t>הכל</w:t>
                            </w:r>
                            <w:proofErr w:type="spellEnd"/>
                            <w:r w:rsidRPr="00426EC0">
                              <w:rPr>
                                <w:rFonts w:ascii="David" w:eastAsiaTheme="minorHAnsi" w:hAnsi="David"/>
                                <w:sz w:val="24"/>
                                <w:szCs w:val="24"/>
                                <w:highlight w:val="yellow"/>
                                <w:rtl/>
                                <w:lang w:eastAsia="en-US"/>
                              </w:rPr>
                              <w:t xml:space="preserve"> התאים בדיוק למה שהטיפו לי במשך שנים</w:t>
                            </w:r>
                            <w:r w:rsidR="0026662C" w:rsidRPr="00426EC0">
                              <w:rPr>
                                <w:rFonts w:ascii="David" w:eastAsiaTheme="minorHAnsi" w:hAnsi="David" w:hint="cs"/>
                                <w:sz w:val="24"/>
                                <w:szCs w:val="24"/>
                                <w:highlight w:val="yellow"/>
                                <w:rtl/>
                                <w:lang w:eastAsia="en-US"/>
                              </w:rPr>
                              <w:t>..."</w:t>
                            </w:r>
                          </w:p>
                          <w:p w14:paraId="215FB32B" w14:textId="77777777" w:rsidR="00B308BA" w:rsidRDefault="00B308BA" w:rsidP="00B308BA">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F11AA" id="_x0000_s1037" type="#_x0000_t202" style="position:absolute;left:0;text-align:left;margin-left:-7.7pt;margin-top:24.3pt;width:417.75pt;height:117pt;flip:x;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">
                <v:textbox>
                  <w:txbxContent>
                    <w:p w:rsidR="00B308BA" w:rsidRPr="0026662C" w:rsidRDefault="00B308BA" w:rsidP="00B308BA">
                      <w:pPr>
                        <w:spacing w:after="160" w:line="360" w:lineRule="auto"/>
                        <w:contextualSpacing/>
                        <w:rPr>
                          <w:rFonts w:ascii="David" w:eastAsiaTheme="minorHAnsi" w:hAnsi="David"/>
                          <w:b/>
                          <w:bCs/>
                          <w:sz w:val="24"/>
                          <w:szCs w:val="24"/>
                          <w:rtl/>
                          <w:lang w:eastAsia="en-US"/>
                        </w:rPr>
                      </w:pPr>
                      <w:r w:rsidRPr="0026662C">
                        <w:rPr>
                          <w:rFonts w:ascii="David" w:eastAsiaTheme="minorHAnsi" w:hAnsi="David"/>
                          <w:b/>
                          <w:bCs/>
                          <w:sz w:val="24"/>
                          <w:szCs w:val="24"/>
                          <w:rtl/>
                          <w:lang w:eastAsia="en-US"/>
                        </w:rPr>
                        <w:t>קטע מס</w:t>
                      </w:r>
                      <w:r w:rsidR="0026662C">
                        <w:rPr>
                          <w:rFonts w:ascii="David" w:eastAsiaTheme="minorHAnsi" w:hAnsi="David" w:hint="cs"/>
                          <w:b/>
                          <w:bCs/>
                          <w:sz w:val="24"/>
                          <w:szCs w:val="24"/>
                          <w:rtl/>
                          <w:lang w:eastAsia="en-US"/>
                        </w:rPr>
                        <w:t>'</w:t>
                      </w:r>
                      <w:r w:rsidRPr="0026662C">
                        <w:rPr>
                          <w:rFonts w:ascii="David" w:eastAsiaTheme="minorHAnsi" w:hAnsi="David"/>
                          <w:b/>
                          <w:bCs/>
                          <w:sz w:val="24"/>
                          <w:szCs w:val="24"/>
                          <w:rtl/>
                          <w:lang w:eastAsia="en-US"/>
                        </w:rPr>
                        <w:t xml:space="preserve"> 1</w:t>
                      </w:r>
                    </w:p>
                    <w:p w:rsidR="00B308BA" w:rsidRPr="00B308BA" w:rsidRDefault="00B308BA" w:rsidP="00B308BA">
                      <w:pPr>
                        <w:spacing w:after="160" w:line="360" w:lineRule="auto"/>
                        <w:contextualSpacing/>
                        <w:rPr>
                          <w:rFonts w:ascii="David" w:eastAsiaTheme="minorHAnsi" w:hAnsi="David"/>
                          <w:sz w:val="24"/>
                          <w:szCs w:val="24"/>
                          <w:rtl/>
                          <w:lang w:eastAsia="en-US"/>
                        </w:rPr>
                      </w:pPr>
                      <w:r w:rsidRPr="00B308BA">
                        <w:rPr>
                          <w:rFonts w:ascii="David" w:eastAsiaTheme="minorHAnsi" w:hAnsi="David"/>
                          <w:sz w:val="24"/>
                          <w:szCs w:val="24"/>
                          <w:rtl/>
                          <w:lang w:eastAsia="en-US"/>
                        </w:rPr>
                        <w:t>רודולף הס</w:t>
                      </w:r>
                      <w:r>
                        <w:rPr>
                          <w:rFonts w:ascii="David" w:eastAsiaTheme="minorHAnsi" w:hAnsi="David" w:hint="cs"/>
                          <w:sz w:val="24"/>
                          <w:szCs w:val="24"/>
                          <w:rtl/>
                          <w:lang w:eastAsia="en-US"/>
                        </w:rPr>
                        <w:t xml:space="preserve"> (מפקד מחנה אושוויץ)</w:t>
                      </w:r>
                      <w:r w:rsidRPr="00B308BA">
                        <w:rPr>
                          <w:rFonts w:ascii="David" w:eastAsiaTheme="minorHAnsi" w:hAnsi="David"/>
                          <w:sz w:val="24"/>
                          <w:szCs w:val="24"/>
                          <w:rtl/>
                          <w:lang w:eastAsia="en-US"/>
                        </w:rPr>
                        <w:t xml:space="preserve"> במשפטו</w:t>
                      </w:r>
                      <w:r w:rsidRPr="00B308BA">
                        <w:rPr>
                          <w:rFonts w:ascii="David" w:eastAsiaTheme="minorHAnsi" w:hAnsi="David"/>
                          <w:sz w:val="24"/>
                          <w:szCs w:val="24"/>
                          <w:lang w:eastAsia="en-US"/>
                        </w:rPr>
                        <w:t xml:space="preserve">: </w:t>
                      </w:r>
                    </w:p>
                    <w:p w:rsidR="00B308BA" w:rsidRPr="00B308BA" w:rsidRDefault="00B308BA" w:rsidP="00B308BA">
                      <w:pPr>
                        <w:spacing w:after="160" w:line="360" w:lineRule="auto"/>
                        <w:rPr>
                          <w:rFonts w:ascii="David" w:eastAsiaTheme="minorHAnsi" w:hAnsi="David"/>
                          <w:sz w:val="24"/>
                          <w:szCs w:val="24"/>
                          <w:rtl/>
                          <w:lang w:eastAsia="en-US"/>
                        </w:rPr>
                      </w:pPr>
                      <w:r w:rsidRPr="00B308BA">
                        <w:rPr>
                          <w:rFonts w:ascii="David" w:eastAsiaTheme="minorHAnsi" w:hAnsi="David"/>
                          <w:sz w:val="24"/>
                          <w:szCs w:val="24"/>
                          <w:rtl/>
                          <w:lang w:eastAsia="en-US"/>
                        </w:rPr>
                        <w:t xml:space="preserve">תמיד הדגישו </w:t>
                      </w:r>
                      <w:r w:rsidRPr="00426EC0">
                        <w:rPr>
                          <w:rFonts w:ascii="David" w:eastAsiaTheme="minorHAnsi" w:hAnsi="David"/>
                          <w:sz w:val="24"/>
                          <w:szCs w:val="24"/>
                          <w:highlight w:val="yellow"/>
                          <w:rtl/>
                          <w:lang w:eastAsia="en-US"/>
                        </w:rPr>
                        <w:t>כי אם יש ברצונה של גרמניה לשמור על חייה,</w:t>
                      </w:r>
                      <w:r w:rsidRPr="00B308BA">
                        <w:rPr>
                          <w:rFonts w:ascii="David" w:eastAsiaTheme="minorHAnsi" w:hAnsi="David"/>
                          <w:sz w:val="24"/>
                          <w:szCs w:val="24"/>
                          <w:rtl/>
                          <w:lang w:eastAsia="en-US"/>
                        </w:rPr>
                        <w:t xml:space="preserve"> הכרח להשמיד את היהדות העולמית, וכולנו האמנו שזאת האמת לאמיתה [...]. נטלתי עלי את המשימה [ביצוע ההשמדה] כדבר שכבר קיבלתי לפני כן - לא רק אני, כל אחד. חשבתי זאת לדבר נכון לגמרי [...], </w:t>
                      </w:r>
                      <w:r w:rsidRPr="00426EC0">
                        <w:rPr>
                          <w:rFonts w:ascii="David" w:eastAsiaTheme="minorHAnsi" w:hAnsi="David"/>
                          <w:sz w:val="24"/>
                          <w:szCs w:val="24"/>
                          <w:highlight w:val="yellow"/>
                          <w:rtl/>
                          <w:lang w:eastAsia="en-US"/>
                        </w:rPr>
                        <w:t>הכל התאים בדיוק למה שהטיפו לי במשך שנים</w:t>
                      </w:r>
                      <w:r w:rsidR="0026662C" w:rsidRPr="00426EC0">
                        <w:rPr>
                          <w:rFonts w:ascii="David" w:eastAsiaTheme="minorHAnsi" w:hAnsi="David" w:hint="cs"/>
                          <w:sz w:val="24"/>
                          <w:szCs w:val="24"/>
                          <w:highlight w:val="yellow"/>
                          <w:rtl/>
                          <w:lang w:eastAsia="en-US"/>
                        </w:rPr>
                        <w:t>..."</w:t>
                      </w:r>
                    </w:p>
                    <w:p w:rsidR="00B308BA" w:rsidRDefault="00B308BA" w:rsidP="00B308BA">
                      <w:pPr>
                        <w:rPr>
                          <w:rtl/>
                          <w:cs/>
                        </w:rPr>
                      </w:pPr>
                    </w:p>
                  </w:txbxContent>
                </v:textbox>
                <w10:wrap type="square" anchorx="margin"/>
              </v:shape>
            </w:pict>
          </mc:Fallback>
        </mc:AlternateContent>
      </w:r>
      <w:r>
        <w:rPr>
          <w:rFonts w:ascii="David" w:hAnsi="David" w:hint="cs"/>
          <w:b/>
          <w:bCs/>
          <w:sz w:val="24"/>
          <w:szCs w:val="24"/>
          <w:u w:val="single"/>
          <w:rtl/>
        </w:rPr>
        <w:t xml:space="preserve">    </w:t>
      </w:r>
    </w:p>
    <w:p w14:paraId="3A89008D" w14:textId="77777777" w:rsidR="00DA734E" w:rsidRPr="00351D48" w:rsidRDefault="00F27D37" w:rsidP="0026662C">
      <w:pPr>
        <w:spacing w:line="360" w:lineRule="auto"/>
        <w:rPr>
          <w:rFonts w:ascii="David" w:hAnsi="David"/>
          <w:b/>
          <w:bCs/>
          <w:sz w:val="24"/>
          <w:szCs w:val="24"/>
          <w:u w:val="single"/>
          <w:rtl/>
        </w:rPr>
      </w:pPr>
      <w:r w:rsidRPr="00DA734E">
        <w:rPr>
          <w:rFonts w:ascii="David" w:hAnsi="David"/>
          <w:b/>
          <w:bCs/>
          <w:noProof/>
          <w:sz w:val="24"/>
          <w:szCs w:val="24"/>
          <w:u w:val="single"/>
          <w:rtl/>
          <w:lang w:eastAsia="en-US"/>
        </w:rPr>
        <mc:AlternateContent>
          <mc:Choice Requires="wps">
            <w:drawing>
              <wp:anchor distT="45720" distB="45720" distL="114300" distR="114300" simplePos="0" relativeHeight="251696128" behindDoc="0" locked="0" layoutInCell="1" allowOverlap="1" wp14:anchorId="780CE082" wp14:editId="210DE09A">
                <wp:simplePos x="0" y="0"/>
                <wp:positionH relativeFrom="margin">
                  <wp:posOffset>-40640</wp:posOffset>
                </wp:positionH>
                <wp:positionV relativeFrom="paragraph">
                  <wp:posOffset>1908810</wp:posOffset>
                </wp:positionV>
                <wp:extent cx="5248275" cy="1609725"/>
                <wp:effectExtent l="0" t="0" r="28575" b="28575"/>
                <wp:wrapSquare wrapText="bothSides"/>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48275" cy="1609725"/>
                        </a:xfrm>
                        <a:prstGeom prst="rect">
                          <a:avLst/>
                        </a:prstGeom>
                        <a:solidFill>
                          <a:srgbClr val="FFFFFF"/>
                        </a:solidFill>
                        <a:ln w="9525">
                          <a:solidFill>
                            <a:srgbClr val="000000"/>
                          </a:solidFill>
                          <a:miter lim="800000"/>
                          <a:headEnd/>
                          <a:tailEnd/>
                        </a:ln>
                      </wps:spPr>
                      <wps:txbx>
                        <w:txbxContent>
                          <w:p w14:paraId="35C6F377" w14:textId="77777777" w:rsidR="00351D48" w:rsidRPr="0026662C" w:rsidRDefault="00351D48" w:rsidP="00DA734E">
                            <w:pPr>
                              <w:spacing w:line="360" w:lineRule="auto"/>
                              <w:rPr>
                                <w:rFonts w:ascii="David" w:hAnsi="David"/>
                                <w:b/>
                                <w:bCs/>
                                <w:color w:val="222222"/>
                                <w:sz w:val="24"/>
                                <w:szCs w:val="24"/>
                                <w:u w:val="single"/>
                                <w:shd w:val="clear" w:color="auto" w:fill="FFFFFF"/>
                                <w:rtl/>
                              </w:rPr>
                            </w:pPr>
                            <w:r w:rsidRPr="0026662C">
                              <w:rPr>
                                <w:rFonts w:ascii="David" w:hAnsi="David" w:hint="cs"/>
                                <w:b/>
                                <w:bCs/>
                                <w:color w:val="222222"/>
                                <w:sz w:val="24"/>
                                <w:szCs w:val="24"/>
                                <w:shd w:val="clear" w:color="auto" w:fill="FFFFFF"/>
                                <w:rtl/>
                              </w:rPr>
                              <w:t>קטע מס' 2</w:t>
                            </w:r>
                          </w:p>
                          <w:p w14:paraId="2C76DF25" w14:textId="77777777" w:rsidR="00DA734E" w:rsidRDefault="00351D48" w:rsidP="002B0409">
                            <w:pPr>
                              <w:spacing w:line="360" w:lineRule="auto"/>
                              <w:rPr>
                                <w:sz w:val="24"/>
                                <w:szCs w:val="24"/>
                                <w:rtl/>
                              </w:rPr>
                            </w:pPr>
                            <w:r w:rsidRPr="002B0409">
                              <w:rPr>
                                <w:rFonts w:ascii="David" w:hAnsi="David"/>
                                <w:color w:val="222222"/>
                                <w:sz w:val="24"/>
                                <w:szCs w:val="24"/>
                                <w:shd w:val="clear" w:color="auto" w:fill="FFFFFF"/>
                                <w:rtl/>
                              </w:rPr>
                              <w:t xml:space="preserve">בנאום שנשא </w:t>
                            </w:r>
                            <w:r w:rsidRPr="002B0409">
                              <w:rPr>
                                <w:rFonts w:ascii="David" w:hAnsi="David" w:hint="cs"/>
                                <w:color w:val="222222"/>
                                <w:sz w:val="24"/>
                                <w:szCs w:val="24"/>
                                <w:shd w:val="clear" w:color="auto" w:fill="FFFFFF"/>
                                <w:rtl/>
                              </w:rPr>
                              <w:t xml:space="preserve"> הימלר</w:t>
                            </w:r>
                            <w:r w:rsidR="002B0409" w:rsidRPr="002B0409">
                              <w:rPr>
                                <w:rFonts w:ascii="David" w:hAnsi="David" w:hint="cs"/>
                                <w:color w:val="222222"/>
                                <w:sz w:val="24"/>
                                <w:szCs w:val="24"/>
                                <w:shd w:val="clear" w:color="auto" w:fill="FFFFFF"/>
                                <w:rtl/>
                              </w:rPr>
                              <w:t xml:space="preserve"> בינואר 4</w:t>
                            </w:r>
                            <w:hyperlink r:id="rId10" w:tooltip="1943" w:history="1">
                              <w:r w:rsidRPr="002B0409">
                                <w:rPr>
                                  <w:rStyle w:val="Hyperlink"/>
                                  <w:rFonts w:ascii="David" w:hAnsi="David"/>
                                  <w:color w:val="auto"/>
                                  <w:sz w:val="24"/>
                                  <w:szCs w:val="24"/>
                                  <w:u w:val="none"/>
                                  <w:shd w:val="clear" w:color="auto" w:fill="FFFFFF"/>
                                </w:rPr>
                                <w:t>194</w:t>
                              </w:r>
                            </w:hyperlink>
                            <w:r w:rsidR="002B0409" w:rsidRPr="002B0409">
                              <w:rPr>
                                <w:rFonts w:hint="cs"/>
                                <w:sz w:val="24"/>
                                <w:szCs w:val="24"/>
                                <w:rtl/>
                              </w:rPr>
                              <w:t xml:space="preserve"> בפני קציני צבא בכירים</w:t>
                            </w:r>
                            <w:r w:rsidR="002B0409">
                              <w:rPr>
                                <w:rFonts w:hint="cs"/>
                                <w:sz w:val="24"/>
                                <w:szCs w:val="24"/>
                                <w:rtl/>
                              </w:rPr>
                              <w:t xml:space="preserve">  אמר"</w:t>
                            </w:r>
                          </w:p>
                          <w:p w14:paraId="675B49C8" w14:textId="77777777" w:rsidR="002B0409" w:rsidRPr="002B0409" w:rsidRDefault="002B0409" w:rsidP="002B0409">
                            <w:pPr>
                              <w:spacing w:line="360" w:lineRule="auto"/>
                              <w:rPr>
                                <w:sz w:val="24"/>
                                <w:szCs w:val="24"/>
                                <w:rtl/>
                              </w:rPr>
                            </w:pPr>
                            <w:r>
                              <w:rPr>
                                <w:rFonts w:hint="cs"/>
                                <w:sz w:val="24"/>
                                <w:szCs w:val="24"/>
                                <w:rtl/>
                              </w:rPr>
                              <w:t>"כאשר נתן לי הפיהרר את הפקודה לבצע את הפתרון הטוטאלי של בעיית היהודים</w:t>
                            </w:r>
                            <w:r w:rsidR="00425D6D">
                              <w:rPr>
                                <w:rFonts w:hint="cs"/>
                                <w:sz w:val="24"/>
                                <w:szCs w:val="24"/>
                                <w:rtl/>
                              </w:rPr>
                              <w:t>, היססתי תחילה. האם אוכל לדרוש מאנשי הס"ס הטובים שלי את ביצועה של משימה איומה כל כך...ואולם ,</w:t>
                            </w:r>
                            <w:r w:rsidR="00425D6D" w:rsidRPr="00426EC0">
                              <w:rPr>
                                <w:rFonts w:hint="cs"/>
                                <w:sz w:val="24"/>
                                <w:szCs w:val="24"/>
                                <w:highlight w:val="yellow"/>
                                <w:rtl/>
                              </w:rPr>
                              <w:t>סוף סוף היה מדובר בפקודתו של הפיהרר שאחריה אין לערער</w:t>
                            </w:r>
                            <w:r w:rsidR="00425D6D">
                              <w:rPr>
                                <w:rFonts w:hint="cs"/>
                                <w:sz w:val="24"/>
                                <w:szCs w:val="24"/>
                                <w:rtl/>
                              </w:rPr>
                              <w:t>. בינתיים הושלמה המשימה ובעיית היהודים שוב אינה קיימת..."</w:t>
                            </w:r>
                          </w:p>
                          <w:p w14:paraId="342A7877" w14:textId="77777777" w:rsidR="002B0409" w:rsidRDefault="002B0409" w:rsidP="002B0409">
                            <w:pPr>
                              <w:spacing w:line="360" w:lineRule="auto"/>
                              <w:rPr>
                                <w:rtl/>
                              </w:rPr>
                            </w:pPr>
                          </w:p>
                          <w:p w14:paraId="5C5C3BE7" w14:textId="77777777" w:rsidR="00DA734E" w:rsidRPr="00DA734E" w:rsidRDefault="00DA734E" w:rsidP="00DA734E">
                            <w:pPr>
                              <w:spacing w:line="360" w:lineRule="auto"/>
                              <w:rPr>
                                <w:rFonts w:ascii="David" w:hAnsi="David"/>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4996F" id="_x0000_s1038" type="#_x0000_t202" style="position:absolute;left:0;text-align:left;margin-left:-3.2pt;margin-top:150.3pt;width:413.25pt;height:126.75pt;flip:x;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">
                <v:textbox>
                  <w:txbxContent>
                    <w:p w:rsidR="00351D48" w:rsidRPr="0026662C" w:rsidRDefault="00351D48" w:rsidP="00DA734E">
                      <w:pPr>
                        <w:spacing w:line="360" w:lineRule="auto"/>
                        <w:rPr>
                          <w:rFonts w:ascii="David" w:hAnsi="David"/>
                          <w:b/>
                          <w:bCs/>
                          <w:color w:val="222222"/>
                          <w:sz w:val="24"/>
                          <w:szCs w:val="24"/>
                          <w:u w:val="single"/>
                          <w:shd w:val="clear" w:color="auto" w:fill="FFFFFF"/>
                          <w:rtl/>
                        </w:rPr>
                      </w:pPr>
                      <w:r w:rsidRPr="0026662C">
                        <w:rPr>
                          <w:rFonts w:ascii="David" w:hAnsi="David" w:hint="cs"/>
                          <w:b/>
                          <w:bCs/>
                          <w:color w:val="222222"/>
                          <w:sz w:val="24"/>
                          <w:szCs w:val="24"/>
                          <w:shd w:val="clear" w:color="auto" w:fill="FFFFFF"/>
                          <w:rtl/>
                        </w:rPr>
                        <w:t>קטע מס' 2</w:t>
                      </w:r>
                    </w:p>
                    <w:p w:rsidR="00DA734E" w:rsidRDefault="00351D48" w:rsidP="002B0409">
                      <w:pPr>
                        <w:spacing w:line="360" w:lineRule="auto"/>
                        <w:rPr>
                          <w:sz w:val="24"/>
                          <w:szCs w:val="24"/>
                          <w:rtl/>
                        </w:rPr>
                      </w:pPr>
                      <w:r w:rsidRPr="002B0409">
                        <w:rPr>
                          <w:rFonts w:ascii="David" w:hAnsi="David"/>
                          <w:color w:val="222222"/>
                          <w:sz w:val="24"/>
                          <w:szCs w:val="24"/>
                          <w:shd w:val="clear" w:color="auto" w:fill="FFFFFF"/>
                          <w:rtl/>
                        </w:rPr>
                        <w:t xml:space="preserve">בנאום שנשא </w:t>
                      </w:r>
                      <w:r w:rsidRPr="002B0409">
                        <w:rPr>
                          <w:rFonts w:ascii="David" w:hAnsi="David" w:hint="cs"/>
                          <w:color w:val="222222"/>
                          <w:sz w:val="24"/>
                          <w:szCs w:val="24"/>
                          <w:shd w:val="clear" w:color="auto" w:fill="FFFFFF"/>
                          <w:rtl/>
                        </w:rPr>
                        <w:t xml:space="preserve"> הימלר</w:t>
                      </w:r>
                      <w:r w:rsidR="002B0409" w:rsidRPr="002B0409">
                        <w:rPr>
                          <w:rFonts w:ascii="David" w:hAnsi="David" w:hint="cs"/>
                          <w:color w:val="222222"/>
                          <w:sz w:val="24"/>
                          <w:szCs w:val="24"/>
                          <w:shd w:val="clear" w:color="auto" w:fill="FFFFFF"/>
                          <w:rtl/>
                        </w:rPr>
                        <w:t xml:space="preserve"> בינואר 4</w:t>
                      </w:r>
                      <w:hyperlink r:id="rId11" w:tooltip="1943" w:history="1">
                        <w:r w:rsidRPr="002B0409">
                          <w:rPr>
                            <w:rStyle w:val="Hyperlink"/>
                            <w:rFonts w:ascii="David" w:hAnsi="David"/>
                            <w:color w:val="auto"/>
                            <w:sz w:val="24"/>
                            <w:szCs w:val="24"/>
                            <w:u w:val="none"/>
                            <w:shd w:val="clear" w:color="auto" w:fill="FFFFFF"/>
                          </w:rPr>
                          <w:t>194</w:t>
                        </w:r>
                      </w:hyperlink>
                      <w:r w:rsidR="002B0409" w:rsidRPr="002B0409">
                        <w:rPr>
                          <w:rFonts w:hint="cs"/>
                          <w:sz w:val="24"/>
                          <w:szCs w:val="24"/>
                          <w:rtl/>
                        </w:rPr>
                        <w:t xml:space="preserve"> בפני קציני צבא בכירים</w:t>
                      </w:r>
                      <w:r w:rsidR="002B0409">
                        <w:rPr>
                          <w:rFonts w:hint="cs"/>
                          <w:sz w:val="24"/>
                          <w:szCs w:val="24"/>
                          <w:rtl/>
                        </w:rPr>
                        <w:t xml:space="preserve">  אמר"</w:t>
                      </w:r>
                    </w:p>
                    <w:p w:rsidR="002B0409" w:rsidRPr="002B0409" w:rsidRDefault="002B0409" w:rsidP="002B0409">
                      <w:pPr>
                        <w:spacing w:line="360" w:lineRule="auto"/>
                        <w:rPr>
                          <w:sz w:val="24"/>
                          <w:szCs w:val="24"/>
                          <w:rtl/>
                        </w:rPr>
                      </w:pPr>
                      <w:r>
                        <w:rPr>
                          <w:rFonts w:hint="cs"/>
                          <w:sz w:val="24"/>
                          <w:szCs w:val="24"/>
                          <w:rtl/>
                        </w:rPr>
                        <w:t>"כאשר נתן לי הפיהרר את הפקודה לבצע את הפתרון הטוטאלי של בעיית היהודים</w:t>
                      </w:r>
                      <w:r w:rsidR="00425D6D">
                        <w:rPr>
                          <w:rFonts w:hint="cs"/>
                          <w:sz w:val="24"/>
                          <w:szCs w:val="24"/>
                          <w:rtl/>
                        </w:rPr>
                        <w:t>, היססתי תחילה. האם אוכל לדרוש מאנשי הס"ס הטובים שלי את ביצועה של משימה איומה כל כך...ואולם ,</w:t>
                      </w:r>
                      <w:r w:rsidR="00425D6D" w:rsidRPr="00426EC0">
                        <w:rPr>
                          <w:rFonts w:hint="cs"/>
                          <w:sz w:val="24"/>
                          <w:szCs w:val="24"/>
                          <w:highlight w:val="yellow"/>
                          <w:rtl/>
                        </w:rPr>
                        <w:t>סוף סוף היה מדובר בפקודתו של הפיהרר שאחריה אין לערער</w:t>
                      </w:r>
                      <w:r w:rsidR="00425D6D">
                        <w:rPr>
                          <w:rFonts w:hint="cs"/>
                          <w:sz w:val="24"/>
                          <w:szCs w:val="24"/>
                          <w:rtl/>
                        </w:rPr>
                        <w:t>. בינתיים הושלמה המשימה ובעיית היהודים שוב אינה קיימת..."</w:t>
                      </w:r>
                    </w:p>
                    <w:p w:rsidR="002B0409" w:rsidRDefault="002B0409" w:rsidP="002B0409">
                      <w:pPr>
                        <w:spacing w:line="360" w:lineRule="auto"/>
                        <w:rPr>
                          <w:rtl/>
                        </w:rPr>
                      </w:pPr>
                    </w:p>
                    <w:p w:rsidR="00DA734E" w:rsidRPr="00DA734E" w:rsidRDefault="00DA734E" w:rsidP="00DA734E">
                      <w:pPr>
                        <w:spacing w:line="360" w:lineRule="auto"/>
                        <w:rPr>
                          <w:rFonts w:ascii="David" w:hAnsi="David"/>
                          <w:sz w:val="24"/>
                          <w:szCs w:val="24"/>
                          <w:rtl/>
                          <w:cs/>
                        </w:rPr>
                      </w:pPr>
                    </w:p>
                  </w:txbxContent>
                </v:textbox>
                <w10:wrap type="square" anchorx="margin"/>
              </v:shape>
            </w:pict>
          </mc:Fallback>
        </mc:AlternateContent>
      </w:r>
    </w:p>
    <w:p w14:paraId="34E6FEBC" w14:textId="77777777" w:rsidR="00DA734E" w:rsidRDefault="00425D6D" w:rsidP="00B308BA">
      <w:pPr>
        <w:spacing w:line="360" w:lineRule="auto"/>
        <w:rPr>
          <w:rFonts w:ascii="David" w:hAnsi="David"/>
          <w:sz w:val="24"/>
          <w:szCs w:val="24"/>
          <w:rtl/>
        </w:rPr>
      </w:pPr>
      <w:r w:rsidRPr="00351D48">
        <w:rPr>
          <w:rFonts w:ascii="David" w:hAnsi="David"/>
          <w:noProof/>
          <w:sz w:val="24"/>
          <w:szCs w:val="24"/>
          <w:rtl/>
          <w:lang w:eastAsia="en-US"/>
        </w:rPr>
        <w:lastRenderedPageBreak/>
        <mc:AlternateContent>
          <mc:Choice Requires="wps">
            <w:drawing>
              <wp:anchor distT="45720" distB="45720" distL="114300" distR="114300" simplePos="0" relativeHeight="251698176" behindDoc="0" locked="0" layoutInCell="1" allowOverlap="1" wp14:anchorId="2C6E33B6" wp14:editId="1AC296B3">
                <wp:simplePos x="0" y="0"/>
                <wp:positionH relativeFrom="margin">
                  <wp:posOffset>-38735</wp:posOffset>
                </wp:positionH>
                <wp:positionV relativeFrom="paragraph">
                  <wp:posOffset>1932940</wp:posOffset>
                </wp:positionV>
                <wp:extent cx="5248275" cy="1400175"/>
                <wp:effectExtent l="0" t="0" r="28575" b="28575"/>
                <wp:wrapSquare wrapText="bothSides"/>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48275" cy="1400175"/>
                        </a:xfrm>
                        <a:prstGeom prst="rect">
                          <a:avLst/>
                        </a:prstGeom>
                        <a:solidFill>
                          <a:srgbClr val="FFFFFF"/>
                        </a:solidFill>
                        <a:ln w="9525">
                          <a:solidFill>
                            <a:srgbClr val="000000"/>
                          </a:solidFill>
                          <a:miter lim="800000"/>
                          <a:headEnd/>
                          <a:tailEnd/>
                        </a:ln>
                      </wps:spPr>
                      <wps:txbx>
                        <w:txbxContent>
                          <w:p w14:paraId="2C33024D" w14:textId="77777777" w:rsidR="00351D48" w:rsidRPr="00351D48" w:rsidRDefault="00351D48" w:rsidP="00351D48">
                            <w:pPr>
                              <w:spacing w:after="160" w:line="360" w:lineRule="auto"/>
                              <w:rPr>
                                <w:rFonts w:ascii="David" w:eastAsiaTheme="minorHAnsi" w:hAnsi="David"/>
                                <w:b/>
                                <w:bCs/>
                                <w:sz w:val="24"/>
                                <w:szCs w:val="24"/>
                                <w:rtl/>
                                <w:lang w:eastAsia="en-US"/>
                              </w:rPr>
                            </w:pPr>
                            <w:r w:rsidRPr="00351D48">
                              <w:rPr>
                                <w:rFonts w:ascii="David" w:eastAsiaTheme="minorHAnsi" w:hAnsi="David" w:hint="cs"/>
                                <w:b/>
                                <w:bCs/>
                                <w:sz w:val="24"/>
                                <w:szCs w:val="24"/>
                                <w:rtl/>
                                <w:lang w:eastAsia="en-US"/>
                              </w:rPr>
                              <w:t>מקור מס' 3</w:t>
                            </w:r>
                          </w:p>
                          <w:p w14:paraId="3BEC00BD" w14:textId="77777777" w:rsidR="00351D48" w:rsidRPr="00351D48" w:rsidRDefault="00351D48" w:rsidP="00F27D37">
                            <w:pPr>
                              <w:spacing w:after="160" w:line="360" w:lineRule="auto"/>
                              <w:rPr>
                                <w:rFonts w:ascii="David" w:eastAsiaTheme="minorHAnsi" w:hAnsi="David"/>
                                <w:sz w:val="24"/>
                                <w:szCs w:val="24"/>
                                <w:rtl/>
                                <w:lang w:eastAsia="en-US"/>
                              </w:rPr>
                            </w:pPr>
                            <w:r w:rsidRPr="00351D48">
                              <w:rPr>
                                <w:rFonts w:ascii="David" w:eastAsiaTheme="minorHAnsi" w:hAnsi="David"/>
                                <w:sz w:val="24"/>
                                <w:szCs w:val="24"/>
                                <w:rtl/>
                                <w:lang w:eastAsia="en-US"/>
                              </w:rPr>
                              <w:t xml:space="preserve">חנה </w:t>
                            </w:r>
                            <w:proofErr w:type="spellStart"/>
                            <w:r w:rsidRPr="00351D48">
                              <w:rPr>
                                <w:rFonts w:ascii="David" w:eastAsiaTheme="minorHAnsi" w:hAnsi="David"/>
                                <w:sz w:val="24"/>
                                <w:szCs w:val="24"/>
                                <w:rtl/>
                                <w:lang w:eastAsia="en-US"/>
                              </w:rPr>
                              <w:t>ארנדט</w:t>
                            </w:r>
                            <w:proofErr w:type="spellEnd"/>
                            <w:r w:rsidRPr="00351D48">
                              <w:rPr>
                                <w:rFonts w:ascii="David" w:eastAsiaTheme="minorHAnsi" w:hAnsi="David"/>
                                <w:sz w:val="24"/>
                                <w:szCs w:val="24"/>
                                <w:rtl/>
                                <w:lang w:eastAsia="en-US"/>
                              </w:rPr>
                              <w:t xml:space="preserve">, פליטה יהודייה מגרמניה הנאצית ולימים חוקרת אמריקנית, כתבה </w:t>
                            </w:r>
                            <w:r w:rsidR="00F27D37">
                              <w:rPr>
                                <w:rFonts w:ascii="David" w:eastAsiaTheme="minorHAnsi" w:hAnsi="David" w:hint="cs"/>
                                <w:sz w:val="24"/>
                                <w:szCs w:val="24"/>
                                <w:rtl/>
                                <w:lang w:eastAsia="en-US"/>
                              </w:rPr>
                              <w:t>את ה</w:t>
                            </w:r>
                            <w:r w:rsidRPr="00351D48">
                              <w:rPr>
                                <w:rFonts w:ascii="David" w:eastAsiaTheme="minorHAnsi" w:hAnsi="David"/>
                                <w:sz w:val="24"/>
                                <w:szCs w:val="24"/>
                                <w:rtl/>
                                <w:lang w:eastAsia="en-US"/>
                              </w:rPr>
                              <w:t xml:space="preserve">ספר, </w:t>
                            </w:r>
                            <w:r w:rsidR="00F27D37">
                              <w:rPr>
                                <w:rFonts w:ascii="David" w:eastAsiaTheme="minorHAnsi" w:hAnsi="David" w:hint="cs"/>
                                <w:sz w:val="24"/>
                                <w:szCs w:val="24"/>
                                <w:rtl/>
                                <w:lang w:eastAsia="en-US"/>
                              </w:rPr>
                              <w:t>"</w:t>
                            </w:r>
                            <w:r w:rsidRPr="00351D48">
                              <w:rPr>
                                <w:rFonts w:ascii="David" w:eastAsiaTheme="minorHAnsi" w:hAnsi="David"/>
                                <w:sz w:val="24"/>
                                <w:szCs w:val="24"/>
                                <w:rtl/>
                                <w:lang w:eastAsia="en-US"/>
                              </w:rPr>
                              <w:t>אייכמן בירושלים: דוח על הבנאליות של הרוע</w:t>
                            </w:r>
                            <w:r w:rsidR="00F27D37">
                              <w:rPr>
                                <w:rFonts w:ascii="David" w:eastAsiaTheme="minorHAnsi" w:hAnsi="David" w:hint="cs"/>
                                <w:sz w:val="24"/>
                                <w:szCs w:val="24"/>
                                <w:rtl/>
                                <w:lang w:eastAsia="en-US"/>
                              </w:rPr>
                              <w:t xml:space="preserve">" , </w:t>
                            </w:r>
                            <w:r w:rsidRPr="00351D48">
                              <w:rPr>
                                <w:rFonts w:ascii="David" w:eastAsiaTheme="minorHAnsi" w:hAnsi="David"/>
                                <w:sz w:val="24"/>
                                <w:szCs w:val="24"/>
                                <w:rtl/>
                                <w:lang w:eastAsia="en-US"/>
                              </w:rPr>
                              <w:t xml:space="preserve"> לאחר שנכחה בכל שלבי משפט אייכמן, היא באה לידי מסקנה ש</w:t>
                            </w:r>
                            <w:r w:rsidR="00F27D37">
                              <w:rPr>
                                <w:rFonts w:ascii="David" w:eastAsiaTheme="minorHAnsi" w:hAnsi="David" w:hint="cs"/>
                                <w:sz w:val="24"/>
                                <w:szCs w:val="24"/>
                                <w:rtl/>
                                <w:lang w:eastAsia="en-US"/>
                              </w:rPr>
                              <w:t xml:space="preserve">אייכמן </w:t>
                            </w:r>
                            <w:r w:rsidRPr="00351D48">
                              <w:rPr>
                                <w:rFonts w:ascii="David" w:eastAsiaTheme="minorHAnsi" w:hAnsi="David"/>
                                <w:sz w:val="24"/>
                                <w:szCs w:val="24"/>
                                <w:rtl/>
                                <w:lang w:eastAsia="en-US"/>
                              </w:rPr>
                              <w:t xml:space="preserve">לא היה רוצח סדיסטי וגם לא אנטישמי קנאי, אלא אדם נורמלי, </w:t>
                            </w:r>
                            <w:r w:rsidRPr="00426EC0">
                              <w:rPr>
                                <w:rFonts w:ascii="David" w:eastAsiaTheme="minorHAnsi" w:hAnsi="David"/>
                                <w:sz w:val="24"/>
                                <w:szCs w:val="24"/>
                                <w:highlight w:val="yellow"/>
                                <w:rtl/>
                                <w:lang w:eastAsia="en-US"/>
                              </w:rPr>
                              <w:t>שפעל בזמן המלחמה רק לפי הפקודות שקיבל, כפי שהיה עושה כל אדם אחר</w:t>
                            </w:r>
                            <w:r w:rsidRPr="00351D48">
                              <w:rPr>
                                <w:rFonts w:ascii="David" w:eastAsiaTheme="minorHAnsi" w:hAnsi="David"/>
                                <w:sz w:val="24"/>
                                <w:szCs w:val="24"/>
                                <w:lang w:eastAsia="en-US"/>
                              </w:rPr>
                              <w:t>.</w:t>
                            </w:r>
                          </w:p>
                          <w:p w14:paraId="67E53869" w14:textId="77777777" w:rsidR="00351D48" w:rsidRPr="00351D48" w:rsidRDefault="00351D48" w:rsidP="00351D48">
                            <w:pPr>
                              <w:spacing w:line="360" w:lineRule="auto"/>
                              <w:rPr>
                                <w:rFonts w:ascii="David" w:hAnsi="David"/>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E33B6" id="_x0000_s1039" type="#_x0000_t202" style="position:absolute;left:0;text-align:left;margin-left:-3.05pt;margin-top:152.2pt;width:413.25pt;height:110.25pt;flip:x;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">
                <v:textbox>
                  <w:txbxContent>
                    <w:p w14:paraId="2C33024D" w14:textId="77777777" w:rsidR="00351D48" w:rsidRPr="00351D48" w:rsidRDefault="00351D48" w:rsidP="00351D48">
                      <w:pPr>
                        <w:spacing w:after="160" w:line="360" w:lineRule="auto"/>
                        <w:rPr>
                          <w:rFonts w:ascii="David" w:eastAsiaTheme="minorHAnsi" w:hAnsi="David"/>
                          <w:b/>
                          <w:bCs/>
                          <w:sz w:val="24"/>
                          <w:szCs w:val="24"/>
                          <w:rtl/>
                          <w:lang w:eastAsia="en-US"/>
                        </w:rPr>
                      </w:pPr>
                      <w:r w:rsidRPr="00351D48">
                        <w:rPr>
                          <w:rFonts w:ascii="David" w:eastAsiaTheme="minorHAnsi" w:hAnsi="David" w:hint="cs"/>
                          <w:b/>
                          <w:bCs/>
                          <w:sz w:val="24"/>
                          <w:szCs w:val="24"/>
                          <w:rtl/>
                          <w:lang w:eastAsia="en-US"/>
                        </w:rPr>
                        <w:t>מקור מס' 3</w:t>
                      </w:r>
                    </w:p>
                    <w:p w14:paraId="3BEC00BD" w14:textId="77777777" w:rsidR="00351D48" w:rsidRPr="00351D48" w:rsidRDefault="00351D48" w:rsidP="00F27D37">
                      <w:pPr>
                        <w:spacing w:after="160" w:line="360" w:lineRule="auto"/>
                        <w:rPr>
                          <w:rFonts w:ascii="David" w:eastAsiaTheme="minorHAnsi" w:hAnsi="David"/>
                          <w:sz w:val="24"/>
                          <w:szCs w:val="24"/>
                          <w:rtl/>
                          <w:lang w:eastAsia="en-US"/>
                        </w:rPr>
                      </w:pPr>
                      <w:r w:rsidRPr="00351D48">
                        <w:rPr>
                          <w:rFonts w:ascii="David" w:eastAsiaTheme="minorHAnsi" w:hAnsi="David"/>
                          <w:sz w:val="24"/>
                          <w:szCs w:val="24"/>
                          <w:rtl/>
                          <w:lang w:eastAsia="en-US"/>
                        </w:rPr>
                        <w:t xml:space="preserve">חנה ארנדט, פליטה יהודייה מגרמניה הנאצית ולימים חוקרת אמריקנית, כתבה </w:t>
                      </w:r>
                      <w:r w:rsidR="00F27D37">
                        <w:rPr>
                          <w:rFonts w:ascii="David" w:eastAsiaTheme="minorHAnsi" w:hAnsi="David" w:hint="cs"/>
                          <w:sz w:val="24"/>
                          <w:szCs w:val="24"/>
                          <w:rtl/>
                          <w:lang w:eastAsia="en-US"/>
                        </w:rPr>
                        <w:t>את ה</w:t>
                      </w:r>
                      <w:r w:rsidRPr="00351D48">
                        <w:rPr>
                          <w:rFonts w:ascii="David" w:eastAsiaTheme="minorHAnsi" w:hAnsi="David"/>
                          <w:sz w:val="24"/>
                          <w:szCs w:val="24"/>
                          <w:rtl/>
                          <w:lang w:eastAsia="en-US"/>
                        </w:rPr>
                        <w:t xml:space="preserve">ספר, </w:t>
                      </w:r>
                      <w:r w:rsidR="00F27D37">
                        <w:rPr>
                          <w:rFonts w:ascii="David" w:eastAsiaTheme="minorHAnsi" w:hAnsi="David" w:hint="cs"/>
                          <w:sz w:val="24"/>
                          <w:szCs w:val="24"/>
                          <w:rtl/>
                          <w:lang w:eastAsia="en-US"/>
                        </w:rPr>
                        <w:t>"</w:t>
                      </w:r>
                      <w:r w:rsidRPr="00351D48">
                        <w:rPr>
                          <w:rFonts w:ascii="David" w:eastAsiaTheme="minorHAnsi" w:hAnsi="David"/>
                          <w:sz w:val="24"/>
                          <w:szCs w:val="24"/>
                          <w:rtl/>
                          <w:lang w:eastAsia="en-US"/>
                        </w:rPr>
                        <w:t>אייכמן בירושלים: דוח על הבנאליות של הרוע</w:t>
                      </w:r>
                      <w:r w:rsidR="00F27D37">
                        <w:rPr>
                          <w:rFonts w:ascii="David" w:eastAsiaTheme="minorHAnsi" w:hAnsi="David" w:hint="cs"/>
                          <w:sz w:val="24"/>
                          <w:szCs w:val="24"/>
                          <w:rtl/>
                          <w:lang w:eastAsia="en-US"/>
                        </w:rPr>
                        <w:t xml:space="preserve">" , </w:t>
                      </w:r>
                      <w:r w:rsidRPr="00351D48">
                        <w:rPr>
                          <w:rFonts w:ascii="David" w:eastAsiaTheme="minorHAnsi" w:hAnsi="David"/>
                          <w:sz w:val="24"/>
                          <w:szCs w:val="24"/>
                          <w:rtl/>
                          <w:lang w:eastAsia="en-US"/>
                        </w:rPr>
                        <w:t xml:space="preserve"> לאחר שנכחה בכל שלבי משפט אייכמן, היא באה לידי מסקנה ש</w:t>
                      </w:r>
                      <w:r w:rsidR="00F27D37">
                        <w:rPr>
                          <w:rFonts w:ascii="David" w:eastAsiaTheme="minorHAnsi" w:hAnsi="David" w:hint="cs"/>
                          <w:sz w:val="24"/>
                          <w:szCs w:val="24"/>
                          <w:rtl/>
                          <w:lang w:eastAsia="en-US"/>
                        </w:rPr>
                        <w:t xml:space="preserve">אייכמן </w:t>
                      </w:r>
                      <w:r w:rsidRPr="00351D48">
                        <w:rPr>
                          <w:rFonts w:ascii="David" w:eastAsiaTheme="minorHAnsi" w:hAnsi="David"/>
                          <w:sz w:val="24"/>
                          <w:szCs w:val="24"/>
                          <w:rtl/>
                          <w:lang w:eastAsia="en-US"/>
                        </w:rPr>
                        <w:t xml:space="preserve">לא היה רוצח סדיסטי וגם לא אנטישמי קנאי, אלא אדם נורמלי, </w:t>
                      </w:r>
                      <w:r w:rsidRPr="00426EC0">
                        <w:rPr>
                          <w:rFonts w:ascii="David" w:eastAsiaTheme="minorHAnsi" w:hAnsi="David"/>
                          <w:sz w:val="24"/>
                          <w:szCs w:val="24"/>
                          <w:highlight w:val="yellow"/>
                          <w:rtl/>
                          <w:lang w:eastAsia="en-US"/>
                        </w:rPr>
                        <w:t>שפעל בזמן המלחמה רק לפי הפקודות שקיבל, כפי שהיה עושה כל אדם אחר</w:t>
                      </w:r>
                      <w:r w:rsidRPr="00351D48">
                        <w:rPr>
                          <w:rFonts w:ascii="David" w:eastAsiaTheme="minorHAnsi" w:hAnsi="David"/>
                          <w:sz w:val="24"/>
                          <w:szCs w:val="24"/>
                          <w:lang w:eastAsia="en-US"/>
                        </w:rPr>
                        <w:t>.</w:t>
                      </w:r>
                    </w:p>
                    <w:p w14:paraId="67E53869" w14:textId="77777777" w:rsidR="00351D48" w:rsidRPr="00351D48" w:rsidRDefault="00351D48" w:rsidP="00351D48">
                      <w:pPr>
                        <w:spacing w:line="360" w:lineRule="auto"/>
                        <w:rPr>
                          <w:rFonts w:ascii="David" w:hAnsi="David"/>
                          <w:sz w:val="24"/>
                          <w:szCs w:val="24"/>
                          <w:rtl/>
                          <w:cs/>
                        </w:rPr>
                      </w:pPr>
                    </w:p>
                  </w:txbxContent>
                </v:textbox>
                <w10:wrap type="square" anchorx="margin"/>
              </v:shape>
            </w:pict>
          </mc:Fallback>
        </mc:AlternateContent>
      </w:r>
    </w:p>
    <w:p w14:paraId="1CC74026" w14:textId="77777777" w:rsidR="00425D6D" w:rsidRDefault="00425D6D" w:rsidP="00B308BA">
      <w:pPr>
        <w:spacing w:line="360" w:lineRule="auto"/>
        <w:rPr>
          <w:rFonts w:ascii="David" w:hAnsi="David"/>
          <w:sz w:val="24"/>
          <w:szCs w:val="24"/>
          <w:rtl/>
        </w:rPr>
      </w:pPr>
    </w:p>
    <w:p w14:paraId="22F4C115" w14:textId="77777777" w:rsidR="00F27D37" w:rsidRDefault="000F7F9E" w:rsidP="00F27D37">
      <w:pPr>
        <w:pStyle w:val="ListParagraph"/>
        <w:numPr>
          <w:ilvl w:val="0"/>
          <w:numId w:val="20"/>
        </w:numPr>
        <w:spacing w:line="360" w:lineRule="auto"/>
        <w:rPr>
          <w:rFonts w:ascii="David" w:hAnsi="David"/>
          <w:sz w:val="24"/>
          <w:szCs w:val="24"/>
        </w:rPr>
      </w:pPr>
      <w:r>
        <w:rPr>
          <w:rFonts w:ascii="David" w:hAnsi="David" w:hint="cs"/>
          <w:sz w:val="24"/>
          <w:szCs w:val="24"/>
          <w:rtl/>
        </w:rPr>
        <w:t xml:space="preserve">הסבר </w:t>
      </w:r>
      <w:r w:rsidR="00DA734E" w:rsidRPr="00351D48">
        <w:rPr>
          <w:rFonts w:ascii="David" w:hAnsi="David" w:hint="cs"/>
          <w:sz w:val="24"/>
          <w:szCs w:val="24"/>
          <w:rtl/>
        </w:rPr>
        <w:t>אלו תהליכים שהתרחשו בחברה הגרמנית הובילו לרצח העם היהודי על פי קטעי המקור</w:t>
      </w:r>
      <w:r w:rsidR="00351D48">
        <w:rPr>
          <w:rFonts w:ascii="David" w:hAnsi="David" w:hint="cs"/>
          <w:sz w:val="24"/>
          <w:szCs w:val="24"/>
          <w:rtl/>
        </w:rPr>
        <w:t xml:space="preserve"> שלפניך </w:t>
      </w:r>
      <w:r w:rsidR="00DA734E" w:rsidRPr="00351D48">
        <w:rPr>
          <w:rFonts w:ascii="David" w:hAnsi="David" w:hint="cs"/>
          <w:sz w:val="24"/>
          <w:szCs w:val="24"/>
          <w:rtl/>
        </w:rPr>
        <w:t>?</w:t>
      </w:r>
      <w:r w:rsidR="007B5DB0">
        <w:rPr>
          <w:rFonts w:ascii="David" w:hAnsi="David" w:hint="cs"/>
          <w:sz w:val="24"/>
          <w:szCs w:val="24"/>
          <w:rtl/>
        </w:rPr>
        <w:t xml:space="preserve"> הבא ציטוט מתאים בכל קטע</w:t>
      </w:r>
      <w:r w:rsidR="0026662C">
        <w:rPr>
          <w:rFonts w:ascii="David" w:hAnsi="David" w:hint="cs"/>
          <w:sz w:val="24"/>
          <w:szCs w:val="24"/>
          <w:rtl/>
        </w:rPr>
        <w:t xml:space="preserve"> </w:t>
      </w:r>
      <w:r w:rsidR="00F27D37">
        <w:rPr>
          <w:rFonts w:ascii="David" w:hAnsi="David" w:hint="cs"/>
          <w:sz w:val="24"/>
          <w:szCs w:val="24"/>
          <w:rtl/>
        </w:rPr>
        <w:t>(15 נק')</w:t>
      </w:r>
    </w:p>
    <w:p w14:paraId="229FFCDA" w14:textId="77777777" w:rsidR="00426EC0" w:rsidRPr="007B5DB0" w:rsidRDefault="00426EC0" w:rsidP="00426EC0">
      <w:pPr>
        <w:spacing w:line="360" w:lineRule="auto"/>
        <w:rPr>
          <w:rFonts w:ascii="David" w:hAnsi="David"/>
          <w:color w:val="FF0000"/>
          <w:sz w:val="24"/>
          <w:szCs w:val="24"/>
          <w:rtl/>
        </w:rPr>
      </w:pPr>
      <w:r w:rsidRPr="007B5DB0">
        <w:rPr>
          <w:rFonts w:ascii="David" w:hAnsi="David" w:hint="cs"/>
          <w:color w:val="FF0000"/>
          <w:sz w:val="24"/>
          <w:szCs w:val="24"/>
          <w:rtl/>
        </w:rPr>
        <w:t>התהליכים בחברה הגרמנית</w:t>
      </w:r>
    </w:p>
    <w:p w14:paraId="6EB3EFD7" w14:textId="77777777" w:rsidR="00426EC0" w:rsidRPr="007B5DB0" w:rsidRDefault="00426EC0" w:rsidP="00426EC0">
      <w:pPr>
        <w:spacing w:line="360" w:lineRule="auto"/>
        <w:rPr>
          <w:rFonts w:ascii="David" w:hAnsi="David"/>
          <w:color w:val="FF0000"/>
          <w:sz w:val="24"/>
          <w:szCs w:val="24"/>
          <w:rtl/>
        </w:rPr>
      </w:pPr>
      <w:r w:rsidRPr="007B5DB0">
        <w:rPr>
          <w:rFonts w:ascii="David" w:hAnsi="David" w:hint="cs"/>
          <w:color w:val="FF0000"/>
          <w:sz w:val="24"/>
          <w:szCs w:val="24"/>
          <w:rtl/>
        </w:rPr>
        <w:t xml:space="preserve">קטע מס' 1- </w:t>
      </w:r>
      <w:r w:rsidR="007B5DB0" w:rsidRPr="007B5DB0">
        <w:rPr>
          <w:rFonts w:ascii="David" w:hAnsi="David" w:hint="cs"/>
          <w:color w:val="FF0000"/>
          <w:sz w:val="24"/>
          <w:szCs w:val="24"/>
          <w:rtl/>
        </w:rPr>
        <w:t xml:space="preserve"> תעמולה ושטיפת מח תוך שימוש במצבה הכלכלי והלאומי של גרמניה לאחר </w:t>
      </w:r>
      <w:proofErr w:type="spellStart"/>
      <w:r w:rsidR="007B5DB0" w:rsidRPr="007B5DB0">
        <w:rPr>
          <w:rFonts w:ascii="David" w:hAnsi="David" w:hint="cs"/>
          <w:color w:val="FF0000"/>
          <w:sz w:val="24"/>
          <w:szCs w:val="24"/>
          <w:rtl/>
        </w:rPr>
        <w:t>מלחה"ע</w:t>
      </w:r>
      <w:proofErr w:type="spellEnd"/>
      <w:r w:rsidR="007B5DB0" w:rsidRPr="007B5DB0">
        <w:rPr>
          <w:rFonts w:ascii="David" w:hAnsi="David" w:hint="cs"/>
          <w:color w:val="FF0000"/>
          <w:sz w:val="24"/>
          <w:szCs w:val="24"/>
          <w:rtl/>
        </w:rPr>
        <w:t xml:space="preserve"> הראשונה</w:t>
      </w:r>
      <w:r w:rsidR="007B5DB0">
        <w:rPr>
          <w:rFonts w:ascii="David" w:hAnsi="David" w:hint="cs"/>
          <w:color w:val="FF0000"/>
          <w:sz w:val="24"/>
          <w:szCs w:val="24"/>
          <w:rtl/>
        </w:rPr>
        <w:t xml:space="preserve"> (5 נק')</w:t>
      </w:r>
    </w:p>
    <w:p w14:paraId="0804F13D" w14:textId="77777777" w:rsidR="007B5DB0" w:rsidRPr="007B5DB0" w:rsidRDefault="007B5DB0" w:rsidP="007B5DB0">
      <w:pPr>
        <w:spacing w:line="360" w:lineRule="auto"/>
        <w:rPr>
          <w:rFonts w:ascii="David" w:hAnsi="David"/>
          <w:color w:val="FF0000"/>
          <w:sz w:val="24"/>
          <w:szCs w:val="24"/>
          <w:rtl/>
        </w:rPr>
      </w:pPr>
      <w:r w:rsidRPr="007B5DB0">
        <w:rPr>
          <w:rFonts w:ascii="David" w:hAnsi="David" w:hint="cs"/>
          <w:color w:val="FF0000"/>
          <w:sz w:val="24"/>
          <w:szCs w:val="24"/>
          <w:rtl/>
        </w:rPr>
        <w:t xml:space="preserve">קטע מס' 2- עיקרון המנהיג, פקודה של הפיהרר, ציות </w:t>
      </w:r>
      <w:proofErr w:type="spellStart"/>
      <w:r w:rsidRPr="007B5DB0">
        <w:rPr>
          <w:rFonts w:ascii="David" w:hAnsi="David" w:hint="cs"/>
          <w:color w:val="FF0000"/>
          <w:sz w:val="24"/>
          <w:szCs w:val="24"/>
          <w:rtl/>
        </w:rPr>
        <w:t>עוור,שימוש</w:t>
      </w:r>
      <w:proofErr w:type="spellEnd"/>
      <w:r w:rsidRPr="007B5DB0">
        <w:rPr>
          <w:rFonts w:ascii="David" w:hAnsi="David" w:hint="cs"/>
          <w:color w:val="FF0000"/>
          <w:sz w:val="24"/>
          <w:szCs w:val="24"/>
          <w:rtl/>
        </w:rPr>
        <w:t xml:space="preserve"> בטרור למי שהתנגד </w:t>
      </w:r>
      <w:r>
        <w:rPr>
          <w:rFonts w:ascii="David" w:hAnsi="David" w:hint="cs"/>
          <w:color w:val="FF0000"/>
          <w:sz w:val="24"/>
          <w:szCs w:val="24"/>
          <w:rtl/>
        </w:rPr>
        <w:t>(5 נק')</w:t>
      </w:r>
    </w:p>
    <w:p w14:paraId="40A75474" w14:textId="77777777" w:rsidR="007B5DB0" w:rsidRPr="007B5DB0" w:rsidRDefault="007B5DB0" w:rsidP="00426EC0">
      <w:pPr>
        <w:spacing w:line="360" w:lineRule="auto"/>
        <w:rPr>
          <w:rFonts w:ascii="David" w:hAnsi="David"/>
          <w:color w:val="FF0000"/>
          <w:sz w:val="24"/>
          <w:szCs w:val="24"/>
          <w:rtl/>
        </w:rPr>
      </w:pPr>
      <w:r w:rsidRPr="007B5DB0">
        <w:rPr>
          <w:rFonts w:ascii="David" w:hAnsi="David" w:hint="cs"/>
          <w:color w:val="FF0000"/>
          <w:sz w:val="24"/>
          <w:szCs w:val="24"/>
          <w:rtl/>
        </w:rPr>
        <w:t>קטע מס' 3- מילוי פקודות , ציות עוור , חשש מטרור למי שהתנגד</w:t>
      </w:r>
      <w:r>
        <w:rPr>
          <w:rFonts w:ascii="David" w:hAnsi="David" w:hint="cs"/>
          <w:color w:val="FF0000"/>
          <w:sz w:val="24"/>
          <w:szCs w:val="24"/>
          <w:rtl/>
        </w:rPr>
        <w:t>(5 נק')</w:t>
      </w:r>
    </w:p>
    <w:p w14:paraId="6E5FAED2" w14:textId="77777777" w:rsidR="00426EC0" w:rsidRPr="007B5DB0" w:rsidRDefault="00426EC0" w:rsidP="00426EC0">
      <w:pPr>
        <w:spacing w:line="360" w:lineRule="auto"/>
        <w:rPr>
          <w:rFonts w:ascii="David" w:hAnsi="David"/>
          <w:color w:val="FF0000"/>
          <w:sz w:val="24"/>
          <w:szCs w:val="24"/>
          <w:rtl/>
        </w:rPr>
      </w:pPr>
    </w:p>
    <w:p w14:paraId="67C28F78" w14:textId="77777777" w:rsidR="00426EC0" w:rsidRPr="007B5DB0" w:rsidRDefault="00426EC0" w:rsidP="00426EC0">
      <w:pPr>
        <w:spacing w:line="360" w:lineRule="auto"/>
        <w:rPr>
          <w:rFonts w:ascii="David" w:hAnsi="David"/>
          <w:color w:val="FF0000"/>
          <w:sz w:val="24"/>
          <w:szCs w:val="24"/>
        </w:rPr>
      </w:pPr>
    </w:p>
    <w:p w14:paraId="2E06DF10" w14:textId="77777777" w:rsidR="00B308BA" w:rsidRDefault="0026662C" w:rsidP="00425D6D">
      <w:pPr>
        <w:pStyle w:val="ListParagraph"/>
        <w:numPr>
          <w:ilvl w:val="0"/>
          <w:numId w:val="20"/>
        </w:numPr>
        <w:spacing w:line="360" w:lineRule="auto"/>
        <w:rPr>
          <w:rFonts w:ascii="David" w:hAnsi="David"/>
          <w:sz w:val="24"/>
          <w:szCs w:val="24"/>
        </w:rPr>
      </w:pPr>
      <w:r>
        <w:rPr>
          <w:rFonts w:ascii="David" w:hAnsi="David" w:hint="cs"/>
          <w:sz w:val="24"/>
          <w:szCs w:val="24"/>
          <w:rtl/>
        </w:rPr>
        <w:t xml:space="preserve">קרא קטע מס ' 3 והבע דעתך על עמדתה של חנה </w:t>
      </w:r>
      <w:proofErr w:type="spellStart"/>
      <w:r>
        <w:rPr>
          <w:rFonts w:ascii="David" w:hAnsi="David" w:hint="cs"/>
          <w:sz w:val="24"/>
          <w:szCs w:val="24"/>
          <w:rtl/>
        </w:rPr>
        <w:t>ארנדט</w:t>
      </w:r>
      <w:proofErr w:type="spellEnd"/>
      <w:r>
        <w:rPr>
          <w:rFonts w:ascii="David" w:hAnsi="David" w:hint="cs"/>
          <w:sz w:val="24"/>
          <w:szCs w:val="24"/>
          <w:rtl/>
        </w:rPr>
        <w:t>. האם אתה מסכים עם טענתה ? בסס את דעתך על סמך שתי עובדות היסטוריות לפחות.</w:t>
      </w:r>
      <w:r w:rsidR="00F27D37">
        <w:rPr>
          <w:rFonts w:ascii="David" w:hAnsi="David" w:hint="cs"/>
          <w:sz w:val="24"/>
          <w:szCs w:val="24"/>
          <w:rtl/>
        </w:rPr>
        <w:t>(15 נק')</w:t>
      </w:r>
    </w:p>
    <w:p w14:paraId="58A834F0" w14:textId="77777777" w:rsidR="007B5DB0" w:rsidRPr="007B5DB0" w:rsidRDefault="007B5DB0" w:rsidP="007B5DB0">
      <w:pPr>
        <w:spacing w:line="360" w:lineRule="auto"/>
        <w:rPr>
          <w:rFonts w:ascii="David" w:hAnsi="David"/>
          <w:color w:val="FF0000"/>
          <w:sz w:val="24"/>
          <w:szCs w:val="24"/>
          <w:rtl/>
        </w:rPr>
      </w:pPr>
      <w:r w:rsidRPr="007B5DB0">
        <w:rPr>
          <w:rFonts w:ascii="David" w:hAnsi="David" w:hint="cs"/>
          <w:color w:val="FF0000"/>
          <w:sz w:val="24"/>
          <w:szCs w:val="24"/>
          <w:rtl/>
        </w:rPr>
        <w:t xml:space="preserve">הבעת עמדה </w:t>
      </w:r>
      <w:r w:rsidRPr="007B5DB0">
        <w:rPr>
          <w:rFonts w:ascii="David" w:hAnsi="David"/>
          <w:color w:val="FF0000"/>
          <w:sz w:val="24"/>
          <w:szCs w:val="24"/>
          <w:rtl/>
        </w:rPr>
        <w:t>–</w:t>
      </w:r>
      <w:r w:rsidRPr="007B5DB0">
        <w:rPr>
          <w:rFonts w:ascii="David" w:hAnsi="David" w:hint="cs"/>
          <w:color w:val="FF0000"/>
          <w:sz w:val="24"/>
          <w:szCs w:val="24"/>
          <w:rtl/>
        </w:rPr>
        <w:t>3נק'</w:t>
      </w:r>
    </w:p>
    <w:p w14:paraId="4803CA02" w14:textId="3DEBAEA1" w:rsidR="007B5DB0" w:rsidRPr="007B5DB0" w:rsidRDefault="007B5DB0" w:rsidP="000F7F9E">
      <w:pPr>
        <w:spacing w:line="360" w:lineRule="auto"/>
        <w:rPr>
          <w:rFonts w:ascii="David" w:hAnsi="David"/>
          <w:color w:val="FF0000"/>
          <w:sz w:val="24"/>
          <w:szCs w:val="24"/>
          <w:rtl/>
        </w:rPr>
      </w:pPr>
      <w:r w:rsidRPr="007B5DB0">
        <w:rPr>
          <w:rFonts w:ascii="David" w:hAnsi="David" w:hint="cs"/>
          <w:color w:val="FF0000"/>
          <w:sz w:val="24"/>
          <w:szCs w:val="24"/>
          <w:rtl/>
        </w:rPr>
        <w:t xml:space="preserve">ביסוס שתי עובדות היסטוריות- ( </w:t>
      </w:r>
      <w:r w:rsidR="000F7F9E">
        <w:rPr>
          <w:rFonts w:ascii="David" w:hAnsi="David" w:hint="cs"/>
          <w:color w:val="FF0000"/>
          <w:sz w:val="24"/>
          <w:szCs w:val="24"/>
          <w:rtl/>
        </w:rPr>
        <w:t xml:space="preserve"> (7+5)</w:t>
      </w:r>
    </w:p>
    <w:p w14:paraId="54697B01" w14:textId="77777777" w:rsidR="00B308BA" w:rsidRPr="007B5DB0" w:rsidRDefault="00B308BA" w:rsidP="00B308BA">
      <w:pPr>
        <w:spacing w:line="360" w:lineRule="auto"/>
        <w:rPr>
          <w:rFonts w:ascii="David" w:hAnsi="David"/>
          <w:b/>
          <w:bCs/>
          <w:color w:val="FF0000"/>
          <w:sz w:val="24"/>
          <w:szCs w:val="24"/>
          <w:u w:val="single"/>
          <w:rtl/>
        </w:rPr>
      </w:pPr>
    </w:p>
    <w:p w14:paraId="6DA0ABC1" w14:textId="77777777" w:rsidR="00F27D37" w:rsidRDefault="00F27D37" w:rsidP="00B308BA">
      <w:pPr>
        <w:spacing w:line="360" w:lineRule="auto"/>
        <w:rPr>
          <w:rFonts w:ascii="David" w:hAnsi="David"/>
          <w:b/>
          <w:bCs/>
          <w:sz w:val="24"/>
          <w:szCs w:val="24"/>
          <w:u w:val="single"/>
          <w:rtl/>
        </w:rPr>
      </w:pPr>
    </w:p>
    <w:p w14:paraId="47E9F583" w14:textId="77777777" w:rsidR="005D4087" w:rsidRDefault="002B0409" w:rsidP="005D4087">
      <w:pPr>
        <w:pStyle w:val="ListParagraph"/>
        <w:spacing w:after="200" w:line="360" w:lineRule="auto"/>
        <w:rPr>
          <w:rFonts w:ascii="David" w:hAnsi="David"/>
          <w:b/>
          <w:bCs/>
          <w:sz w:val="24"/>
          <w:szCs w:val="24"/>
          <w:u w:val="single"/>
          <w:rtl/>
        </w:rPr>
      </w:pPr>
      <w:r>
        <w:rPr>
          <w:rFonts w:ascii="David" w:hAnsi="David" w:hint="cs"/>
          <w:b/>
          <w:bCs/>
          <w:sz w:val="24"/>
          <w:szCs w:val="24"/>
          <w:u w:val="single"/>
          <w:rtl/>
        </w:rPr>
        <w:t xml:space="preserve">פרק רביעי </w:t>
      </w:r>
      <w:r>
        <w:rPr>
          <w:rFonts w:ascii="David" w:hAnsi="David"/>
          <w:b/>
          <w:bCs/>
          <w:sz w:val="24"/>
          <w:szCs w:val="24"/>
          <w:u w:val="single"/>
          <w:rtl/>
        </w:rPr>
        <w:t>–</w:t>
      </w:r>
      <w:r>
        <w:rPr>
          <w:rFonts w:ascii="David" w:hAnsi="David" w:hint="cs"/>
          <w:b/>
          <w:bCs/>
          <w:sz w:val="24"/>
          <w:szCs w:val="24"/>
          <w:u w:val="single"/>
          <w:rtl/>
        </w:rPr>
        <w:t xml:space="preserve"> רפלקציה על מטלות ההגשה</w:t>
      </w:r>
    </w:p>
    <w:p w14:paraId="757C79BA" w14:textId="77777777" w:rsidR="007B5DB0" w:rsidRDefault="002B0409" w:rsidP="007B5DB0">
      <w:pPr>
        <w:pStyle w:val="ListParagraph"/>
        <w:numPr>
          <w:ilvl w:val="0"/>
          <w:numId w:val="14"/>
        </w:numPr>
        <w:spacing w:after="200" w:line="360" w:lineRule="auto"/>
        <w:rPr>
          <w:rFonts w:ascii="David" w:hAnsi="David"/>
          <w:sz w:val="24"/>
          <w:szCs w:val="24"/>
        </w:rPr>
      </w:pPr>
      <w:r w:rsidRPr="002B0409">
        <w:rPr>
          <w:rFonts w:ascii="David" w:hAnsi="David" w:hint="cs"/>
          <w:sz w:val="24"/>
          <w:szCs w:val="24"/>
          <w:rtl/>
        </w:rPr>
        <w:t>הסבר כיצד סייעו</w:t>
      </w:r>
      <w:r>
        <w:rPr>
          <w:rFonts w:ascii="David" w:hAnsi="David" w:hint="cs"/>
          <w:sz w:val="24"/>
          <w:szCs w:val="24"/>
          <w:rtl/>
        </w:rPr>
        <w:t xml:space="preserve"> לך </w:t>
      </w:r>
      <w:r w:rsidRPr="002B0409">
        <w:rPr>
          <w:rFonts w:ascii="David" w:hAnsi="David" w:hint="cs"/>
          <w:sz w:val="24"/>
          <w:szCs w:val="24"/>
          <w:rtl/>
        </w:rPr>
        <w:t xml:space="preserve"> </w:t>
      </w:r>
      <w:r>
        <w:rPr>
          <w:rFonts w:ascii="David" w:hAnsi="David" w:hint="cs"/>
          <w:sz w:val="24"/>
          <w:szCs w:val="24"/>
          <w:rtl/>
        </w:rPr>
        <w:t xml:space="preserve"> מטלות  ההגשה להבין את ההתמודדות והמורכבות  של  חיי היהודים בתקופת השואה. הסבר והדגם את דבריך באמצעות שתי דוגמאות.</w:t>
      </w:r>
      <w:r w:rsidR="007B5DB0">
        <w:rPr>
          <w:rFonts w:ascii="David" w:hAnsi="David" w:hint="cs"/>
          <w:sz w:val="24"/>
          <w:szCs w:val="24"/>
          <w:rtl/>
        </w:rPr>
        <w:t xml:space="preserve">(10 </w:t>
      </w:r>
      <w:proofErr w:type="spellStart"/>
      <w:r w:rsidR="007B5DB0">
        <w:rPr>
          <w:rFonts w:ascii="David" w:hAnsi="David" w:hint="cs"/>
          <w:sz w:val="24"/>
          <w:szCs w:val="24"/>
          <w:rtl/>
        </w:rPr>
        <w:t>נק</w:t>
      </w:r>
      <w:proofErr w:type="spellEnd"/>
      <w:r w:rsidR="007B5DB0">
        <w:rPr>
          <w:rFonts w:ascii="David" w:hAnsi="David" w:hint="cs"/>
          <w:sz w:val="24"/>
          <w:szCs w:val="24"/>
          <w:rtl/>
        </w:rPr>
        <w:t>)</w:t>
      </w:r>
    </w:p>
    <w:p w14:paraId="4356DE4A" w14:textId="77777777" w:rsidR="007B5DB0" w:rsidRPr="007B5DB0" w:rsidRDefault="007B5DB0" w:rsidP="007B5DB0">
      <w:pPr>
        <w:spacing w:after="200" w:line="360" w:lineRule="auto"/>
        <w:rPr>
          <w:rFonts w:ascii="David" w:hAnsi="David"/>
          <w:color w:val="FF0000"/>
          <w:sz w:val="24"/>
          <w:szCs w:val="24"/>
          <w:rtl/>
        </w:rPr>
      </w:pPr>
      <w:r w:rsidRPr="007B5DB0">
        <w:rPr>
          <w:rFonts w:ascii="David" w:hAnsi="David" w:hint="cs"/>
          <w:color w:val="FF0000"/>
          <w:sz w:val="24"/>
          <w:szCs w:val="24"/>
          <w:rtl/>
        </w:rPr>
        <w:t>הסבר על  הלמידה  וההבנה של מורכבות החיים היהודים בתקופת השואה -4 נק'</w:t>
      </w:r>
    </w:p>
    <w:p w14:paraId="769A9153" w14:textId="77777777" w:rsidR="007B5DB0" w:rsidRPr="007B5DB0" w:rsidRDefault="007B5DB0" w:rsidP="007B5DB0">
      <w:pPr>
        <w:spacing w:after="200" w:line="360" w:lineRule="auto"/>
        <w:rPr>
          <w:rFonts w:ascii="David" w:hAnsi="David"/>
          <w:color w:val="FF0000"/>
          <w:sz w:val="24"/>
          <w:szCs w:val="24"/>
          <w:rtl/>
        </w:rPr>
      </w:pPr>
      <w:r w:rsidRPr="007B5DB0">
        <w:rPr>
          <w:rFonts w:ascii="David" w:hAnsi="David" w:hint="cs"/>
          <w:color w:val="FF0000"/>
          <w:sz w:val="24"/>
          <w:szCs w:val="24"/>
          <w:rtl/>
        </w:rPr>
        <w:t xml:space="preserve">שתי דוגמאות 3+3  </w:t>
      </w:r>
    </w:p>
    <w:p w14:paraId="22C61231" w14:textId="77777777" w:rsidR="00956446" w:rsidRPr="00425D6D" w:rsidRDefault="00956446" w:rsidP="00956446">
      <w:pPr>
        <w:rPr>
          <w:rFonts w:ascii="David" w:hAnsi="David"/>
          <w:b/>
          <w:bCs/>
          <w:sz w:val="24"/>
          <w:szCs w:val="24"/>
        </w:rPr>
      </w:pPr>
    </w:p>
    <w:p w14:paraId="23B4B127" w14:textId="77777777" w:rsidR="00956446" w:rsidRDefault="00956446" w:rsidP="00C035F8">
      <w:pPr>
        <w:pStyle w:val="ListParagraph"/>
        <w:jc w:val="right"/>
        <w:rPr>
          <w:rFonts w:ascii="David" w:hAnsi="David"/>
          <w:b/>
          <w:bCs/>
          <w:sz w:val="24"/>
          <w:szCs w:val="24"/>
          <w:rtl/>
        </w:rPr>
      </w:pPr>
    </w:p>
    <w:p w14:paraId="65FCE65B" w14:textId="77777777" w:rsidR="00C035F8" w:rsidRDefault="00C035F8" w:rsidP="00C035F8">
      <w:pPr>
        <w:pStyle w:val="ListParagraph"/>
        <w:jc w:val="right"/>
        <w:rPr>
          <w:rFonts w:ascii="David" w:hAnsi="David"/>
          <w:b/>
          <w:bCs/>
          <w:sz w:val="24"/>
          <w:szCs w:val="24"/>
          <w:rtl/>
        </w:rPr>
      </w:pPr>
      <w:r>
        <w:rPr>
          <w:rFonts w:ascii="David" w:hAnsi="David" w:hint="cs"/>
          <w:b/>
          <w:bCs/>
          <w:sz w:val="24"/>
          <w:szCs w:val="24"/>
          <w:rtl/>
        </w:rPr>
        <w:t>בהצלחה!</w:t>
      </w:r>
    </w:p>
    <w:sectPr w:rsidR="00C035F8" w:rsidSect="00425D6D">
      <w:footerReference w:type="default" r:id="rId12"/>
      <w:pgSz w:w="11906" w:h="16838"/>
      <w:pgMar w:top="1440" w:right="1800" w:bottom="1440" w:left="1800" w:header="708" w:footer="708" w:gutter="0"/>
      <w:pgNumType w:start="1"/>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F5510" w14:textId="77777777" w:rsidR="00804BB2" w:rsidRDefault="00804BB2" w:rsidP="00425D6D">
      <w:r>
        <w:separator/>
      </w:r>
    </w:p>
  </w:endnote>
  <w:endnote w:type="continuationSeparator" w:id="0">
    <w:p w14:paraId="1755608C" w14:textId="77777777" w:rsidR="00804BB2" w:rsidRDefault="00804BB2" w:rsidP="0042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130615695"/>
      <w:docPartObj>
        <w:docPartGallery w:val="Page Numbers (Bottom of Page)"/>
        <w:docPartUnique/>
      </w:docPartObj>
    </w:sdtPr>
    <w:sdtEndPr>
      <w:rPr>
        <w:cs/>
      </w:rPr>
    </w:sdtEndPr>
    <w:sdtContent>
      <w:p w14:paraId="6B96DAE9" w14:textId="77777777" w:rsidR="00425D6D" w:rsidRDefault="00425D6D">
        <w:pPr>
          <w:pStyle w:val="Footer"/>
          <w:jc w:val="center"/>
          <w:rPr>
            <w:rtl/>
            <w:cs/>
          </w:rPr>
        </w:pPr>
        <w:r>
          <w:fldChar w:fldCharType="begin"/>
        </w:r>
        <w:r>
          <w:rPr>
            <w:rtl/>
            <w:cs/>
          </w:rPr>
          <w:instrText>PAGE   \* MERGEFORMAT</w:instrText>
        </w:r>
        <w:r>
          <w:fldChar w:fldCharType="separate"/>
        </w:r>
        <w:r w:rsidR="00F64BC0" w:rsidRPr="00F64BC0">
          <w:rPr>
            <w:noProof/>
            <w:rtl/>
            <w:lang w:val="he-IL"/>
          </w:rPr>
          <w:t>8</w:t>
        </w:r>
        <w:r>
          <w:fldChar w:fldCharType="end"/>
        </w:r>
      </w:p>
    </w:sdtContent>
  </w:sdt>
  <w:p w14:paraId="15591FC6" w14:textId="77777777" w:rsidR="00425D6D" w:rsidRDefault="00425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88D1" w14:textId="77777777" w:rsidR="00804BB2" w:rsidRDefault="00804BB2" w:rsidP="00425D6D">
      <w:r>
        <w:separator/>
      </w:r>
    </w:p>
  </w:footnote>
  <w:footnote w:type="continuationSeparator" w:id="0">
    <w:p w14:paraId="65793241" w14:textId="77777777" w:rsidR="00804BB2" w:rsidRDefault="00804BB2" w:rsidP="0042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2781"/>
    <w:multiLevelType w:val="hybridMultilevel"/>
    <w:tmpl w:val="9E2C7BB0"/>
    <w:lvl w:ilvl="0" w:tplc="74067E54">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6067"/>
    <w:multiLevelType w:val="hybridMultilevel"/>
    <w:tmpl w:val="4B2A20FA"/>
    <w:lvl w:ilvl="0" w:tplc="215C52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55A06"/>
    <w:multiLevelType w:val="hybridMultilevel"/>
    <w:tmpl w:val="EDA2F0CA"/>
    <w:lvl w:ilvl="0" w:tplc="1EFC18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37D5"/>
    <w:multiLevelType w:val="hybridMultilevel"/>
    <w:tmpl w:val="8F704744"/>
    <w:lvl w:ilvl="0" w:tplc="6D7E098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F055F"/>
    <w:multiLevelType w:val="hybridMultilevel"/>
    <w:tmpl w:val="8740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4394"/>
    <w:multiLevelType w:val="hybridMultilevel"/>
    <w:tmpl w:val="063EDB9E"/>
    <w:lvl w:ilvl="0" w:tplc="D78EE224">
      <w:start w:val="1"/>
      <w:numFmt w:val="hebrew1"/>
      <w:lvlText w:val="%1."/>
      <w:lvlJc w:val="left"/>
      <w:pPr>
        <w:ind w:left="1080" w:hanging="360"/>
      </w:pPr>
      <w:rPr>
        <w:rFonts w:ascii="David" w:eastAsia="Times New Roman" w:hAnsi="David" w:cs="David"/>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C4217"/>
    <w:multiLevelType w:val="hybridMultilevel"/>
    <w:tmpl w:val="B3B4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17E1A"/>
    <w:multiLevelType w:val="hybridMultilevel"/>
    <w:tmpl w:val="5762D798"/>
    <w:lvl w:ilvl="0" w:tplc="4E6876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424C2"/>
    <w:multiLevelType w:val="hybridMultilevel"/>
    <w:tmpl w:val="A4A4CB3E"/>
    <w:lvl w:ilvl="0" w:tplc="D432040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86001"/>
    <w:multiLevelType w:val="multilevel"/>
    <w:tmpl w:val="B390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57B8F"/>
    <w:multiLevelType w:val="hybridMultilevel"/>
    <w:tmpl w:val="4A1A2D58"/>
    <w:lvl w:ilvl="0" w:tplc="4E6876E2">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25B94"/>
    <w:multiLevelType w:val="hybridMultilevel"/>
    <w:tmpl w:val="74E4D102"/>
    <w:lvl w:ilvl="0" w:tplc="C80AC81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D1EB2"/>
    <w:multiLevelType w:val="hybridMultilevel"/>
    <w:tmpl w:val="EA5A0AC8"/>
    <w:lvl w:ilvl="0" w:tplc="A4AAABE2">
      <w:start w:val="1"/>
      <w:numFmt w:val="hebrew1"/>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73281D"/>
    <w:multiLevelType w:val="hybridMultilevel"/>
    <w:tmpl w:val="8F704744"/>
    <w:lvl w:ilvl="0" w:tplc="6D7E098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16BDE"/>
    <w:multiLevelType w:val="hybridMultilevel"/>
    <w:tmpl w:val="526A2E5A"/>
    <w:lvl w:ilvl="0" w:tplc="B600BBC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16BAB"/>
    <w:multiLevelType w:val="hybridMultilevel"/>
    <w:tmpl w:val="DD4C3500"/>
    <w:lvl w:ilvl="0" w:tplc="4E6876E2">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C5C4C"/>
    <w:multiLevelType w:val="hybridMultilevel"/>
    <w:tmpl w:val="40C415FA"/>
    <w:lvl w:ilvl="0" w:tplc="04090013">
      <w:start w:val="1"/>
      <w:numFmt w:val="hebrew1"/>
      <w:lvlText w:val="%1."/>
      <w:lvlJc w:val="center"/>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3C5384"/>
    <w:multiLevelType w:val="hybridMultilevel"/>
    <w:tmpl w:val="40823FA0"/>
    <w:lvl w:ilvl="0" w:tplc="4844B4BE">
      <w:start w:val="1"/>
      <w:numFmt w:val="hebrew1"/>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D28DD"/>
    <w:multiLevelType w:val="hybridMultilevel"/>
    <w:tmpl w:val="3D0A182A"/>
    <w:lvl w:ilvl="0" w:tplc="6F2C5986">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6D0BE4"/>
    <w:multiLevelType w:val="hybridMultilevel"/>
    <w:tmpl w:val="DCAC3E9E"/>
    <w:lvl w:ilvl="0" w:tplc="CDB8C3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4"/>
  </w:num>
  <w:num w:numId="4">
    <w:abstractNumId w:val="2"/>
  </w:num>
  <w:num w:numId="5">
    <w:abstractNumId w:val="5"/>
  </w:num>
  <w:num w:numId="6">
    <w:abstractNumId w:val="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8"/>
  </w:num>
  <w:num w:numId="12">
    <w:abstractNumId w:val="15"/>
  </w:num>
  <w:num w:numId="13">
    <w:abstractNumId w:val="10"/>
  </w:num>
  <w:num w:numId="14">
    <w:abstractNumId w:val="3"/>
  </w:num>
  <w:num w:numId="15">
    <w:abstractNumId w:val="19"/>
  </w:num>
  <w:num w:numId="16">
    <w:abstractNumId w:val="13"/>
  </w:num>
  <w:num w:numId="1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11"/>
    <w:rsid w:val="000038CE"/>
    <w:rsid w:val="0004482B"/>
    <w:rsid w:val="00054DDE"/>
    <w:rsid w:val="00060285"/>
    <w:rsid w:val="000638CC"/>
    <w:rsid w:val="000F55C3"/>
    <w:rsid w:val="000F7F9E"/>
    <w:rsid w:val="00192BE1"/>
    <w:rsid w:val="00216C78"/>
    <w:rsid w:val="0023321C"/>
    <w:rsid w:val="00252058"/>
    <w:rsid w:val="002606A4"/>
    <w:rsid w:val="00262E49"/>
    <w:rsid w:val="0026662C"/>
    <w:rsid w:val="00277735"/>
    <w:rsid w:val="00287EF4"/>
    <w:rsid w:val="002B0409"/>
    <w:rsid w:val="002D3289"/>
    <w:rsid w:val="002E035D"/>
    <w:rsid w:val="002F5C7C"/>
    <w:rsid w:val="003236ED"/>
    <w:rsid w:val="00351D48"/>
    <w:rsid w:val="00354B56"/>
    <w:rsid w:val="00374438"/>
    <w:rsid w:val="00382755"/>
    <w:rsid w:val="00385264"/>
    <w:rsid w:val="003C5D8E"/>
    <w:rsid w:val="003F11EF"/>
    <w:rsid w:val="00422DE9"/>
    <w:rsid w:val="00424F3F"/>
    <w:rsid w:val="00425D6D"/>
    <w:rsid w:val="00426EC0"/>
    <w:rsid w:val="004961CC"/>
    <w:rsid w:val="004A5649"/>
    <w:rsid w:val="004C1B80"/>
    <w:rsid w:val="004C77DD"/>
    <w:rsid w:val="005570E9"/>
    <w:rsid w:val="00581FFB"/>
    <w:rsid w:val="00596EF5"/>
    <w:rsid w:val="005A0CAC"/>
    <w:rsid w:val="005C4C30"/>
    <w:rsid w:val="005D4087"/>
    <w:rsid w:val="005F5A6F"/>
    <w:rsid w:val="00615893"/>
    <w:rsid w:val="00662441"/>
    <w:rsid w:val="00666483"/>
    <w:rsid w:val="00687911"/>
    <w:rsid w:val="00690B4D"/>
    <w:rsid w:val="006A302D"/>
    <w:rsid w:val="006C7D24"/>
    <w:rsid w:val="006D2B5B"/>
    <w:rsid w:val="006F5E69"/>
    <w:rsid w:val="00727E99"/>
    <w:rsid w:val="00766627"/>
    <w:rsid w:val="007B5DB0"/>
    <w:rsid w:val="007B7B90"/>
    <w:rsid w:val="00804716"/>
    <w:rsid w:val="00804BB2"/>
    <w:rsid w:val="00813C70"/>
    <w:rsid w:val="008220B7"/>
    <w:rsid w:val="008843AE"/>
    <w:rsid w:val="00893890"/>
    <w:rsid w:val="00897920"/>
    <w:rsid w:val="00956446"/>
    <w:rsid w:val="00964DC4"/>
    <w:rsid w:val="0098537C"/>
    <w:rsid w:val="009F14B1"/>
    <w:rsid w:val="00A67FE7"/>
    <w:rsid w:val="00AE778E"/>
    <w:rsid w:val="00B020F4"/>
    <w:rsid w:val="00B103EA"/>
    <w:rsid w:val="00B308BA"/>
    <w:rsid w:val="00BA4B18"/>
    <w:rsid w:val="00BA6502"/>
    <w:rsid w:val="00BC6526"/>
    <w:rsid w:val="00BD2B0C"/>
    <w:rsid w:val="00BF742C"/>
    <w:rsid w:val="00C035F8"/>
    <w:rsid w:val="00C231EE"/>
    <w:rsid w:val="00C47765"/>
    <w:rsid w:val="00C51BF1"/>
    <w:rsid w:val="00CA1EA0"/>
    <w:rsid w:val="00CB459C"/>
    <w:rsid w:val="00CE1B3C"/>
    <w:rsid w:val="00CE77E2"/>
    <w:rsid w:val="00CE78E9"/>
    <w:rsid w:val="00CF7676"/>
    <w:rsid w:val="00D047BB"/>
    <w:rsid w:val="00D74EFE"/>
    <w:rsid w:val="00D75DE3"/>
    <w:rsid w:val="00D853CB"/>
    <w:rsid w:val="00DA16BD"/>
    <w:rsid w:val="00DA734E"/>
    <w:rsid w:val="00DC0757"/>
    <w:rsid w:val="00DC2B02"/>
    <w:rsid w:val="00DF3D06"/>
    <w:rsid w:val="00E672A3"/>
    <w:rsid w:val="00E70EDF"/>
    <w:rsid w:val="00E8167E"/>
    <w:rsid w:val="00E907CA"/>
    <w:rsid w:val="00EA6C4D"/>
    <w:rsid w:val="00EC162D"/>
    <w:rsid w:val="00ED7F33"/>
    <w:rsid w:val="00EE066F"/>
    <w:rsid w:val="00F14E05"/>
    <w:rsid w:val="00F16D30"/>
    <w:rsid w:val="00F261AF"/>
    <w:rsid w:val="00F27D37"/>
    <w:rsid w:val="00F405EB"/>
    <w:rsid w:val="00F64BC0"/>
    <w:rsid w:val="00FC0676"/>
    <w:rsid w:val="00FC6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94F"/>
  <w15:chartTrackingRefBased/>
  <w15:docId w15:val="{D33D30D4-CD58-4F55-AE29-01C76D00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A4"/>
    <w:pPr>
      <w:bidi/>
      <w:spacing w:after="0" w:line="240" w:lineRule="auto"/>
    </w:pPr>
    <w:rPr>
      <w:rFonts w:ascii="Times New Roman" w:eastAsia="Times New Roman" w:hAnsi="Times New Roman" w:cs="David"/>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37C"/>
    <w:pPr>
      <w:ind w:left="720"/>
      <w:contextualSpacing/>
    </w:pPr>
  </w:style>
  <w:style w:type="paragraph" w:styleId="NormalWeb">
    <w:name w:val="Normal (Web)"/>
    <w:basedOn w:val="Normal"/>
    <w:uiPriority w:val="99"/>
    <w:unhideWhenUsed/>
    <w:rsid w:val="00CE1B3C"/>
    <w:pPr>
      <w:bidi w:val="0"/>
      <w:spacing w:before="100" w:beforeAutospacing="1" w:after="100" w:afterAutospacing="1"/>
    </w:pPr>
    <w:rPr>
      <w:rFonts w:cs="Times New Roman"/>
      <w:sz w:val="24"/>
      <w:szCs w:val="24"/>
      <w:lang w:eastAsia="en-US"/>
    </w:rPr>
  </w:style>
  <w:style w:type="character" w:styleId="Emphasis">
    <w:name w:val="Emphasis"/>
    <w:basedOn w:val="DefaultParagraphFont"/>
    <w:uiPriority w:val="20"/>
    <w:qFormat/>
    <w:rsid w:val="00CE1B3C"/>
    <w:rPr>
      <w:i/>
      <w:iCs/>
    </w:rPr>
  </w:style>
  <w:style w:type="character" w:styleId="Hyperlink">
    <w:name w:val="Hyperlink"/>
    <w:basedOn w:val="DefaultParagraphFont"/>
    <w:uiPriority w:val="99"/>
    <w:unhideWhenUsed/>
    <w:rsid w:val="00CE1B3C"/>
    <w:rPr>
      <w:color w:val="0000FF"/>
      <w:u w:val="single"/>
    </w:rPr>
  </w:style>
  <w:style w:type="paragraph" w:styleId="Header">
    <w:name w:val="header"/>
    <w:basedOn w:val="Normal"/>
    <w:link w:val="HeaderChar"/>
    <w:uiPriority w:val="99"/>
    <w:unhideWhenUsed/>
    <w:rsid w:val="00425D6D"/>
    <w:pPr>
      <w:tabs>
        <w:tab w:val="center" w:pos="4153"/>
        <w:tab w:val="right" w:pos="8306"/>
      </w:tabs>
    </w:pPr>
  </w:style>
  <w:style w:type="character" w:customStyle="1" w:styleId="HeaderChar">
    <w:name w:val="Header Char"/>
    <w:basedOn w:val="DefaultParagraphFont"/>
    <w:link w:val="Header"/>
    <w:uiPriority w:val="99"/>
    <w:rsid w:val="00425D6D"/>
    <w:rPr>
      <w:rFonts w:ascii="Times New Roman" w:eastAsia="Times New Roman" w:hAnsi="Times New Roman" w:cs="David"/>
      <w:sz w:val="28"/>
      <w:szCs w:val="28"/>
      <w:lang w:eastAsia="he-IL"/>
    </w:rPr>
  </w:style>
  <w:style w:type="paragraph" w:styleId="Footer">
    <w:name w:val="footer"/>
    <w:basedOn w:val="Normal"/>
    <w:link w:val="FooterChar"/>
    <w:uiPriority w:val="99"/>
    <w:unhideWhenUsed/>
    <w:rsid w:val="00425D6D"/>
    <w:pPr>
      <w:tabs>
        <w:tab w:val="center" w:pos="4153"/>
        <w:tab w:val="right" w:pos="8306"/>
      </w:tabs>
    </w:pPr>
  </w:style>
  <w:style w:type="character" w:customStyle="1" w:styleId="FooterChar">
    <w:name w:val="Footer Char"/>
    <w:basedOn w:val="DefaultParagraphFont"/>
    <w:link w:val="Footer"/>
    <w:uiPriority w:val="99"/>
    <w:rsid w:val="00425D6D"/>
    <w:rPr>
      <w:rFonts w:ascii="Times New Roman" w:eastAsia="Times New Roman" w:hAnsi="Times New Roman" w:cs="David"/>
      <w:sz w:val="28"/>
      <w:szCs w:val="28"/>
      <w:lang w:eastAsia="he-IL"/>
    </w:rPr>
  </w:style>
  <w:style w:type="table" w:styleId="TableGrid">
    <w:name w:val="Table Grid"/>
    <w:basedOn w:val="TableNormal"/>
    <w:uiPriority w:val="39"/>
    <w:rsid w:val="0021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5DE3"/>
    <w:rPr>
      <w:sz w:val="16"/>
      <w:szCs w:val="16"/>
    </w:rPr>
  </w:style>
  <w:style w:type="paragraph" w:styleId="CommentText">
    <w:name w:val="annotation text"/>
    <w:basedOn w:val="Normal"/>
    <w:link w:val="CommentTextChar"/>
    <w:uiPriority w:val="99"/>
    <w:semiHidden/>
    <w:unhideWhenUsed/>
    <w:rsid w:val="00D75DE3"/>
    <w:rPr>
      <w:sz w:val="20"/>
      <w:szCs w:val="20"/>
    </w:rPr>
  </w:style>
  <w:style w:type="character" w:customStyle="1" w:styleId="CommentTextChar">
    <w:name w:val="Comment Text Char"/>
    <w:basedOn w:val="DefaultParagraphFont"/>
    <w:link w:val="CommentText"/>
    <w:uiPriority w:val="99"/>
    <w:semiHidden/>
    <w:rsid w:val="00D75DE3"/>
    <w:rPr>
      <w:rFonts w:ascii="Times New Roman" w:eastAsia="Times New Roman" w:hAnsi="Times New Roman" w:cs="David"/>
      <w:sz w:val="20"/>
      <w:szCs w:val="20"/>
      <w:lang w:eastAsia="he-IL"/>
    </w:rPr>
  </w:style>
  <w:style w:type="paragraph" w:styleId="CommentSubject">
    <w:name w:val="annotation subject"/>
    <w:basedOn w:val="CommentText"/>
    <w:next w:val="CommentText"/>
    <w:link w:val="CommentSubjectChar"/>
    <w:uiPriority w:val="99"/>
    <w:semiHidden/>
    <w:unhideWhenUsed/>
    <w:rsid w:val="00D75DE3"/>
    <w:rPr>
      <w:b/>
      <w:bCs/>
    </w:rPr>
  </w:style>
  <w:style w:type="character" w:customStyle="1" w:styleId="CommentSubjectChar">
    <w:name w:val="Comment Subject Char"/>
    <w:basedOn w:val="CommentTextChar"/>
    <w:link w:val="CommentSubject"/>
    <w:uiPriority w:val="99"/>
    <w:semiHidden/>
    <w:rsid w:val="00D75DE3"/>
    <w:rPr>
      <w:rFonts w:ascii="Times New Roman" w:eastAsia="Times New Roman" w:hAnsi="Times New Roman" w:cs="David"/>
      <w:b/>
      <w:bCs/>
      <w:sz w:val="20"/>
      <w:szCs w:val="20"/>
      <w:lang w:eastAsia="he-IL"/>
    </w:rPr>
  </w:style>
  <w:style w:type="paragraph" w:styleId="BalloonText">
    <w:name w:val="Balloon Text"/>
    <w:basedOn w:val="Normal"/>
    <w:link w:val="BalloonTextChar"/>
    <w:uiPriority w:val="99"/>
    <w:semiHidden/>
    <w:unhideWhenUsed/>
    <w:rsid w:val="00D75DE3"/>
    <w:rPr>
      <w:rFonts w:ascii="Tahoma" w:hAnsi="Tahoma" w:cs="Tahoma"/>
      <w:sz w:val="18"/>
      <w:szCs w:val="18"/>
    </w:rPr>
  </w:style>
  <w:style w:type="character" w:customStyle="1" w:styleId="BalloonTextChar">
    <w:name w:val="Balloon Text Char"/>
    <w:basedOn w:val="DefaultParagraphFont"/>
    <w:link w:val="BalloonText"/>
    <w:uiPriority w:val="99"/>
    <w:semiHidden/>
    <w:rsid w:val="00D75DE3"/>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09528">
      <w:bodyDiv w:val="1"/>
      <w:marLeft w:val="0"/>
      <w:marRight w:val="0"/>
      <w:marTop w:val="0"/>
      <w:marBottom w:val="0"/>
      <w:divBdr>
        <w:top w:val="none" w:sz="0" w:space="0" w:color="auto"/>
        <w:left w:val="none" w:sz="0" w:space="0" w:color="auto"/>
        <w:bottom w:val="none" w:sz="0" w:space="0" w:color="auto"/>
        <w:right w:val="none" w:sz="0" w:space="0" w:color="auto"/>
      </w:divBdr>
      <w:divsChild>
        <w:div w:id="1567107266">
          <w:blockQuote w:val="1"/>
          <w:marLeft w:val="0"/>
          <w:marRight w:val="450"/>
          <w:marTop w:val="300"/>
          <w:marBottom w:val="450"/>
          <w:divBdr>
            <w:top w:val="none" w:sz="0" w:space="0" w:color="auto"/>
            <w:left w:val="none" w:sz="0" w:space="0" w:color="auto"/>
            <w:bottom w:val="none" w:sz="0" w:space="0" w:color="auto"/>
            <w:right w:val="single" w:sz="36" w:space="15" w:color="EEEEEE"/>
          </w:divBdr>
        </w:div>
      </w:divsChild>
    </w:div>
    <w:div w:id="823817098">
      <w:bodyDiv w:val="1"/>
      <w:marLeft w:val="0"/>
      <w:marRight w:val="0"/>
      <w:marTop w:val="0"/>
      <w:marBottom w:val="0"/>
      <w:divBdr>
        <w:top w:val="none" w:sz="0" w:space="0" w:color="auto"/>
        <w:left w:val="none" w:sz="0" w:space="0" w:color="auto"/>
        <w:bottom w:val="none" w:sz="0" w:space="0" w:color="auto"/>
        <w:right w:val="none" w:sz="0" w:space="0" w:color="auto"/>
      </w:divBdr>
      <w:divsChild>
        <w:div w:id="185756898">
          <w:blockQuote w:val="1"/>
          <w:marLeft w:val="0"/>
          <w:marRight w:val="450"/>
          <w:marTop w:val="300"/>
          <w:marBottom w:val="450"/>
          <w:divBdr>
            <w:top w:val="none" w:sz="0" w:space="0" w:color="auto"/>
            <w:left w:val="none" w:sz="0" w:space="0" w:color="auto"/>
            <w:bottom w:val="none" w:sz="0" w:space="0" w:color="auto"/>
            <w:right w:val="single" w:sz="36" w:space="15" w:color="EEEEEE"/>
          </w:divBdr>
        </w:div>
      </w:divsChild>
    </w:div>
    <w:div w:id="1051878926">
      <w:bodyDiv w:val="1"/>
      <w:marLeft w:val="0"/>
      <w:marRight w:val="0"/>
      <w:marTop w:val="0"/>
      <w:marBottom w:val="0"/>
      <w:divBdr>
        <w:top w:val="none" w:sz="0" w:space="0" w:color="auto"/>
        <w:left w:val="none" w:sz="0" w:space="0" w:color="auto"/>
        <w:bottom w:val="none" w:sz="0" w:space="0" w:color="auto"/>
        <w:right w:val="none" w:sz="0" w:space="0" w:color="auto"/>
      </w:divBdr>
      <w:divsChild>
        <w:div w:id="1156604896">
          <w:blockQuote w:val="1"/>
          <w:marLeft w:val="0"/>
          <w:marRight w:val="450"/>
          <w:marTop w:val="300"/>
          <w:marBottom w:val="450"/>
          <w:divBdr>
            <w:top w:val="none" w:sz="0" w:space="0" w:color="auto"/>
            <w:left w:val="none" w:sz="0" w:space="0" w:color="auto"/>
            <w:bottom w:val="none" w:sz="0" w:space="0" w:color="auto"/>
            <w:right w:val="single" w:sz="36" w:space="15" w:color="EEEEEE"/>
          </w:divBdr>
        </w:div>
      </w:divsChild>
    </w:div>
    <w:div w:id="1193693266">
      <w:bodyDiv w:val="1"/>
      <w:marLeft w:val="0"/>
      <w:marRight w:val="0"/>
      <w:marTop w:val="0"/>
      <w:marBottom w:val="0"/>
      <w:divBdr>
        <w:top w:val="none" w:sz="0" w:space="0" w:color="auto"/>
        <w:left w:val="none" w:sz="0" w:space="0" w:color="auto"/>
        <w:bottom w:val="none" w:sz="0" w:space="0" w:color="auto"/>
        <w:right w:val="none" w:sz="0" w:space="0" w:color="auto"/>
      </w:divBdr>
    </w:div>
    <w:div w:id="13383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wikipedia.org/wiki/1943" TargetMode="External"/><Relationship Id="rId5" Type="http://schemas.openxmlformats.org/officeDocument/2006/relationships/footnotes" Target="footnotes.xml"/><Relationship Id="rId10" Type="http://schemas.openxmlformats.org/officeDocument/2006/relationships/hyperlink" Target="https://he.wikipedia.org/wiki/1943" TargetMode="Externa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940</Words>
  <Characters>5360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poof poofy</dc:creator>
  <cp:keywords/>
  <dc:description/>
  <cp:lastModifiedBy>972524848110</cp:lastModifiedBy>
  <cp:revision>3</cp:revision>
  <dcterms:created xsi:type="dcterms:W3CDTF">2019-12-21T17:35:00Z</dcterms:created>
  <dcterms:modified xsi:type="dcterms:W3CDTF">2020-02-23T08:46:00Z</dcterms:modified>
</cp:coreProperties>
</file>