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0"/>
          <w:szCs w:val="50"/>
          <w:b w:val="1"/>
          <w:bCs w:val="1"/>
          <w:rtl/>
        </w:rPr>
        <w:t xml:space="preserve">אנטישמיות</w:t>
      </w:r>
    </w:p>
    <w:p>
      <w:pPr>
        <w:jc w:val="center"/>
      </w:pPr>
      <w:r>
        <w:rPr>
          <w:sz w:val="36"/>
          <w:szCs w:val="36"/>
          <w:rtl/>
        </w:rPr>
        <w:t xml:space="preserve"/>
      </w:r>
    </w:p>
    <w:p>
      <w:pPr>
        <w:jc w:val="right"/>
      </w:pPr>
      <w:r>
        <w:rPr>
          <w:sz w:val="28"/>
          <w:szCs w:val="28"/>
          <w:rtl/>
        </w:rPr>
        <w:t xml:space="preserve"/>
      </w:r>
    </w:p>
    <w:p>
      <w:pPr>
        <w:jc w:val="right"/>
      </w:pPr>
      <w:r>
        <w:rPr>
          <w:sz w:val="28"/>
          <w:szCs w:val="28"/>
          <w:rtl/>
        </w:rPr>
        <w:t xml:space="preserve">נושא: נאציזם ושואה</w:t>
      </w:r>
    </w:p>
    <w:p>
      <w:pPr>
        <w:jc w:val="right"/>
      </w:pPr>
      <w:r>
        <w:rPr>
          <w:sz w:val="28"/>
          <w:szCs w:val="28"/>
          <w:rtl/>
        </w:rPr>
        <w:t xml:space="preserve"/>
      </w:r>
    </w:p>
    <w:p>
      <w:pPr>
        <w:pBdr>
          <w:bottom w:val="single" w:sz="2"/>
        </w:pBdr>
      </w:pPr>
      <w:r>
        <w:rPr/>
        <w:t xml:space="preserve"/>
      </w:r>
    </w:p>
    <w:p>
      <w:pPr>
        <w:jc w:val="right"/>
      </w:pPr>
      <w:r>
        <w:rPr>
          <w:rtl/>
        </w:rPr>
        <w:t xml:space="preserve">השיעור מתבסס על שיעור קודם בו נלמדו הגורמים לאנטישמיות מודרנית במאה ה-19 באירופה ובשיעור זה נרחיב ונלמד המאפיינים לאנטישמיות זו. מאפיין חשוב הוא הקריקטורות האנטישמיות שהתפרסמו בעיתון.</w:t>
      </w:r>
    </w:p>
    <w:p>
      <w:pPr>
        <w:pBdr>
          <w:bottom w:val="single" w:sz="2"/>
        </w:pBdr>
      </w:pPr>
      <w:r>
        <w:rPr/>
        <w:t xml:space="preserve"/>
      </w:r>
    </w:p>
    <w:sectPr>
      <w:headerReference w:type="default" r:id="rId7"/>
      <w:footerReference w:type="default" r:id="rId8"/>
      <w:type w:val="continuous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Style w:val=""/>
      </w:rPr>
      <w:t xml:space="preserve">.</w:t>
    </w:r>
    <w:r>
      <w:fldChar w:fldCharType="begin"/>
    </w:r>
    <w:r>
      <w:rPr>
        <w:rStyle w:val=""/>
      </w:rPr>
      <w:instrText xml:space="preserve">NUMPAGES</w:instrText>
    </w:r>
    <w:r>
      <w:fldChar w:fldCharType="separate"/>
    </w:r>
    <w:r>
      <w:fldChar w:fldCharType="end"/>
    </w:r>
    <w:r>
      <w:rPr>
        <w:rStyle w:val=""/>
      </w:rPr>
      <w:t xml:space="preserve"> מתוך </w:t>
    </w:r>
    <w:r>
      <w:fldChar w:fldCharType="begin"/>
    </w:r>
    <w:r>
      <w:rPr>
        <w:rStyle w:val=""/>
      </w:rPr>
      <w:instrText xml:space="preserve">PAGE</w:instrText>
    </w:r>
    <w:r>
      <w:fldChar w:fldCharType="separate"/>
    </w:r>
    <w:r>
      <w:fldChar w:fldCharType="end"/>
    </w:r>
    <w:r>
      <w:rPr>
        <w:rStyle w:val=""/>
      </w:rPr>
      <w:t xml:space="preserve"> עמוד</w:t>
    </w:r>
  </w:p>
  <w:p>
    <w:r>
      <w:rPr>
        <w:sz w:val="16"/>
        <w:szCs w:val="16"/>
      </w:rPr>
      <w:t xml:space="preserve">לב לדעת - המכללה האקדמית הרצוג, אלון שבות 90433</w:t>
    </w:r>
  </w:p>
  <w:p>
    <w:r>
      <w:rPr>
        <w:sz w:val="16"/>
        <w:szCs w:val="16"/>
      </w:rPr>
      <w:t xml:space="preserve">www.levladaat.org  - atarlevladaat@gmail.com</w:t>
    </w:r>
  </w:p>
  <w:p>
    <w:r>
      <w:rPr>
        <w:sz w:val="16"/>
        <w:szCs w:val="16"/>
      </w:rPr>
      <w:t xml:space="preserve">2023 ©  כל הזכויות שמורות ללב לדעת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shape type="#_x0000_t75" style="width:173pt; height:6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/>
    <w:r>
      <w:rPr/>
      <w:t xml:space="preserve">בס"ד</w:t>
    </w:r>
  </w:p>
  <w:p>
    <w:pPr/>
    <w:r>
      <w:rPr/>
      <w:t xml:space="preserve">26/01/2023</w:t>
    </w:r>
  </w:p>
  <w:p>
    <w:pPr/>
    <w:r>
      <w:rPr/>
      <w:t xml:space="preserve">ד' שבט התשפ"ג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2023-01-26T18:51:00+00:00</dcterms:created>
  <dcterms:modified xsi:type="dcterms:W3CDTF">2023-01-26T18:51:00+00:00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