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0DD6E84" w14:textId="11A28175" w:rsidR="0009642B" w:rsidRDefault="00C6347C" w:rsidP="0055252D">
      <w:pPr>
        <w:jc w:val="center"/>
        <w:rPr>
          <w:rtl/>
        </w:rPr>
      </w:pPr>
      <w:r>
        <w:rPr>
          <w:rFonts w:hint="cs"/>
          <w:rtl/>
        </w:rPr>
        <w:t xml:space="preserve">תוכנית לימודים </w:t>
      </w:r>
      <w:r>
        <w:rPr>
          <w:rtl/>
        </w:rPr>
        <w:t>–</w:t>
      </w:r>
      <w:r>
        <w:rPr>
          <w:rFonts w:hint="cs"/>
          <w:rtl/>
        </w:rPr>
        <w:t xml:space="preserve"> יא' תשפ"ה</w:t>
      </w:r>
    </w:p>
    <w:p w14:paraId="18476C37" w14:textId="0B2E8F38" w:rsidR="007D681D" w:rsidRPr="0093724C" w:rsidRDefault="007D681D" w:rsidP="007D681D">
      <w:pPr>
        <w:rPr>
          <w:rtl/>
        </w:rPr>
      </w:pPr>
      <w:r>
        <w:rPr>
          <w:rFonts w:hint="cs"/>
          <w:rtl/>
        </w:rPr>
        <w:t xml:space="preserve">שיעור פתיחה </w:t>
      </w:r>
      <w:r>
        <w:rPr>
          <w:rtl/>
        </w:rPr>
        <w:t>–</w:t>
      </w:r>
      <w:r>
        <w:rPr>
          <w:rFonts w:hint="cs"/>
          <w:rtl/>
        </w:rPr>
        <w:t xml:space="preserve"> דילמות דמוקרטיות, מטרת לימודי אזרחות וסילבוס</w:t>
      </w:r>
    </w:p>
    <w:p w14:paraId="03057159" w14:textId="3B8EF25F" w:rsidR="0009642B" w:rsidRPr="0093724C" w:rsidRDefault="0009642B" w:rsidP="00B456E1">
      <w:pPr>
        <w:jc w:val="both"/>
        <w:rPr>
          <w:u w:val="single"/>
        </w:rPr>
      </w:pPr>
      <w:r w:rsidRPr="0093724C">
        <w:rPr>
          <w:u w:val="single"/>
          <w:rtl/>
        </w:rPr>
        <w:t>חטיבה א': מדינה ומדינת ישראל</w:t>
      </w:r>
      <w:r w:rsidR="007D681D">
        <w:rPr>
          <w:rFonts w:hint="cs"/>
          <w:u w:val="single"/>
          <w:rtl/>
        </w:rPr>
        <w:t xml:space="preserve"> </w:t>
      </w:r>
      <w:r w:rsidR="007D681D" w:rsidRPr="00C22A01">
        <w:rPr>
          <w:rFonts w:hint="cs"/>
          <w:highlight w:val="yellow"/>
          <w:u w:val="single"/>
          <w:rtl/>
        </w:rPr>
        <w:t>(אלול-תשרי)</w:t>
      </w:r>
    </w:p>
    <w:p w14:paraId="4F6CF290" w14:textId="30079FC7" w:rsidR="00487DA9" w:rsidRPr="0093724C" w:rsidRDefault="0009642B" w:rsidP="00B456E1">
      <w:pPr>
        <w:pStyle w:val="a3"/>
        <w:numPr>
          <w:ilvl w:val="0"/>
          <w:numId w:val="1"/>
        </w:numPr>
        <w:jc w:val="both"/>
      </w:pPr>
      <w:r w:rsidRPr="0093724C">
        <w:rPr>
          <w:rtl/>
        </w:rPr>
        <w:t>איך נוצרת מדינה</w:t>
      </w:r>
      <w:r w:rsidR="00366213" w:rsidRPr="0093724C">
        <w:rPr>
          <w:rtl/>
        </w:rPr>
        <w:t>:</w:t>
      </w:r>
    </w:p>
    <w:p w14:paraId="30E3221A" w14:textId="77777777" w:rsidR="00487DA9" w:rsidRPr="0093724C" w:rsidRDefault="0009642B" w:rsidP="00B456E1">
      <w:pPr>
        <w:pStyle w:val="a3"/>
        <w:numPr>
          <w:ilvl w:val="1"/>
          <w:numId w:val="1"/>
        </w:numPr>
        <w:jc w:val="both"/>
      </w:pPr>
      <w:r w:rsidRPr="0093724C">
        <w:rPr>
          <w:rtl/>
        </w:rPr>
        <w:t>קבוצה</w:t>
      </w:r>
    </w:p>
    <w:p w14:paraId="76B628DC" w14:textId="395CCD30" w:rsidR="00487DA9" w:rsidRPr="0093724C" w:rsidRDefault="0009642B" w:rsidP="00B456E1">
      <w:pPr>
        <w:pStyle w:val="a3"/>
        <w:numPr>
          <w:ilvl w:val="1"/>
          <w:numId w:val="1"/>
        </w:numPr>
        <w:jc w:val="both"/>
      </w:pPr>
      <w:r w:rsidRPr="0093724C">
        <w:rPr>
          <w:rtl/>
        </w:rPr>
        <w:t>קבוצה אתנית</w:t>
      </w:r>
      <w:r w:rsidR="00637365" w:rsidRPr="0093724C">
        <w:rPr>
          <w:rtl/>
        </w:rPr>
        <w:t xml:space="preserve"> (עבר משותף, </w:t>
      </w:r>
      <w:r w:rsidR="00332766" w:rsidRPr="0093724C">
        <w:rPr>
          <w:rtl/>
        </w:rPr>
        <w:t>שפה משותפת, תרבות משותפת, ארץ מוצא, דת משותפת)</w:t>
      </w:r>
    </w:p>
    <w:p w14:paraId="42F1A801" w14:textId="77777777" w:rsidR="00487DA9" w:rsidRPr="0093724C" w:rsidRDefault="0009642B" w:rsidP="00B456E1">
      <w:pPr>
        <w:pStyle w:val="a3"/>
        <w:numPr>
          <w:ilvl w:val="1"/>
          <w:numId w:val="1"/>
        </w:numPr>
        <w:jc w:val="both"/>
      </w:pPr>
      <w:r w:rsidRPr="0093724C">
        <w:rPr>
          <w:rtl/>
        </w:rPr>
        <w:t>לאום</w:t>
      </w:r>
    </w:p>
    <w:p w14:paraId="12709639" w14:textId="4CB0E644" w:rsidR="005E36A1" w:rsidRPr="0093724C" w:rsidRDefault="005E36A1" w:rsidP="00B456E1">
      <w:pPr>
        <w:pStyle w:val="a3"/>
        <w:numPr>
          <w:ilvl w:val="1"/>
          <w:numId w:val="1"/>
        </w:numPr>
        <w:jc w:val="both"/>
      </w:pPr>
      <w:r w:rsidRPr="0093724C">
        <w:rPr>
          <w:rtl/>
        </w:rPr>
        <w:t>הצדקות למדינת לאום (למה קבוצה אתנית רוצה מדינה?)</w:t>
      </w:r>
      <w:r w:rsidR="00BA6117" w:rsidRPr="0093724C">
        <w:rPr>
          <w:rtl/>
        </w:rPr>
        <w:t>:</w:t>
      </w:r>
    </w:p>
    <w:p w14:paraId="397EAD5F" w14:textId="22FC6F84" w:rsidR="00BA6117" w:rsidRPr="0093724C" w:rsidRDefault="00BA6117" w:rsidP="00B456E1">
      <w:pPr>
        <w:pStyle w:val="a3"/>
        <w:numPr>
          <w:ilvl w:val="2"/>
          <w:numId w:val="1"/>
        </w:numPr>
        <w:jc w:val="both"/>
      </w:pPr>
      <w:r w:rsidRPr="0093724C">
        <w:rPr>
          <w:rtl/>
        </w:rPr>
        <w:t>הזכות להגדרה עצמית</w:t>
      </w:r>
    </w:p>
    <w:p w14:paraId="494EE01D" w14:textId="2AEF8801" w:rsidR="00BA6117" w:rsidRPr="0093724C" w:rsidRDefault="00BA6117" w:rsidP="00B456E1">
      <w:pPr>
        <w:pStyle w:val="a3"/>
        <w:numPr>
          <w:ilvl w:val="2"/>
          <w:numId w:val="1"/>
        </w:numPr>
        <w:jc w:val="both"/>
      </w:pPr>
      <w:r w:rsidRPr="0093724C">
        <w:rPr>
          <w:rtl/>
        </w:rPr>
        <w:t>הזכות לתרבות</w:t>
      </w:r>
    </w:p>
    <w:p w14:paraId="42414DE7" w14:textId="70ED4D2A" w:rsidR="00BA6117" w:rsidRPr="0093724C" w:rsidRDefault="00BA6117" w:rsidP="00B456E1">
      <w:pPr>
        <w:pStyle w:val="a3"/>
        <w:numPr>
          <w:ilvl w:val="2"/>
          <w:numId w:val="1"/>
        </w:numPr>
        <w:jc w:val="both"/>
      </w:pPr>
      <w:r w:rsidRPr="0093724C">
        <w:rPr>
          <w:rtl/>
        </w:rPr>
        <w:t>הזכות לחיים ולביטחון</w:t>
      </w:r>
    </w:p>
    <w:p w14:paraId="5AB638EB" w14:textId="477C96D3" w:rsidR="00F95DD1" w:rsidRPr="0093724C" w:rsidRDefault="00F95DD1" w:rsidP="00B456E1">
      <w:pPr>
        <w:pStyle w:val="a3"/>
        <w:numPr>
          <w:ilvl w:val="2"/>
          <w:numId w:val="1"/>
        </w:numPr>
        <w:jc w:val="both"/>
      </w:pPr>
      <w:r w:rsidRPr="0093724C">
        <w:rPr>
          <w:rtl/>
        </w:rPr>
        <w:t>סולידריות</w:t>
      </w:r>
    </w:p>
    <w:p w14:paraId="50C4EBF4" w14:textId="725972F7" w:rsidR="005E36A1" w:rsidRPr="0093724C" w:rsidRDefault="0009642B" w:rsidP="00B456E1">
      <w:pPr>
        <w:pStyle w:val="a3"/>
        <w:numPr>
          <w:ilvl w:val="1"/>
          <w:numId w:val="1"/>
        </w:numPr>
        <w:jc w:val="both"/>
      </w:pPr>
      <w:r w:rsidRPr="0093724C">
        <w:rPr>
          <w:rtl/>
        </w:rPr>
        <w:t>מדינה</w:t>
      </w:r>
      <w:r w:rsidR="00554099" w:rsidRPr="0093724C">
        <w:rPr>
          <w:rtl/>
        </w:rPr>
        <w:t>:</w:t>
      </w:r>
    </w:p>
    <w:p w14:paraId="6C9C6A42" w14:textId="7A0B8A32" w:rsidR="00554099" w:rsidRPr="0093724C" w:rsidRDefault="00554099" w:rsidP="00B456E1">
      <w:pPr>
        <w:pStyle w:val="a3"/>
        <w:numPr>
          <w:ilvl w:val="2"/>
          <w:numId w:val="1"/>
        </w:numPr>
        <w:jc w:val="both"/>
      </w:pPr>
      <w:r w:rsidRPr="0093724C">
        <w:rPr>
          <w:rtl/>
        </w:rPr>
        <w:t>שטח</w:t>
      </w:r>
    </w:p>
    <w:p w14:paraId="27C19CFF" w14:textId="0014EA5F" w:rsidR="00554099" w:rsidRPr="0093724C" w:rsidRDefault="00554099" w:rsidP="00B456E1">
      <w:pPr>
        <w:pStyle w:val="a3"/>
        <w:numPr>
          <w:ilvl w:val="2"/>
          <w:numId w:val="1"/>
        </w:numPr>
        <w:jc w:val="both"/>
      </w:pPr>
      <w:r w:rsidRPr="0093724C">
        <w:rPr>
          <w:rtl/>
        </w:rPr>
        <w:t>אוכלוסי</w:t>
      </w:r>
      <w:r w:rsidR="00840012">
        <w:rPr>
          <w:rFonts w:hint="cs"/>
          <w:rtl/>
        </w:rPr>
        <w:t>י</w:t>
      </w:r>
      <w:r w:rsidRPr="0093724C">
        <w:rPr>
          <w:rtl/>
        </w:rPr>
        <w:t>ה</w:t>
      </w:r>
    </w:p>
    <w:p w14:paraId="116C925E" w14:textId="1728EC67" w:rsidR="007D2593" w:rsidRDefault="00504D9B" w:rsidP="00B456E1">
      <w:pPr>
        <w:pStyle w:val="a3"/>
        <w:numPr>
          <w:ilvl w:val="2"/>
          <w:numId w:val="1"/>
        </w:numPr>
        <w:jc w:val="both"/>
      </w:pPr>
      <w:r>
        <w:rPr>
          <w:rFonts w:hint="cs"/>
          <w:rtl/>
        </w:rPr>
        <w:t>שלטון</w:t>
      </w:r>
    </w:p>
    <w:p w14:paraId="732FF6DF" w14:textId="7EEE2774" w:rsidR="00554099" w:rsidRPr="0093724C" w:rsidRDefault="00554099" w:rsidP="00B456E1">
      <w:pPr>
        <w:pStyle w:val="a3"/>
        <w:numPr>
          <w:ilvl w:val="2"/>
          <w:numId w:val="1"/>
        </w:numPr>
        <w:jc w:val="both"/>
      </w:pPr>
      <w:r w:rsidRPr="0093724C">
        <w:rPr>
          <w:rtl/>
        </w:rPr>
        <w:t>ריבונות</w:t>
      </w:r>
    </w:p>
    <w:p w14:paraId="55253C86" w14:textId="082AC91E" w:rsidR="00554099" w:rsidRPr="0093724C" w:rsidRDefault="00554099" w:rsidP="00B456E1">
      <w:pPr>
        <w:pStyle w:val="a3"/>
        <w:numPr>
          <w:ilvl w:val="2"/>
          <w:numId w:val="1"/>
        </w:numPr>
        <w:jc w:val="both"/>
      </w:pPr>
      <w:r w:rsidRPr="0093724C">
        <w:rPr>
          <w:rtl/>
        </w:rPr>
        <w:t>הכרה בינלאומית</w:t>
      </w:r>
    </w:p>
    <w:p w14:paraId="5D581E38" w14:textId="17A67AD5" w:rsidR="0009642B" w:rsidRPr="0093724C" w:rsidRDefault="0009642B" w:rsidP="00B456E1">
      <w:pPr>
        <w:pStyle w:val="a3"/>
        <w:numPr>
          <w:ilvl w:val="1"/>
          <w:numId w:val="1"/>
        </w:numPr>
        <w:jc w:val="both"/>
      </w:pPr>
      <w:r w:rsidRPr="0093724C">
        <w:rPr>
          <w:rtl/>
        </w:rPr>
        <w:t>סוגי מדינות ביחס ללאום</w:t>
      </w:r>
      <w:r w:rsidR="00C74136" w:rsidRPr="0093724C">
        <w:rPr>
          <w:rtl/>
        </w:rPr>
        <w:t>:</w:t>
      </w:r>
    </w:p>
    <w:p w14:paraId="68C2FC3E" w14:textId="748D96FC" w:rsidR="00C74136" w:rsidRPr="0093724C" w:rsidRDefault="00C74136" w:rsidP="00B456E1">
      <w:pPr>
        <w:pStyle w:val="a3"/>
        <w:numPr>
          <w:ilvl w:val="2"/>
          <w:numId w:val="1"/>
        </w:numPr>
        <w:jc w:val="both"/>
      </w:pPr>
      <w:r w:rsidRPr="0093724C">
        <w:rPr>
          <w:rtl/>
        </w:rPr>
        <w:t>מדינת לאום אתנית</w:t>
      </w:r>
      <w:r w:rsidR="003A375F">
        <w:rPr>
          <w:rFonts w:hint="cs"/>
          <w:rtl/>
        </w:rPr>
        <w:t xml:space="preserve"> </w:t>
      </w:r>
    </w:p>
    <w:p w14:paraId="654A02A4" w14:textId="39B0CA6F" w:rsidR="00C74136" w:rsidRPr="0093724C" w:rsidRDefault="00C74136" w:rsidP="00B456E1">
      <w:pPr>
        <w:pStyle w:val="a3"/>
        <w:numPr>
          <w:ilvl w:val="2"/>
          <w:numId w:val="1"/>
        </w:numPr>
        <w:jc w:val="both"/>
      </w:pPr>
      <w:r w:rsidRPr="0093724C">
        <w:rPr>
          <w:rtl/>
        </w:rPr>
        <w:t>מדינה דו לאומית</w:t>
      </w:r>
      <w:r w:rsidR="003A375F">
        <w:rPr>
          <w:rFonts w:hint="cs"/>
          <w:rtl/>
        </w:rPr>
        <w:t xml:space="preserve"> (</w:t>
      </w:r>
      <w:proofErr w:type="spellStart"/>
      <w:r w:rsidR="003A375F">
        <w:rPr>
          <w:rFonts w:hint="cs"/>
          <w:rtl/>
        </w:rPr>
        <w:t>צ'כוסלבקיה</w:t>
      </w:r>
      <w:proofErr w:type="spellEnd"/>
      <w:r w:rsidR="003A375F">
        <w:rPr>
          <w:rFonts w:hint="cs"/>
          <w:rtl/>
        </w:rPr>
        <w:t>, בלגיה</w:t>
      </w:r>
      <w:r w:rsidR="00F82A97">
        <w:rPr>
          <w:rFonts w:hint="cs"/>
          <w:rtl/>
        </w:rPr>
        <w:t xml:space="preserve"> </w:t>
      </w:r>
      <w:r w:rsidR="00F82A97">
        <w:rPr>
          <w:rtl/>
        </w:rPr>
        <w:t>–</w:t>
      </w:r>
      <w:r w:rsidR="00F82A97">
        <w:rPr>
          <w:rFonts w:hint="cs"/>
          <w:rtl/>
        </w:rPr>
        <w:t xml:space="preserve"> </w:t>
      </w:r>
      <w:proofErr w:type="spellStart"/>
      <w:r w:rsidR="00F82A97">
        <w:rPr>
          <w:rFonts w:hint="cs"/>
          <w:rtl/>
        </w:rPr>
        <w:t>פלאמים</w:t>
      </w:r>
      <w:proofErr w:type="spellEnd"/>
      <w:r w:rsidR="00385699">
        <w:rPr>
          <w:rFonts w:hint="cs"/>
          <w:rtl/>
        </w:rPr>
        <w:t xml:space="preserve"> (הולנדית), ואלונים (צרפתית)</w:t>
      </w:r>
    </w:p>
    <w:p w14:paraId="71E7591E" w14:textId="2F0D376F" w:rsidR="00C74136" w:rsidRPr="0093724C" w:rsidRDefault="00C74136" w:rsidP="00B456E1">
      <w:pPr>
        <w:pStyle w:val="a3"/>
        <w:numPr>
          <w:ilvl w:val="2"/>
          <w:numId w:val="1"/>
        </w:numPr>
        <w:jc w:val="both"/>
      </w:pPr>
      <w:r w:rsidRPr="0093724C">
        <w:rPr>
          <w:rtl/>
        </w:rPr>
        <w:t>מדינה רב לאומית</w:t>
      </w:r>
      <w:r w:rsidR="00385699">
        <w:rPr>
          <w:rFonts w:hint="cs"/>
          <w:rtl/>
        </w:rPr>
        <w:t xml:space="preserve"> (שוויץ</w:t>
      </w:r>
      <w:r w:rsidR="007C6AC4">
        <w:rPr>
          <w:rFonts w:hint="cs"/>
          <w:rtl/>
        </w:rPr>
        <w:t>)</w:t>
      </w:r>
    </w:p>
    <w:p w14:paraId="1CE6326F" w14:textId="25F08000" w:rsidR="00C74136" w:rsidRPr="0093724C" w:rsidRDefault="00C74136" w:rsidP="00B456E1">
      <w:pPr>
        <w:pStyle w:val="a3"/>
        <w:numPr>
          <w:ilvl w:val="2"/>
          <w:numId w:val="1"/>
        </w:numPr>
        <w:jc w:val="both"/>
        <w:rPr>
          <w:rtl/>
        </w:rPr>
      </w:pPr>
      <w:r w:rsidRPr="0093724C">
        <w:rPr>
          <w:rtl/>
        </w:rPr>
        <w:t xml:space="preserve">מדינת כלל אזרחיה </w:t>
      </w:r>
      <w:r w:rsidR="00C6075C" w:rsidRPr="0093724C">
        <w:rPr>
          <w:rtl/>
        </w:rPr>
        <w:t>-----&gt; מדינת לאום פוליטית</w:t>
      </w:r>
      <w:r w:rsidR="007C6AC4">
        <w:rPr>
          <w:rFonts w:hint="cs"/>
          <w:rtl/>
        </w:rPr>
        <w:t xml:space="preserve"> (ארה"ב)</w:t>
      </w:r>
    </w:p>
    <w:p w14:paraId="188C453B" w14:textId="6AFEE4E2" w:rsidR="0009642B" w:rsidRPr="0093724C" w:rsidRDefault="0009642B" w:rsidP="00B456E1">
      <w:pPr>
        <w:pStyle w:val="a3"/>
        <w:numPr>
          <w:ilvl w:val="0"/>
          <w:numId w:val="1"/>
        </w:numPr>
        <w:jc w:val="both"/>
        <w:rPr>
          <w:rtl/>
        </w:rPr>
      </w:pPr>
      <w:r w:rsidRPr="0093724C">
        <w:rPr>
          <w:rtl/>
        </w:rPr>
        <w:t>רקע היסטורי להקמת מדינת ישראל: הקונגרסים הציוניים והקמת התנועה הציונית, עליות לארץ, הצהרת בלפור, כינון מוסדות פוליטיים, השואה, כט' בנובמבר, מלחמת העצמאות.</w:t>
      </w:r>
    </w:p>
    <w:p w14:paraId="584897B6" w14:textId="2E49BBD7" w:rsidR="0009642B" w:rsidRPr="0093724C" w:rsidRDefault="0009642B" w:rsidP="00B456E1">
      <w:pPr>
        <w:pStyle w:val="a3"/>
        <w:numPr>
          <w:ilvl w:val="0"/>
          <w:numId w:val="1"/>
        </w:numPr>
        <w:jc w:val="both"/>
      </w:pPr>
      <w:r w:rsidRPr="0093724C">
        <w:rPr>
          <w:rtl/>
        </w:rPr>
        <w:t>מגילת העצמאות</w:t>
      </w:r>
      <w:r w:rsidR="0054134B">
        <w:rPr>
          <w:rFonts w:hint="cs"/>
          <w:rtl/>
        </w:rPr>
        <w:t>:</w:t>
      </w:r>
    </w:p>
    <w:p w14:paraId="748D4CE4" w14:textId="79AF99B8" w:rsidR="00B317AE" w:rsidRPr="0093724C" w:rsidRDefault="00A351E2" w:rsidP="00B456E1">
      <w:pPr>
        <w:pStyle w:val="a3"/>
        <w:numPr>
          <w:ilvl w:val="1"/>
          <w:numId w:val="1"/>
        </w:numPr>
        <w:jc w:val="both"/>
      </w:pPr>
      <w:r w:rsidRPr="0093724C">
        <w:rPr>
          <w:rtl/>
        </w:rPr>
        <w:t xml:space="preserve">החלק ההיסטורי: </w:t>
      </w:r>
      <w:r w:rsidR="00B317AE" w:rsidRPr="0093724C">
        <w:rPr>
          <w:rtl/>
        </w:rPr>
        <w:t>הצדקות היסטוריות</w:t>
      </w:r>
    </w:p>
    <w:p w14:paraId="7BECFD43" w14:textId="77777777" w:rsidR="00EC0284" w:rsidRPr="0093724C" w:rsidRDefault="00EC0284" w:rsidP="00B456E1">
      <w:pPr>
        <w:pStyle w:val="a3"/>
        <w:numPr>
          <w:ilvl w:val="1"/>
          <w:numId w:val="1"/>
        </w:numPr>
        <w:jc w:val="both"/>
      </w:pPr>
      <w:r w:rsidRPr="0093724C">
        <w:rPr>
          <w:rtl/>
        </w:rPr>
        <w:t>ה</w:t>
      </w:r>
      <w:r w:rsidR="00B317AE" w:rsidRPr="0093724C">
        <w:rPr>
          <w:rtl/>
        </w:rPr>
        <w:t xml:space="preserve">חלק </w:t>
      </w:r>
      <w:r w:rsidRPr="0093724C">
        <w:rPr>
          <w:rtl/>
        </w:rPr>
        <w:t xml:space="preserve">המדיני </w:t>
      </w:r>
      <w:r w:rsidR="00B317AE" w:rsidRPr="0093724C">
        <w:rPr>
          <w:rtl/>
        </w:rPr>
        <w:t xml:space="preserve">מעשי </w:t>
      </w:r>
    </w:p>
    <w:p w14:paraId="30D0E9CC" w14:textId="74E2DBDB" w:rsidR="00B317AE" w:rsidRPr="0093724C" w:rsidRDefault="00EC0284" w:rsidP="00B456E1">
      <w:pPr>
        <w:pStyle w:val="a3"/>
        <w:numPr>
          <w:ilvl w:val="1"/>
          <w:numId w:val="1"/>
        </w:numPr>
        <w:jc w:val="both"/>
      </w:pPr>
      <w:r w:rsidRPr="0093724C">
        <w:rPr>
          <w:rtl/>
        </w:rPr>
        <w:t xml:space="preserve">החלק ההצהרתי - </w:t>
      </w:r>
      <w:r w:rsidR="00B317AE" w:rsidRPr="0093724C">
        <w:rPr>
          <w:rtl/>
        </w:rPr>
        <w:t>מאפייני המדינה</w:t>
      </w:r>
    </w:p>
    <w:p w14:paraId="2D46F136" w14:textId="2E482C9B" w:rsidR="00B317AE" w:rsidRPr="0093724C" w:rsidRDefault="00EC0284" w:rsidP="00B456E1">
      <w:pPr>
        <w:pStyle w:val="a3"/>
        <w:numPr>
          <w:ilvl w:val="1"/>
          <w:numId w:val="1"/>
        </w:numPr>
        <w:jc w:val="both"/>
      </w:pPr>
      <w:r w:rsidRPr="0093724C">
        <w:rPr>
          <w:rtl/>
        </w:rPr>
        <w:t xml:space="preserve">החלק המדיני אקטואלי – </w:t>
      </w:r>
      <w:r w:rsidR="0002593C" w:rsidRPr="0093724C">
        <w:rPr>
          <w:rtl/>
        </w:rPr>
        <w:t>פניות</w:t>
      </w:r>
      <w:r w:rsidRPr="0093724C">
        <w:rPr>
          <w:rtl/>
        </w:rPr>
        <w:t xml:space="preserve">: </w:t>
      </w:r>
    </w:p>
    <w:p w14:paraId="21E403B6" w14:textId="4D8FC8C6" w:rsidR="00EC0284" w:rsidRPr="0093724C" w:rsidRDefault="00533E08" w:rsidP="00B456E1">
      <w:pPr>
        <w:pStyle w:val="a3"/>
        <w:numPr>
          <w:ilvl w:val="2"/>
          <w:numId w:val="1"/>
        </w:numPr>
        <w:jc w:val="both"/>
      </w:pPr>
      <w:r w:rsidRPr="0093724C">
        <w:rPr>
          <w:rtl/>
        </w:rPr>
        <w:t>האו"ם</w:t>
      </w:r>
    </w:p>
    <w:p w14:paraId="201633FD" w14:textId="037794AC" w:rsidR="00533E08" w:rsidRPr="0093724C" w:rsidRDefault="00533E08" w:rsidP="00B456E1">
      <w:pPr>
        <w:pStyle w:val="a3"/>
        <w:numPr>
          <w:ilvl w:val="2"/>
          <w:numId w:val="1"/>
        </w:numPr>
        <w:jc w:val="both"/>
      </w:pPr>
      <w:r w:rsidRPr="0093724C">
        <w:rPr>
          <w:rtl/>
        </w:rPr>
        <w:t>בני העם הערבי תושבי מדינת ישראל</w:t>
      </w:r>
    </w:p>
    <w:p w14:paraId="1D8F42AF" w14:textId="1F345E9F" w:rsidR="00533E08" w:rsidRPr="0093724C" w:rsidRDefault="00533E08" w:rsidP="00B456E1">
      <w:pPr>
        <w:pStyle w:val="a3"/>
        <w:numPr>
          <w:ilvl w:val="2"/>
          <w:numId w:val="1"/>
        </w:numPr>
        <w:jc w:val="both"/>
      </w:pPr>
      <w:r w:rsidRPr="0093724C">
        <w:rPr>
          <w:rtl/>
        </w:rPr>
        <w:t>המדינות השכנות</w:t>
      </w:r>
    </w:p>
    <w:p w14:paraId="371EAD3D" w14:textId="448A8EE9" w:rsidR="00533E08" w:rsidRPr="0093724C" w:rsidRDefault="00533E08" w:rsidP="00B456E1">
      <w:pPr>
        <w:pStyle w:val="a3"/>
        <w:numPr>
          <w:ilvl w:val="2"/>
          <w:numId w:val="1"/>
        </w:numPr>
        <w:jc w:val="both"/>
        <w:rPr>
          <w:rtl/>
        </w:rPr>
      </w:pPr>
      <w:r w:rsidRPr="0093724C">
        <w:rPr>
          <w:rtl/>
        </w:rPr>
        <w:t>העם היהודי בתפוצות</w:t>
      </w:r>
    </w:p>
    <w:p w14:paraId="73F1128E" w14:textId="55A5B6C0" w:rsidR="0009642B" w:rsidRPr="0093724C" w:rsidRDefault="0009642B" w:rsidP="00B456E1">
      <w:pPr>
        <w:pStyle w:val="a3"/>
        <w:numPr>
          <w:ilvl w:val="0"/>
          <w:numId w:val="1"/>
        </w:numPr>
        <w:jc w:val="both"/>
      </w:pPr>
      <w:r w:rsidRPr="0093724C">
        <w:rPr>
          <w:rtl/>
        </w:rPr>
        <w:t>2 החלומות ביחס למדינת ישראל – מדינה יהודית ומדינה דמוקרטית והביטויים לכך במגילת העצמאות</w:t>
      </w:r>
    </w:p>
    <w:p w14:paraId="0FEDFDA5" w14:textId="0A0BE5E1" w:rsidR="0009642B" w:rsidRPr="0093724C" w:rsidRDefault="0009642B" w:rsidP="00B456E1">
      <w:pPr>
        <w:jc w:val="both"/>
        <w:rPr>
          <w:u w:val="single"/>
          <w:rtl/>
        </w:rPr>
      </w:pPr>
      <w:r w:rsidRPr="0093724C">
        <w:rPr>
          <w:u w:val="single"/>
          <w:rtl/>
        </w:rPr>
        <w:t>חטיבה ב': דמוקרטיה</w:t>
      </w:r>
    </w:p>
    <w:p w14:paraId="3F112EFA" w14:textId="0EA5DBF9" w:rsidR="0009642B" w:rsidRPr="0093724C" w:rsidRDefault="0009642B" w:rsidP="00B456E1">
      <w:pPr>
        <w:jc w:val="both"/>
        <w:rPr>
          <w:b/>
          <w:bCs/>
          <w:rtl/>
        </w:rPr>
      </w:pPr>
      <w:r w:rsidRPr="0093724C">
        <w:rPr>
          <w:b/>
          <w:bCs/>
          <w:rtl/>
        </w:rPr>
        <w:t>חלק א': מהי דמוקרטיה – שלטון העם והרוב</w:t>
      </w:r>
      <w:r w:rsidR="00C22A01">
        <w:rPr>
          <w:rFonts w:hint="cs"/>
          <w:b/>
          <w:bCs/>
          <w:rtl/>
        </w:rPr>
        <w:t xml:space="preserve"> </w:t>
      </w:r>
      <w:r w:rsidR="00C22A01" w:rsidRPr="00C22A01">
        <w:rPr>
          <w:rFonts w:hint="cs"/>
          <w:highlight w:val="yellow"/>
          <w:rtl/>
        </w:rPr>
        <w:t>(חשוון)</w:t>
      </w:r>
    </w:p>
    <w:p w14:paraId="0261D1F1" w14:textId="607CF7C5" w:rsidR="0009642B" w:rsidRPr="0093724C" w:rsidRDefault="0009642B" w:rsidP="00B456E1">
      <w:pPr>
        <w:pStyle w:val="a3"/>
        <w:numPr>
          <w:ilvl w:val="0"/>
          <w:numId w:val="1"/>
        </w:numPr>
        <w:jc w:val="both"/>
        <w:rPr>
          <w:rtl/>
        </w:rPr>
      </w:pPr>
      <w:r w:rsidRPr="0093724C">
        <w:rPr>
          <w:rtl/>
        </w:rPr>
        <w:t>סוגי משטרים – מונרכיה (שלטון יחיד), אריסטוקרטיה (שלטון החכמים/המומחים), תיאוקרטיה (שלטון האל), דמוקרטיה (שלטון העם)</w:t>
      </w:r>
      <w:r w:rsidR="0054134B">
        <w:rPr>
          <w:rFonts w:hint="cs"/>
          <w:rtl/>
        </w:rPr>
        <w:t xml:space="preserve"> </w:t>
      </w:r>
      <w:r w:rsidR="00D37AAF" w:rsidRPr="0093724C">
        <w:rPr>
          <w:rtl/>
        </w:rPr>
        <w:t>– היתרונות והחסרונות של צורות השלטון והבחירה בדמוקרטיה.</w:t>
      </w:r>
    </w:p>
    <w:p w14:paraId="7DBFC3DE" w14:textId="71977619" w:rsidR="0009642B" w:rsidRPr="0093724C" w:rsidRDefault="0009642B" w:rsidP="00B456E1">
      <w:pPr>
        <w:pStyle w:val="a3"/>
        <w:numPr>
          <w:ilvl w:val="0"/>
          <w:numId w:val="1"/>
        </w:numPr>
        <w:jc w:val="both"/>
        <w:rPr>
          <w:rtl/>
        </w:rPr>
      </w:pPr>
      <w:r w:rsidRPr="0093724C">
        <w:rPr>
          <w:rtl/>
        </w:rPr>
        <w:t xml:space="preserve">דמוקרטיה – </w:t>
      </w:r>
      <w:r w:rsidR="00CA716E">
        <w:rPr>
          <w:rFonts w:hint="cs"/>
          <w:rtl/>
        </w:rPr>
        <w:t xml:space="preserve">עיקרון </w:t>
      </w:r>
      <w:r w:rsidRPr="0093724C">
        <w:rPr>
          <w:rtl/>
        </w:rPr>
        <w:t>שלטון העם. דמוקרטיה ישירה, דמוקרטיה עקיפה ומשאל עם</w:t>
      </w:r>
    </w:p>
    <w:p w14:paraId="203EB48E" w14:textId="4F00CA1D" w:rsidR="00B06B32" w:rsidRPr="0093724C" w:rsidRDefault="0009642B" w:rsidP="00B456E1">
      <w:pPr>
        <w:pStyle w:val="a3"/>
        <w:numPr>
          <w:ilvl w:val="0"/>
          <w:numId w:val="1"/>
        </w:numPr>
        <w:jc w:val="both"/>
      </w:pPr>
      <w:r w:rsidRPr="0093724C">
        <w:rPr>
          <w:rtl/>
        </w:rPr>
        <w:t>בחירות: שיטת הבחירות בישראל, תנאים לבחירות דמוקרטיות (</w:t>
      </w:r>
      <w:proofErr w:type="spellStart"/>
      <w:r w:rsidRPr="0093724C">
        <w:rPr>
          <w:rtl/>
        </w:rPr>
        <w:t>כח</w:t>
      </w:r>
      <w:proofErr w:type="spellEnd"/>
      <w:r w:rsidRPr="0093724C">
        <w:rPr>
          <w:rtl/>
        </w:rPr>
        <w:t xml:space="preserve"> שמח), אחוז החסימה, </w:t>
      </w:r>
    </w:p>
    <w:p w14:paraId="3EA93060" w14:textId="3529C721" w:rsidR="0009642B" w:rsidRPr="0093724C" w:rsidRDefault="0009642B" w:rsidP="00B456E1">
      <w:pPr>
        <w:pStyle w:val="a3"/>
        <w:numPr>
          <w:ilvl w:val="0"/>
          <w:numId w:val="1"/>
        </w:numPr>
        <w:jc w:val="both"/>
      </w:pPr>
      <w:r w:rsidRPr="0093724C">
        <w:rPr>
          <w:rtl/>
        </w:rPr>
        <w:t>עיקרון הכרעת הרוב: סוגי רוב (רוב רגיל, רוב מוחלט, רוב מיוחד), הגבלת הרוב, עריצות הרוב</w:t>
      </w:r>
    </w:p>
    <w:p w14:paraId="28B64CD8" w14:textId="1C69847C" w:rsidR="0009642B" w:rsidRPr="00FE6D60" w:rsidRDefault="00395D90" w:rsidP="00B456E1">
      <w:pPr>
        <w:jc w:val="both"/>
        <w:rPr>
          <w:b/>
          <w:bCs/>
          <w:rtl/>
        </w:rPr>
      </w:pPr>
      <w:r w:rsidRPr="00FE6D60">
        <w:rPr>
          <w:b/>
          <w:bCs/>
          <w:rtl/>
        </w:rPr>
        <w:t>חלק ב': זכויות אדם</w:t>
      </w:r>
      <w:r w:rsidR="00C22A01">
        <w:rPr>
          <w:rFonts w:hint="cs"/>
          <w:b/>
          <w:bCs/>
          <w:rtl/>
        </w:rPr>
        <w:t xml:space="preserve"> </w:t>
      </w:r>
      <w:r w:rsidR="00C22A01" w:rsidRPr="00C22A01">
        <w:rPr>
          <w:rFonts w:hint="cs"/>
          <w:highlight w:val="yellow"/>
          <w:rtl/>
        </w:rPr>
        <w:t>(כסלו-טבת)</w:t>
      </w:r>
    </w:p>
    <w:p w14:paraId="3F5579D4" w14:textId="14F7E2EB" w:rsidR="00395D90" w:rsidRPr="0093724C" w:rsidRDefault="00395D90" w:rsidP="00B456E1">
      <w:pPr>
        <w:pStyle w:val="a3"/>
        <w:numPr>
          <w:ilvl w:val="0"/>
          <w:numId w:val="2"/>
        </w:numPr>
        <w:jc w:val="both"/>
      </w:pPr>
      <w:r w:rsidRPr="0093724C">
        <w:rPr>
          <w:rtl/>
        </w:rPr>
        <w:t>זכויות טבעיות וחינוך דמוקרטי (מגיע לי, מגיע לך)</w:t>
      </w:r>
    </w:p>
    <w:p w14:paraId="1B11E667" w14:textId="08DF4A39" w:rsidR="00395D90" w:rsidRPr="00972A22" w:rsidRDefault="00395D90" w:rsidP="00B456E1">
      <w:pPr>
        <w:pStyle w:val="a3"/>
        <w:numPr>
          <w:ilvl w:val="0"/>
          <w:numId w:val="2"/>
        </w:numPr>
        <w:jc w:val="both"/>
      </w:pPr>
      <w:r w:rsidRPr="0093724C">
        <w:rPr>
          <w:rtl/>
        </w:rPr>
        <w:t>מפת הזכויות:</w:t>
      </w:r>
      <w:r w:rsidRPr="0093724C">
        <w:t xml:space="preserve"> </w:t>
      </w:r>
      <w:proofErr w:type="spellStart"/>
      <w:r w:rsidRPr="0093724C">
        <w:rPr>
          <w:rtl/>
        </w:rPr>
        <w:t>כח</w:t>
      </w:r>
      <w:proofErr w:type="spellEnd"/>
      <w:r w:rsidRPr="0093724C">
        <w:rPr>
          <w:rtl/>
        </w:rPr>
        <w:t xml:space="preserve"> החשק (</w:t>
      </w:r>
      <w:r w:rsidRPr="00972A22">
        <w:rPr>
          <w:rtl/>
        </w:rPr>
        <w:t>הזכות לכבוד, הזכות לחיים ולביטחון, הזכות לקניין)</w:t>
      </w:r>
    </w:p>
    <w:p w14:paraId="0CD66DFB" w14:textId="25C560DA" w:rsidR="00395D90" w:rsidRDefault="00395D90" w:rsidP="00B456E1">
      <w:pPr>
        <w:pStyle w:val="a3"/>
        <w:numPr>
          <w:ilvl w:val="0"/>
          <w:numId w:val="2"/>
        </w:numPr>
        <w:jc w:val="both"/>
      </w:pPr>
      <w:r w:rsidRPr="0093724C">
        <w:rPr>
          <w:rtl/>
        </w:rPr>
        <w:lastRenderedPageBreak/>
        <w:t>הזכות לחירות:</w:t>
      </w:r>
      <w:r w:rsidRPr="0093724C">
        <w:t xml:space="preserve"> </w:t>
      </w:r>
      <w:r w:rsidRPr="0093724C">
        <w:rPr>
          <w:rtl/>
        </w:rPr>
        <w:t xml:space="preserve">במת </w:t>
      </w:r>
      <w:proofErr w:type="spellStart"/>
      <w:r w:rsidRPr="0093724C">
        <w:rPr>
          <w:rtl/>
        </w:rPr>
        <w:t>עדמ</w:t>
      </w:r>
      <w:proofErr w:type="spellEnd"/>
      <w:r w:rsidRPr="0093724C">
        <w:rPr>
          <w:rtl/>
        </w:rPr>
        <w:t xml:space="preserve"> (חופש הביטוי, חופש המחשבה והמצפון, חופש התנועה, חופש העיסוק, חופש הדת, חופש מדת)</w:t>
      </w:r>
    </w:p>
    <w:p w14:paraId="4114883B" w14:textId="1DDE6B24" w:rsidR="00C22A01" w:rsidRPr="0093724C" w:rsidRDefault="00C22A01" w:rsidP="00B456E1">
      <w:pPr>
        <w:pStyle w:val="a3"/>
        <w:numPr>
          <w:ilvl w:val="0"/>
          <w:numId w:val="2"/>
        </w:numPr>
        <w:jc w:val="both"/>
      </w:pPr>
      <w:r>
        <w:rPr>
          <w:rFonts w:hint="cs"/>
          <w:rtl/>
        </w:rPr>
        <w:t>זכויות חברתיות כלכליות</w:t>
      </w:r>
    </w:p>
    <w:p w14:paraId="517EE3FD" w14:textId="6A64643A" w:rsidR="00476881" w:rsidRDefault="00395D90" w:rsidP="00EF25D6">
      <w:pPr>
        <w:pStyle w:val="a3"/>
        <w:numPr>
          <w:ilvl w:val="0"/>
          <w:numId w:val="2"/>
        </w:numPr>
        <w:jc w:val="both"/>
      </w:pPr>
      <w:r w:rsidRPr="0093724C">
        <w:rPr>
          <w:rtl/>
        </w:rPr>
        <w:t>התנגשות בין זכויות</w:t>
      </w:r>
    </w:p>
    <w:p w14:paraId="6C32E81E" w14:textId="77777777" w:rsidR="00EF25D6" w:rsidRDefault="00EF25D6" w:rsidP="00EF25D6">
      <w:pPr>
        <w:jc w:val="both"/>
        <w:rPr>
          <w:rtl/>
        </w:rPr>
      </w:pPr>
    </w:p>
    <w:p w14:paraId="42185F55" w14:textId="3614BFB9" w:rsidR="00EF25D6" w:rsidRPr="00F55F1F" w:rsidRDefault="00EF25D6" w:rsidP="00EF25D6">
      <w:pPr>
        <w:jc w:val="both"/>
        <w:rPr>
          <w:b/>
          <w:bCs/>
          <w:rtl/>
        </w:rPr>
      </w:pPr>
      <w:r w:rsidRPr="00F55F1F">
        <w:rPr>
          <w:rFonts w:hint="cs"/>
          <w:b/>
          <w:bCs/>
          <w:rtl/>
        </w:rPr>
        <w:t>חלק ג': עקרונות הדמוקרטיה</w:t>
      </w:r>
      <w:r w:rsidR="00F55F1F">
        <w:rPr>
          <w:rFonts w:hint="cs"/>
          <w:b/>
          <w:bCs/>
          <w:rtl/>
        </w:rPr>
        <w:t xml:space="preserve"> (נוספים)</w:t>
      </w:r>
      <w:r w:rsidR="0054020D">
        <w:rPr>
          <w:rFonts w:hint="cs"/>
          <w:b/>
          <w:bCs/>
          <w:rtl/>
        </w:rPr>
        <w:t xml:space="preserve"> </w:t>
      </w:r>
      <w:r w:rsidR="0054020D" w:rsidRPr="0054020D">
        <w:rPr>
          <w:rFonts w:hint="cs"/>
          <w:highlight w:val="yellow"/>
          <w:rtl/>
        </w:rPr>
        <w:t>(שבט, לפי מה שמספיקים)</w:t>
      </w:r>
    </w:p>
    <w:p w14:paraId="2C43188A" w14:textId="61D682DE" w:rsidR="00EF25D6" w:rsidRDefault="001E55B0" w:rsidP="00CC1171">
      <w:pPr>
        <w:pStyle w:val="a3"/>
        <w:numPr>
          <w:ilvl w:val="0"/>
          <w:numId w:val="9"/>
        </w:numPr>
        <w:jc w:val="both"/>
      </w:pPr>
      <w:r>
        <w:rPr>
          <w:rFonts w:hint="cs"/>
          <w:rtl/>
        </w:rPr>
        <w:t>תרבות פוליטית דמוקרטית (</w:t>
      </w:r>
      <w:r w:rsidR="00C52029">
        <w:rPr>
          <w:rFonts w:hint="cs"/>
          <w:rtl/>
        </w:rPr>
        <w:t>סובלנות, פלורליזם, הסכמיות)</w:t>
      </w:r>
    </w:p>
    <w:p w14:paraId="04C55687" w14:textId="3DF766E6" w:rsidR="00C52029" w:rsidRDefault="00DA1EF1" w:rsidP="00CC1171">
      <w:pPr>
        <w:pStyle w:val="a3"/>
        <w:numPr>
          <w:ilvl w:val="0"/>
          <w:numId w:val="9"/>
        </w:numPr>
        <w:jc w:val="both"/>
      </w:pPr>
      <w:r>
        <w:rPr>
          <w:rFonts w:hint="cs"/>
          <w:rtl/>
        </w:rPr>
        <w:t xml:space="preserve">עיקרון </w:t>
      </w:r>
      <w:r w:rsidR="006D408C">
        <w:rPr>
          <w:rFonts w:hint="cs"/>
          <w:rtl/>
        </w:rPr>
        <w:t>שלטון החוק</w:t>
      </w:r>
    </w:p>
    <w:p w14:paraId="685B3D4F" w14:textId="6EF320DC" w:rsidR="006D408C" w:rsidRDefault="006D408C" w:rsidP="00CC1171">
      <w:pPr>
        <w:pStyle w:val="a3"/>
        <w:numPr>
          <w:ilvl w:val="0"/>
          <w:numId w:val="9"/>
        </w:numPr>
        <w:jc w:val="both"/>
      </w:pPr>
      <w:r>
        <w:rPr>
          <w:rFonts w:hint="cs"/>
          <w:rtl/>
        </w:rPr>
        <w:t>עיקרון הגבלת השל</w:t>
      </w:r>
      <w:r w:rsidR="00880EE8">
        <w:rPr>
          <w:rFonts w:hint="cs"/>
          <w:rtl/>
        </w:rPr>
        <w:t>טון והפרדת רשויות</w:t>
      </w:r>
    </w:p>
    <w:p w14:paraId="79476C88" w14:textId="6FF7E456" w:rsidR="00514B40" w:rsidRDefault="00514B40" w:rsidP="00CC1171">
      <w:pPr>
        <w:pStyle w:val="a3"/>
        <w:numPr>
          <w:ilvl w:val="0"/>
          <w:numId w:val="9"/>
        </w:numPr>
        <w:jc w:val="both"/>
      </w:pPr>
      <w:r>
        <w:rPr>
          <w:rFonts w:hint="cs"/>
          <w:rtl/>
        </w:rPr>
        <w:t xml:space="preserve">ביטחון ודמוקרטיה </w:t>
      </w:r>
      <w:r>
        <w:rPr>
          <w:rtl/>
        </w:rPr>
        <w:t>–</w:t>
      </w:r>
      <w:r>
        <w:rPr>
          <w:rFonts w:hint="cs"/>
          <w:rtl/>
        </w:rPr>
        <w:t xml:space="preserve"> דמוקרטיה מתגוננת</w:t>
      </w:r>
    </w:p>
    <w:p w14:paraId="6D750121" w14:textId="77777777" w:rsidR="00F55F1F" w:rsidRDefault="00F55F1F" w:rsidP="00F55F1F">
      <w:pPr>
        <w:jc w:val="both"/>
        <w:rPr>
          <w:rtl/>
        </w:rPr>
      </w:pPr>
    </w:p>
    <w:p w14:paraId="3FAADD6A" w14:textId="77777777" w:rsidR="00F55F1F" w:rsidRDefault="00F55F1F" w:rsidP="00F55F1F">
      <w:pPr>
        <w:jc w:val="both"/>
        <w:rPr>
          <w:rtl/>
        </w:rPr>
      </w:pPr>
    </w:p>
    <w:p w14:paraId="3FFEFF45" w14:textId="4C9DD340" w:rsidR="00F55F1F" w:rsidRPr="0054020D" w:rsidRDefault="00A05EDB" w:rsidP="00F55F1F">
      <w:pPr>
        <w:jc w:val="both"/>
        <w:rPr>
          <w:u w:val="single"/>
          <w:rtl/>
        </w:rPr>
      </w:pPr>
      <w:r w:rsidRPr="0054020D">
        <w:rPr>
          <w:rFonts w:hint="cs"/>
          <w:u w:val="single"/>
          <w:rtl/>
        </w:rPr>
        <w:t>מחצית ב':</w:t>
      </w:r>
    </w:p>
    <w:p w14:paraId="6172733B" w14:textId="0FCBD884" w:rsidR="00A05EDB" w:rsidRDefault="00A05EDB" w:rsidP="00F55F1F">
      <w:pPr>
        <w:jc w:val="both"/>
        <w:rPr>
          <w:rtl/>
        </w:rPr>
      </w:pPr>
      <w:r>
        <w:rPr>
          <w:rFonts w:hint="cs"/>
          <w:rtl/>
        </w:rPr>
        <w:t>מטלת ביצוע:</w:t>
      </w:r>
    </w:p>
    <w:p w14:paraId="545A8406" w14:textId="083CBB88" w:rsidR="00A05EDB" w:rsidRDefault="00A05EDB" w:rsidP="00A05EDB">
      <w:pPr>
        <w:pStyle w:val="a3"/>
        <w:numPr>
          <w:ilvl w:val="0"/>
          <w:numId w:val="10"/>
        </w:numPr>
        <w:jc w:val="both"/>
      </w:pPr>
      <w:r>
        <w:rPr>
          <w:rFonts w:hint="cs"/>
          <w:rtl/>
        </w:rPr>
        <w:t xml:space="preserve">הסבר על המטלה </w:t>
      </w:r>
      <w:proofErr w:type="spellStart"/>
      <w:r>
        <w:rPr>
          <w:rFonts w:hint="cs"/>
          <w:rtl/>
        </w:rPr>
        <w:t>ותכנית</w:t>
      </w:r>
      <w:proofErr w:type="spellEnd"/>
      <w:r>
        <w:rPr>
          <w:rFonts w:hint="cs"/>
          <w:rtl/>
        </w:rPr>
        <w:t xml:space="preserve"> העבודה</w:t>
      </w:r>
    </w:p>
    <w:p w14:paraId="332218AE" w14:textId="63B702E1" w:rsidR="00A05EDB" w:rsidRDefault="00A05EDB" w:rsidP="00A05EDB">
      <w:pPr>
        <w:pStyle w:val="a3"/>
        <w:numPr>
          <w:ilvl w:val="0"/>
          <w:numId w:val="10"/>
        </w:numPr>
        <w:jc w:val="both"/>
      </w:pPr>
      <w:r>
        <w:rPr>
          <w:rFonts w:hint="cs"/>
          <w:rtl/>
        </w:rPr>
        <w:t>בחירת נושא ובחירת קבוצה</w:t>
      </w:r>
    </w:p>
    <w:p w14:paraId="49D53D67" w14:textId="25EB6EB2" w:rsidR="00A05EDB" w:rsidRDefault="00A05EDB" w:rsidP="00A05EDB">
      <w:pPr>
        <w:pStyle w:val="a3"/>
        <w:numPr>
          <w:ilvl w:val="0"/>
          <w:numId w:val="10"/>
        </w:numPr>
        <w:jc w:val="both"/>
      </w:pPr>
      <w:r>
        <w:rPr>
          <w:rFonts w:hint="cs"/>
          <w:rtl/>
        </w:rPr>
        <w:t>עבודה על פתיחה ומבוא</w:t>
      </w:r>
    </w:p>
    <w:p w14:paraId="7B5B95F8" w14:textId="47E87C68" w:rsidR="00A05EDB" w:rsidRDefault="00A05EDB" w:rsidP="00A05EDB">
      <w:pPr>
        <w:pStyle w:val="a3"/>
        <w:numPr>
          <w:ilvl w:val="0"/>
          <w:numId w:val="10"/>
        </w:numPr>
        <w:jc w:val="both"/>
      </w:pPr>
      <w:r>
        <w:rPr>
          <w:rFonts w:hint="cs"/>
          <w:rtl/>
        </w:rPr>
        <w:t>עבודה על סקירה ספרותית</w:t>
      </w:r>
    </w:p>
    <w:p w14:paraId="482B29E7" w14:textId="04918D7D" w:rsidR="00A05EDB" w:rsidRDefault="00A05EDB" w:rsidP="00A05EDB">
      <w:pPr>
        <w:pStyle w:val="a3"/>
        <w:numPr>
          <w:ilvl w:val="0"/>
          <w:numId w:val="10"/>
        </w:numPr>
        <w:jc w:val="both"/>
      </w:pPr>
      <w:r>
        <w:rPr>
          <w:rFonts w:hint="cs"/>
          <w:rtl/>
        </w:rPr>
        <w:t xml:space="preserve">עבודה על </w:t>
      </w:r>
      <w:r w:rsidR="004F727C">
        <w:rPr>
          <w:rFonts w:hint="cs"/>
          <w:rtl/>
        </w:rPr>
        <w:t>בדיקה מעשית</w:t>
      </w:r>
    </w:p>
    <w:p w14:paraId="5CA51447" w14:textId="0459B138" w:rsidR="004F727C" w:rsidRDefault="004F727C" w:rsidP="00A05EDB">
      <w:pPr>
        <w:pStyle w:val="a3"/>
        <w:numPr>
          <w:ilvl w:val="0"/>
          <w:numId w:val="10"/>
        </w:numPr>
        <w:jc w:val="both"/>
      </w:pPr>
      <w:r>
        <w:rPr>
          <w:rFonts w:hint="cs"/>
          <w:rtl/>
        </w:rPr>
        <w:t xml:space="preserve">עבודה על </w:t>
      </w:r>
      <w:r w:rsidR="00B00F83">
        <w:rPr>
          <w:rFonts w:hint="cs"/>
          <w:rtl/>
        </w:rPr>
        <w:t>טיעון ו</w:t>
      </w:r>
      <w:r>
        <w:rPr>
          <w:rFonts w:hint="cs"/>
          <w:rtl/>
        </w:rPr>
        <w:t>מסקנות</w:t>
      </w:r>
    </w:p>
    <w:p w14:paraId="42F70DDE" w14:textId="25766048" w:rsidR="00B00F83" w:rsidRDefault="00B00F83" w:rsidP="00A05EDB">
      <w:pPr>
        <w:pStyle w:val="a3"/>
        <w:numPr>
          <w:ilvl w:val="0"/>
          <w:numId w:val="10"/>
        </w:numPr>
        <w:jc w:val="both"/>
      </w:pPr>
      <w:r>
        <w:rPr>
          <w:rFonts w:hint="cs"/>
          <w:rtl/>
        </w:rPr>
        <w:t>עבודה על תוצר</w:t>
      </w:r>
    </w:p>
    <w:p w14:paraId="636803D5" w14:textId="31CD82AF" w:rsidR="00B00F83" w:rsidRDefault="007D681D" w:rsidP="00A05EDB">
      <w:pPr>
        <w:pStyle w:val="a3"/>
        <w:numPr>
          <w:ilvl w:val="0"/>
          <w:numId w:val="10"/>
        </w:numPr>
        <w:jc w:val="both"/>
      </w:pPr>
      <w:r>
        <w:rPr>
          <w:rFonts w:hint="cs"/>
          <w:rtl/>
        </w:rPr>
        <w:t>עבודה על רפלקציה</w:t>
      </w:r>
    </w:p>
    <w:p w14:paraId="14FFFDFF" w14:textId="0B30A341" w:rsidR="007D681D" w:rsidRDefault="007D681D" w:rsidP="00A05EDB">
      <w:pPr>
        <w:pStyle w:val="a3"/>
        <w:numPr>
          <w:ilvl w:val="0"/>
          <w:numId w:val="10"/>
        </w:numPr>
        <w:jc w:val="both"/>
        <w:rPr>
          <w:rtl/>
        </w:rPr>
      </w:pPr>
      <w:r>
        <w:rPr>
          <w:rFonts w:hint="cs"/>
          <w:rtl/>
        </w:rPr>
        <w:t>אירוע שיא לפרזנטציות וסיכום</w:t>
      </w:r>
    </w:p>
    <w:sectPr w:rsidR="007D681D" w:rsidSect="001B4CC4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arkisim">
    <w:panose1 w:val="020E0502050101010101"/>
    <w:charset w:val="00"/>
    <w:family w:val="swiss"/>
    <w:pitch w:val="variable"/>
    <w:sig w:usb0="00000803" w:usb1="00000000" w:usb2="00000000" w:usb3="00000000" w:csb0="0000002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C435BF"/>
    <w:multiLevelType w:val="hybridMultilevel"/>
    <w:tmpl w:val="590230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053B3D"/>
    <w:multiLevelType w:val="hybridMultilevel"/>
    <w:tmpl w:val="8C1A63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A925C1"/>
    <w:multiLevelType w:val="hybridMultilevel"/>
    <w:tmpl w:val="35824E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DB3C91"/>
    <w:multiLevelType w:val="hybridMultilevel"/>
    <w:tmpl w:val="7E586A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7E11E9"/>
    <w:multiLevelType w:val="multilevel"/>
    <w:tmpl w:val="7A0821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795582C"/>
    <w:multiLevelType w:val="hybridMultilevel"/>
    <w:tmpl w:val="A844B8FA"/>
    <w:lvl w:ilvl="0" w:tplc="9BB863B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B2F6136"/>
    <w:multiLevelType w:val="hybridMultilevel"/>
    <w:tmpl w:val="413E79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6714D99"/>
    <w:multiLevelType w:val="hybridMultilevel"/>
    <w:tmpl w:val="40126A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5DF38D3"/>
    <w:multiLevelType w:val="hybridMultilevel"/>
    <w:tmpl w:val="846CC110"/>
    <w:lvl w:ilvl="0" w:tplc="943086B0">
      <w:start w:val="1"/>
      <w:numFmt w:val="hebrew1"/>
      <w:lvlText w:val="%1."/>
      <w:lvlJc w:val="left"/>
      <w:pPr>
        <w:ind w:left="720" w:hanging="360"/>
      </w:pPr>
      <w:rPr>
        <w:rFonts w:eastAsia="Times New Roman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8384514"/>
    <w:multiLevelType w:val="hybridMultilevel"/>
    <w:tmpl w:val="B1908E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79097599">
    <w:abstractNumId w:val="0"/>
  </w:num>
  <w:num w:numId="2" w16cid:durableId="1856116717">
    <w:abstractNumId w:val="1"/>
  </w:num>
  <w:num w:numId="3" w16cid:durableId="745811047">
    <w:abstractNumId w:val="2"/>
  </w:num>
  <w:num w:numId="4" w16cid:durableId="142306659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929508649">
    <w:abstractNumId w:val="8"/>
  </w:num>
  <w:num w:numId="6" w16cid:durableId="1029914792">
    <w:abstractNumId w:val="3"/>
  </w:num>
  <w:num w:numId="7" w16cid:durableId="772633383">
    <w:abstractNumId w:val="9"/>
  </w:num>
  <w:num w:numId="8" w16cid:durableId="2104110792">
    <w:abstractNumId w:val="6"/>
  </w:num>
  <w:num w:numId="9" w16cid:durableId="1775981896">
    <w:abstractNumId w:val="7"/>
  </w:num>
  <w:num w:numId="10" w16cid:durableId="177728492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642B"/>
    <w:rsid w:val="0002593C"/>
    <w:rsid w:val="000568A8"/>
    <w:rsid w:val="000829FA"/>
    <w:rsid w:val="00095420"/>
    <w:rsid w:val="0009642B"/>
    <w:rsid w:val="000D67A8"/>
    <w:rsid w:val="000E402D"/>
    <w:rsid w:val="00101F4C"/>
    <w:rsid w:val="001166C5"/>
    <w:rsid w:val="00122B9F"/>
    <w:rsid w:val="00147AF3"/>
    <w:rsid w:val="00187BDE"/>
    <w:rsid w:val="001921C6"/>
    <w:rsid w:val="001B4CC4"/>
    <w:rsid w:val="001E55B0"/>
    <w:rsid w:val="00226B5A"/>
    <w:rsid w:val="00281794"/>
    <w:rsid w:val="00281EB2"/>
    <w:rsid w:val="002A2F09"/>
    <w:rsid w:val="002F6C6E"/>
    <w:rsid w:val="00303962"/>
    <w:rsid w:val="00310854"/>
    <w:rsid w:val="00311DFC"/>
    <w:rsid w:val="00321BF7"/>
    <w:rsid w:val="00332766"/>
    <w:rsid w:val="00355D98"/>
    <w:rsid w:val="00360F20"/>
    <w:rsid w:val="00366213"/>
    <w:rsid w:val="00373C4F"/>
    <w:rsid w:val="00385699"/>
    <w:rsid w:val="00395D90"/>
    <w:rsid w:val="003A375F"/>
    <w:rsid w:val="00427B2A"/>
    <w:rsid w:val="00476881"/>
    <w:rsid w:val="004827E3"/>
    <w:rsid w:val="00485FEF"/>
    <w:rsid w:val="00487DA9"/>
    <w:rsid w:val="004B4340"/>
    <w:rsid w:val="004B53B5"/>
    <w:rsid w:val="004E471F"/>
    <w:rsid w:val="004F727C"/>
    <w:rsid w:val="00504D9B"/>
    <w:rsid w:val="00514B40"/>
    <w:rsid w:val="00533E08"/>
    <w:rsid w:val="0054020D"/>
    <w:rsid w:val="0054134B"/>
    <w:rsid w:val="0055252D"/>
    <w:rsid w:val="00554099"/>
    <w:rsid w:val="00566C73"/>
    <w:rsid w:val="00576E39"/>
    <w:rsid w:val="005D3EA4"/>
    <w:rsid w:val="005E36A1"/>
    <w:rsid w:val="0062142A"/>
    <w:rsid w:val="00625E04"/>
    <w:rsid w:val="00637365"/>
    <w:rsid w:val="00677B19"/>
    <w:rsid w:val="00694439"/>
    <w:rsid w:val="006A4D9B"/>
    <w:rsid w:val="006C2226"/>
    <w:rsid w:val="006C5D0E"/>
    <w:rsid w:val="006D408C"/>
    <w:rsid w:val="006D477D"/>
    <w:rsid w:val="006D5BFA"/>
    <w:rsid w:val="006F4AB5"/>
    <w:rsid w:val="00797295"/>
    <w:rsid w:val="007A7152"/>
    <w:rsid w:val="007B51E3"/>
    <w:rsid w:val="007C6AC4"/>
    <w:rsid w:val="007D2593"/>
    <w:rsid w:val="007D681D"/>
    <w:rsid w:val="00840012"/>
    <w:rsid w:val="0084054D"/>
    <w:rsid w:val="00872A0E"/>
    <w:rsid w:val="00880EE8"/>
    <w:rsid w:val="008D1AB9"/>
    <w:rsid w:val="008F3FEA"/>
    <w:rsid w:val="0090365D"/>
    <w:rsid w:val="00904BB1"/>
    <w:rsid w:val="009177C0"/>
    <w:rsid w:val="0093604F"/>
    <w:rsid w:val="0093724C"/>
    <w:rsid w:val="00937C52"/>
    <w:rsid w:val="00972A22"/>
    <w:rsid w:val="00977C8F"/>
    <w:rsid w:val="009E7A84"/>
    <w:rsid w:val="00A05EDB"/>
    <w:rsid w:val="00A34AB6"/>
    <w:rsid w:val="00A351E2"/>
    <w:rsid w:val="00A874CF"/>
    <w:rsid w:val="00AB12B7"/>
    <w:rsid w:val="00AC08D9"/>
    <w:rsid w:val="00AD721D"/>
    <w:rsid w:val="00B00F83"/>
    <w:rsid w:val="00B06B32"/>
    <w:rsid w:val="00B257F7"/>
    <w:rsid w:val="00B27EF1"/>
    <w:rsid w:val="00B317AE"/>
    <w:rsid w:val="00B448D2"/>
    <w:rsid w:val="00B456E1"/>
    <w:rsid w:val="00BA6117"/>
    <w:rsid w:val="00BD28D2"/>
    <w:rsid w:val="00BE6B6A"/>
    <w:rsid w:val="00BF3871"/>
    <w:rsid w:val="00BF41AF"/>
    <w:rsid w:val="00C22A01"/>
    <w:rsid w:val="00C52029"/>
    <w:rsid w:val="00C6075C"/>
    <w:rsid w:val="00C6347C"/>
    <w:rsid w:val="00C74136"/>
    <w:rsid w:val="00C82601"/>
    <w:rsid w:val="00C97594"/>
    <w:rsid w:val="00CA52A0"/>
    <w:rsid w:val="00CA716E"/>
    <w:rsid w:val="00CA79B7"/>
    <w:rsid w:val="00CC1171"/>
    <w:rsid w:val="00CD4379"/>
    <w:rsid w:val="00D37AAF"/>
    <w:rsid w:val="00D57180"/>
    <w:rsid w:val="00D757B9"/>
    <w:rsid w:val="00D808FA"/>
    <w:rsid w:val="00DA1EF1"/>
    <w:rsid w:val="00E009E9"/>
    <w:rsid w:val="00E01F84"/>
    <w:rsid w:val="00E07A3B"/>
    <w:rsid w:val="00E35971"/>
    <w:rsid w:val="00E43931"/>
    <w:rsid w:val="00E755C6"/>
    <w:rsid w:val="00E86186"/>
    <w:rsid w:val="00EC0284"/>
    <w:rsid w:val="00EE6EEA"/>
    <w:rsid w:val="00EF25D6"/>
    <w:rsid w:val="00F04D01"/>
    <w:rsid w:val="00F058A1"/>
    <w:rsid w:val="00F3220C"/>
    <w:rsid w:val="00F55F1F"/>
    <w:rsid w:val="00F82A97"/>
    <w:rsid w:val="00F95DD1"/>
    <w:rsid w:val="00FE6D60"/>
    <w:rsid w:val="00FF7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C2A3B8"/>
  <w15:chartTrackingRefBased/>
  <w15:docId w15:val="{E2F932E7-33BA-48E8-AAE4-DC4357AE9C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Narkisim" w:eastAsiaTheme="minorHAnsi" w:hAnsi="Narkisim" w:cs="Narkisim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9642B"/>
    <w:pPr>
      <w:ind w:left="720"/>
      <w:contextualSpacing/>
    </w:pPr>
  </w:style>
  <w:style w:type="table" w:styleId="a4">
    <w:name w:val="Table Grid"/>
    <w:basedOn w:val="a1"/>
    <w:uiPriority w:val="39"/>
    <w:rsid w:val="006944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0881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4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367</Words>
  <Characters>1837</Characters>
  <Application>Microsoft Office Word</Application>
  <DocSecurity>0</DocSecurity>
  <Lines>15</Lines>
  <Paragraphs>4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Simchon</dc:creator>
  <cp:keywords/>
  <dc:description/>
  <cp:lastModifiedBy>David Simchon</cp:lastModifiedBy>
  <cp:revision>19</cp:revision>
  <dcterms:created xsi:type="dcterms:W3CDTF">2024-08-13T14:59:00Z</dcterms:created>
  <dcterms:modified xsi:type="dcterms:W3CDTF">2024-08-13T15:08:00Z</dcterms:modified>
</cp:coreProperties>
</file>