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86EAE" w14:textId="6D5DE3C1" w:rsidR="00D4452B" w:rsidRDefault="00EA2816">
      <w:pPr>
        <w:rPr>
          <w:rtl/>
        </w:rPr>
      </w:pPr>
      <w:r>
        <w:rPr>
          <w:rFonts w:hint="cs"/>
          <w:rtl/>
        </w:rPr>
        <w:t>בס"ד</w:t>
      </w:r>
    </w:p>
    <w:p w14:paraId="45F7433F" w14:textId="39DBA386" w:rsidR="00EA2816" w:rsidRDefault="00EA2816">
      <w:pPr>
        <w:rPr>
          <w:rtl/>
        </w:rPr>
      </w:pPr>
    </w:p>
    <w:p w14:paraId="3A1D2B24" w14:textId="52CBA16D" w:rsidR="00EA2816" w:rsidRPr="00892244" w:rsidRDefault="00892244" w:rsidP="00892244">
      <w:pPr>
        <w:jc w:val="center"/>
        <w:rPr>
          <w:b/>
          <w:bCs/>
          <w:rtl/>
        </w:rPr>
      </w:pPr>
      <w:r w:rsidRPr="00892244">
        <w:rPr>
          <w:b/>
          <w:bCs/>
          <w:noProof/>
          <w:sz w:val="32"/>
          <w:szCs w:val="32"/>
        </w:rPr>
        <mc:AlternateContent>
          <mc:Choice Requires="wps">
            <w:drawing>
              <wp:anchor distT="0" distB="0" distL="114300" distR="114300" simplePos="0" relativeHeight="251660288" behindDoc="0" locked="0" layoutInCell="1" allowOverlap="1" wp14:anchorId="5ACAC4CF" wp14:editId="3FA9BF48">
                <wp:simplePos x="0" y="0"/>
                <wp:positionH relativeFrom="column">
                  <wp:posOffset>-654050</wp:posOffset>
                </wp:positionH>
                <wp:positionV relativeFrom="paragraph">
                  <wp:posOffset>320040</wp:posOffset>
                </wp:positionV>
                <wp:extent cx="3130550" cy="3060700"/>
                <wp:effectExtent l="0" t="0" r="12700" b="25400"/>
                <wp:wrapNone/>
                <wp:docPr id="2" name="מלבן 2"/>
                <wp:cNvGraphicFramePr/>
                <a:graphic xmlns:a="http://schemas.openxmlformats.org/drawingml/2006/main">
                  <a:graphicData uri="http://schemas.microsoft.com/office/word/2010/wordprocessingShape">
                    <wps:wsp>
                      <wps:cNvSpPr/>
                      <wps:spPr>
                        <a:xfrm>
                          <a:off x="0" y="0"/>
                          <a:ext cx="3130550" cy="3060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248216" w14:textId="77777777" w:rsidR="00B325FE" w:rsidRDefault="00B325FE" w:rsidP="00B325FE">
                            <w:pPr>
                              <w:pStyle w:val="NormalWeb"/>
                              <w:bidi/>
                            </w:pPr>
                            <w:r>
                              <w:rPr>
                                <w:rtl/>
                              </w:rPr>
                              <w:t>ממשלת הוד מלכותו רואה בעין יפה הקמת בית לאומי לעם היהודי בארץ ישראל</w:t>
                            </w:r>
                            <w:r>
                              <w:t>,</w:t>
                            </w:r>
                          </w:p>
                          <w:p w14:paraId="0B9F73FE" w14:textId="77777777" w:rsidR="00B325FE" w:rsidRDefault="00B325FE" w:rsidP="00B325FE">
                            <w:pPr>
                              <w:pStyle w:val="NormalWeb"/>
                              <w:bidi/>
                            </w:pPr>
                            <w:r>
                              <w:rPr>
                                <w:rtl/>
                              </w:rPr>
                              <w:t>ותשתדל במיטב מאמציה להקל על השגת מטרה זו</w:t>
                            </w:r>
                            <w:r>
                              <w:t>,</w:t>
                            </w:r>
                          </w:p>
                          <w:p w14:paraId="7F317D42" w14:textId="77777777" w:rsidR="00B325FE" w:rsidRDefault="00B325FE" w:rsidP="00B325FE">
                            <w:pPr>
                              <w:pStyle w:val="NormalWeb"/>
                              <w:bidi/>
                            </w:pPr>
                            <w:r>
                              <w:rPr>
                                <w:rtl/>
                              </w:rPr>
                              <w:t>בתנאי ברור שלא ייעשה שום דבר העלול לפגוע בזכויות האזרחיות והדתיות</w:t>
                            </w:r>
                          </w:p>
                          <w:p w14:paraId="289F50B4" w14:textId="77777777" w:rsidR="00B325FE" w:rsidRDefault="00B325FE" w:rsidP="00B325FE">
                            <w:pPr>
                              <w:pStyle w:val="NormalWeb"/>
                              <w:bidi/>
                            </w:pPr>
                            <w:r>
                              <w:rPr>
                                <w:rtl/>
                              </w:rPr>
                              <w:t>של עדות לא יהודיות בארץ ישראל</w:t>
                            </w:r>
                          </w:p>
                          <w:p w14:paraId="02E7C975" w14:textId="77777777" w:rsidR="00B325FE" w:rsidRDefault="00B325FE" w:rsidP="00B325FE">
                            <w:pPr>
                              <w:pStyle w:val="NormalWeb"/>
                              <w:bidi/>
                            </w:pPr>
                            <w:r>
                              <w:rPr>
                                <w:rtl/>
                              </w:rPr>
                              <w:t>או בזכויות ובמעמד המדיני של יהודים בכל ארץ אחרת</w:t>
                            </w:r>
                            <w:r>
                              <w:t>.</w:t>
                            </w:r>
                          </w:p>
                          <w:p w14:paraId="7442A03A" w14:textId="77777777" w:rsidR="00B325FE" w:rsidRDefault="00B325FE" w:rsidP="00B325FE">
                            <w:pPr>
                              <w:pStyle w:val="NormalWeb"/>
                              <w:bidi/>
                            </w:pPr>
                            <w:r>
                              <w:rPr>
                                <w:rtl/>
                              </w:rPr>
                              <w:t>בכבוד רב</w:t>
                            </w:r>
                            <w:r>
                              <w:t>,</w:t>
                            </w:r>
                          </w:p>
                          <w:p w14:paraId="3B09BB3F" w14:textId="77777777" w:rsidR="00B325FE" w:rsidRDefault="00B325FE" w:rsidP="00B325FE">
                            <w:pPr>
                              <w:pStyle w:val="NormalWeb"/>
                              <w:bidi/>
                            </w:pPr>
                            <w:r>
                              <w:rPr>
                                <w:rtl/>
                              </w:rPr>
                              <w:t>ארתור ג'יימס בלפור</w:t>
                            </w:r>
                          </w:p>
                          <w:p w14:paraId="15E8CE44" w14:textId="77777777" w:rsidR="00B325FE" w:rsidRDefault="00B325FE" w:rsidP="00B325FE"/>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AC4CF" id="מלבן 2" o:spid="_x0000_s1026" style="position:absolute;left:0;text-align:left;margin-left:-51.5pt;margin-top:25.2pt;width:246.5pt;height:2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" fillcolor="white [3201]" strokecolor="#70ad47 [3209]" strokeweight="1pt">
                <v:textbox>
                  <w:txbxContent>
                    <w:p w14:paraId="58248216" w14:textId="77777777" w:rsidR="00B325FE" w:rsidRDefault="00B325FE" w:rsidP="00B325FE">
                      <w:pPr>
                        <w:pStyle w:val="NormalWeb"/>
                        <w:bidi/>
                      </w:pPr>
                      <w:r>
                        <w:rPr>
                          <w:rtl/>
                        </w:rPr>
                        <w:t>ממשלת הוד מלכותו רואה בעין יפה הקמת בית לאומי לעם היהודי בארץ ישראל</w:t>
                      </w:r>
                      <w:r>
                        <w:t>,</w:t>
                      </w:r>
                    </w:p>
                    <w:p w14:paraId="0B9F73FE" w14:textId="77777777" w:rsidR="00B325FE" w:rsidRDefault="00B325FE" w:rsidP="00B325FE">
                      <w:pPr>
                        <w:pStyle w:val="NormalWeb"/>
                        <w:bidi/>
                      </w:pPr>
                      <w:r>
                        <w:rPr>
                          <w:rtl/>
                        </w:rPr>
                        <w:t>ותשתדל במיטב מאמציה להקל על השגת מטרה זו</w:t>
                      </w:r>
                      <w:r>
                        <w:t>,</w:t>
                      </w:r>
                    </w:p>
                    <w:p w14:paraId="7F317D42" w14:textId="77777777" w:rsidR="00B325FE" w:rsidRDefault="00B325FE" w:rsidP="00B325FE">
                      <w:pPr>
                        <w:pStyle w:val="NormalWeb"/>
                        <w:bidi/>
                      </w:pPr>
                      <w:r>
                        <w:rPr>
                          <w:rtl/>
                        </w:rPr>
                        <w:t>בתנאי ברור שלא ייעשה שום דבר העלול לפגוע בזכויות האזרחיות והדתיות</w:t>
                      </w:r>
                    </w:p>
                    <w:p w14:paraId="289F50B4" w14:textId="77777777" w:rsidR="00B325FE" w:rsidRDefault="00B325FE" w:rsidP="00B325FE">
                      <w:pPr>
                        <w:pStyle w:val="NormalWeb"/>
                        <w:bidi/>
                      </w:pPr>
                      <w:r>
                        <w:rPr>
                          <w:rtl/>
                        </w:rPr>
                        <w:t>של עדות לא יהודיות בארץ ישראל</w:t>
                      </w:r>
                    </w:p>
                    <w:p w14:paraId="02E7C975" w14:textId="77777777" w:rsidR="00B325FE" w:rsidRDefault="00B325FE" w:rsidP="00B325FE">
                      <w:pPr>
                        <w:pStyle w:val="NormalWeb"/>
                        <w:bidi/>
                      </w:pPr>
                      <w:r>
                        <w:rPr>
                          <w:rtl/>
                        </w:rPr>
                        <w:t>או בזכויות ובמעמד המדיני של יהודים בכל ארץ אחרת</w:t>
                      </w:r>
                      <w:r>
                        <w:t>.</w:t>
                      </w:r>
                    </w:p>
                    <w:p w14:paraId="7442A03A" w14:textId="77777777" w:rsidR="00B325FE" w:rsidRDefault="00B325FE" w:rsidP="00B325FE">
                      <w:pPr>
                        <w:pStyle w:val="NormalWeb"/>
                        <w:bidi/>
                      </w:pPr>
                      <w:r>
                        <w:rPr>
                          <w:rtl/>
                        </w:rPr>
                        <w:t>בכבוד רב</w:t>
                      </w:r>
                      <w:r>
                        <w:t>,</w:t>
                      </w:r>
                    </w:p>
                    <w:p w14:paraId="3B09BB3F" w14:textId="77777777" w:rsidR="00B325FE" w:rsidRDefault="00B325FE" w:rsidP="00B325FE">
                      <w:pPr>
                        <w:pStyle w:val="NormalWeb"/>
                        <w:bidi/>
                      </w:pPr>
                      <w:r>
                        <w:rPr>
                          <w:rtl/>
                        </w:rPr>
                        <w:t>ארתור ג'יימס בלפור</w:t>
                      </w:r>
                    </w:p>
                    <w:p w14:paraId="15E8CE44" w14:textId="77777777" w:rsidR="00B325FE" w:rsidRDefault="00B325FE" w:rsidP="00B325FE"/>
                  </w:txbxContent>
                </v:textbox>
              </v:rect>
            </w:pict>
          </mc:Fallback>
        </mc:AlternateContent>
      </w:r>
      <w:r w:rsidR="00EA2816" w:rsidRPr="00892244">
        <w:rPr>
          <w:rFonts w:hint="cs"/>
          <w:b/>
          <w:bCs/>
          <w:sz w:val="32"/>
          <w:szCs w:val="32"/>
          <w:rtl/>
        </w:rPr>
        <w:t>בין הצהרת כורש להצהרת בלפור</w:t>
      </w:r>
    </w:p>
    <w:p w14:paraId="68D792BA" w14:textId="48C4385B" w:rsidR="00E74660" w:rsidRDefault="00E74660">
      <w:r w:rsidRPr="00892244">
        <w:rPr>
          <w:b/>
          <w:bCs/>
          <w:noProof/>
          <w:sz w:val="32"/>
          <w:szCs w:val="32"/>
        </w:rPr>
        <mc:AlternateContent>
          <mc:Choice Requires="wps">
            <w:drawing>
              <wp:anchor distT="0" distB="0" distL="114300" distR="114300" simplePos="0" relativeHeight="251659264" behindDoc="0" locked="0" layoutInCell="1" allowOverlap="1" wp14:anchorId="1E2F66B3" wp14:editId="30D463F4">
                <wp:simplePos x="0" y="0"/>
                <wp:positionH relativeFrom="column">
                  <wp:posOffset>2736850</wp:posOffset>
                </wp:positionH>
                <wp:positionV relativeFrom="paragraph">
                  <wp:posOffset>3175</wp:posOffset>
                </wp:positionV>
                <wp:extent cx="3321050" cy="2997200"/>
                <wp:effectExtent l="0" t="0" r="12700" b="12700"/>
                <wp:wrapNone/>
                <wp:docPr id="1" name="מלבן 1"/>
                <wp:cNvGraphicFramePr/>
                <a:graphic xmlns:a="http://schemas.openxmlformats.org/drawingml/2006/main">
                  <a:graphicData uri="http://schemas.microsoft.com/office/word/2010/wordprocessingShape">
                    <wps:wsp>
                      <wps:cNvSpPr/>
                      <wps:spPr>
                        <a:xfrm>
                          <a:off x="0" y="0"/>
                          <a:ext cx="3321050" cy="2997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488085" w14:textId="77777777" w:rsidR="00EA2816" w:rsidRDefault="00EA2816" w:rsidP="00EA2816">
                            <w:pPr>
                              <w:pStyle w:val="NormalWeb"/>
                              <w:bidi/>
                            </w:pPr>
                            <w:r>
                              <w:t>"</w:t>
                            </w:r>
                            <w:r>
                              <w:rPr>
                                <w:rtl/>
                              </w:rPr>
                              <w:t>כֹּה אָמַר כֹּרֶשׁ מֶלֶךְ פָּרַס</w:t>
                            </w:r>
                          </w:p>
                          <w:p w14:paraId="1F775053" w14:textId="77777777" w:rsidR="00EA2816" w:rsidRDefault="00EA2816" w:rsidP="00EA2816">
                            <w:pPr>
                              <w:pStyle w:val="NormalWeb"/>
                              <w:bidi/>
                            </w:pPr>
                            <w:r>
                              <w:rPr>
                                <w:rtl/>
                              </w:rPr>
                              <w:t xml:space="preserve">כֹּל מַמְלְכוֹת הָאָרֶץ נָתַן לִי ה' </w:t>
                            </w:r>
                            <w:proofErr w:type="spellStart"/>
                            <w:r>
                              <w:rPr>
                                <w:rtl/>
                              </w:rPr>
                              <w:t>אֱלֹהֵי</w:t>
                            </w:r>
                            <w:proofErr w:type="spellEnd"/>
                            <w:r>
                              <w:rPr>
                                <w:rtl/>
                              </w:rPr>
                              <w:t xml:space="preserve"> הַשָּׁמָיִם וְהוּא פָקַד עָלַי לִבְנוֹת לוֹ בַיִת בִּיְרוּשָׁלַיִם אֲשֶׁר בִּיהוּדָה</w:t>
                            </w:r>
                            <w:r>
                              <w:t>.</w:t>
                            </w:r>
                          </w:p>
                          <w:p w14:paraId="3F514A1B" w14:textId="77777777" w:rsidR="00EA2816" w:rsidRDefault="00EA2816" w:rsidP="00EA2816">
                            <w:pPr>
                              <w:pStyle w:val="NormalWeb"/>
                              <w:bidi/>
                            </w:pPr>
                            <w:r>
                              <w:rPr>
                                <w:rtl/>
                              </w:rPr>
                              <w:t xml:space="preserve">מִי בָכֶם מִכָּל עַמּוֹ יְהִי </w:t>
                            </w:r>
                            <w:proofErr w:type="spellStart"/>
                            <w:r>
                              <w:rPr>
                                <w:rtl/>
                              </w:rPr>
                              <w:t>אֱלֹהָיו</w:t>
                            </w:r>
                            <w:proofErr w:type="spellEnd"/>
                            <w:r>
                              <w:rPr>
                                <w:rtl/>
                              </w:rPr>
                              <w:t xml:space="preserve"> עִמּוֹ וְיַעַל לִיְרוּשָׁלַיִם אֲשֶׁר בִּיהוּדָה</w:t>
                            </w:r>
                          </w:p>
                          <w:p w14:paraId="2C94D25D" w14:textId="77777777" w:rsidR="00EA2816" w:rsidRDefault="00EA2816" w:rsidP="00EA2816">
                            <w:pPr>
                              <w:pStyle w:val="NormalWeb"/>
                              <w:bidi/>
                            </w:pPr>
                            <w:proofErr w:type="spellStart"/>
                            <w:r>
                              <w:rPr>
                                <w:rtl/>
                              </w:rPr>
                              <w:t>וְיִבֶן</w:t>
                            </w:r>
                            <w:proofErr w:type="spellEnd"/>
                            <w:r>
                              <w:rPr>
                                <w:rtl/>
                              </w:rPr>
                              <w:t xml:space="preserve"> אֶת בֵּית ה' </w:t>
                            </w:r>
                            <w:proofErr w:type="spellStart"/>
                            <w:r>
                              <w:rPr>
                                <w:rtl/>
                              </w:rPr>
                              <w:t>אֱלֹהֵי</w:t>
                            </w:r>
                            <w:proofErr w:type="spellEnd"/>
                            <w:r>
                              <w:rPr>
                                <w:rtl/>
                              </w:rPr>
                              <w:t xml:space="preserve"> יִשְׂרָאֵל הוּא </w:t>
                            </w:r>
                            <w:proofErr w:type="spellStart"/>
                            <w:r>
                              <w:rPr>
                                <w:rtl/>
                              </w:rPr>
                              <w:t>הָאֱלֹהִים</w:t>
                            </w:r>
                            <w:proofErr w:type="spellEnd"/>
                            <w:r>
                              <w:rPr>
                                <w:rtl/>
                              </w:rPr>
                              <w:t xml:space="preserve"> אֲשֶׁר בִּיְרוּשָׁלַיִם</w:t>
                            </w:r>
                            <w:r>
                              <w:t>.</w:t>
                            </w:r>
                          </w:p>
                          <w:p w14:paraId="7A3A0292" w14:textId="77777777" w:rsidR="00EA2816" w:rsidRDefault="00EA2816" w:rsidP="00EA2816">
                            <w:pPr>
                              <w:pStyle w:val="NormalWeb"/>
                              <w:bidi/>
                            </w:pPr>
                            <w:r>
                              <w:rPr>
                                <w:rtl/>
                              </w:rPr>
                              <w:t xml:space="preserve">וְכָל הַנִּשְׁאָר מִכָּל </w:t>
                            </w:r>
                            <w:proofErr w:type="spellStart"/>
                            <w:r>
                              <w:rPr>
                                <w:rtl/>
                              </w:rPr>
                              <w:t>הַמְּקֹמוֹת</w:t>
                            </w:r>
                            <w:proofErr w:type="spellEnd"/>
                            <w:r>
                              <w:rPr>
                                <w:rtl/>
                              </w:rPr>
                              <w:t xml:space="preserve"> אֲשֶׁר הוּא גָר שָׁם </w:t>
                            </w:r>
                            <w:proofErr w:type="spellStart"/>
                            <w:r>
                              <w:rPr>
                                <w:rtl/>
                              </w:rPr>
                              <w:t>יְנַשְּׂאוּהו</w:t>
                            </w:r>
                            <w:proofErr w:type="spellEnd"/>
                            <w:r>
                              <w:rPr>
                                <w:rtl/>
                              </w:rPr>
                              <w:t>ּ אַנְשֵׁי מְקֹמוֹ</w:t>
                            </w:r>
                          </w:p>
                          <w:p w14:paraId="1E819ED7" w14:textId="77777777" w:rsidR="00EA2816" w:rsidRDefault="00EA2816" w:rsidP="00EA2816">
                            <w:pPr>
                              <w:pStyle w:val="NormalWeb"/>
                              <w:bidi/>
                            </w:pPr>
                            <w:r>
                              <w:rPr>
                                <w:rtl/>
                              </w:rPr>
                              <w:t xml:space="preserve">בְּכֶסֶף וּבְזָהָב וּבִרְכוּשׁ וּבִבְהֵמָה עִם הַנְּדָבָה לְבֵית </w:t>
                            </w:r>
                            <w:proofErr w:type="spellStart"/>
                            <w:r>
                              <w:rPr>
                                <w:rtl/>
                              </w:rPr>
                              <w:t>הָאֱלֹהִים</w:t>
                            </w:r>
                            <w:proofErr w:type="spellEnd"/>
                            <w:r>
                              <w:rPr>
                                <w:rtl/>
                              </w:rPr>
                              <w:t xml:space="preserve"> אֲשֶׁר בִּיְרוּשָׁלַיִם</w:t>
                            </w:r>
                            <w:r>
                              <w:t>".</w:t>
                            </w:r>
                          </w:p>
                          <w:p w14:paraId="2FACF12D" w14:textId="7063477E" w:rsidR="00EA2816" w:rsidRDefault="00EA2816" w:rsidP="00EA2816">
                            <w:pPr>
                              <w:pStyle w:val="NormalWeb"/>
                              <w:bidi/>
                            </w:pPr>
                            <w:r>
                              <w:rPr>
                                <w:rFonts w:hint="cs"/>
                                <w:rtl/>
                              </w:rPr>
                              <w:t>(עזרא, א, א-ד)</w:t>
                            </w:r>
                          </w:p>
                          <w:p w14:paraId="027DD82B" w14:textId="77777777" w:rsidR="00EA2816" w:rsidRDefault="00EA2816" w:rsidP="00EA2816"/>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F66B3" id="מלבן 1" o:spid="_x0000_s1027" style="position:absolute;left:0;text-align:left;margin-left:215.5pt;margin-top:.25pt;width:261.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" fillcolor="white [3201]" strokecolor="#70ad47 [3209]" strokeweight="1pt">
                <v:textbox>
                  <w:txbxContent>
                    <w:p w14:paraId="53488085" w14:textId="77777777" w:rsidR="00EA2816" w:rsidRDefault="00EA2816" w:rsidP="00EA2816">
                      <w:pPr>
                        <w:pStyle w:val="NormalWeb"/>
                        <w:bidi/>
                      </w:pPr>
                      <w:r>
                        <w:t>"</w:t>
                      </w:r>
                      <w:r>
                        <w:rPr>
                          <w:rtl/>
                        </w:rPr>
                        <w:t>כֹּה אָמַר כֹּרֶשׁ מֶלֶךְ פָּרַס</w:t>
                      </w:r>
                    </w:p>
                    <w:p w14:paraId="1F775053" w14:textId="77777777" w:rsidR="00EA2816" w:rsidRDefault="00EA2816" w:rsidP="00EA2816">
                      <w:pPr>
                        <w:pStyle w:val="NormalWeb"/>
                        <w:bidi/>
                      </w:pPr>
                      <w:r>
                        <w:rPr>
                          <w:rtl/>
                        </w:rPr>
                        <w:t xml:space="preserve">כֹּל מַמְלְכוֹת הָאָרֶץ נָתַן לִי ה' </w:t>
                      </w:r>
                      <w:proofErr w:type="spellStart"/>
                      <w:r>
                        <w:rPr>
                          <w:rtl/>
                        </w:rPr>
                        <w:t>אֱלֹהֵי</w:t>
                      </w:r>
                      <w:proofErr w:type="spellEnd"/>
                      <w:r>
                        <w:rPr>
                          <w:rtl/>
                        </w:rPr>
                        <w:t xml:space="preserve"> הַשָּׁמָיִם וְהוּא פָקַד עָלַי לִבְנוֹת לוֹ בַיִת בִּיְרוּשָׁלַיִם אֲשֶׁר בִּיהוּדָה</w:t>
                      </w:r>
                      <w:r>
                        <w:t>.</w:t>
                      </w:r>
                    </w:p>
                    <w:p w14:paraId="3F514A1B" w14:textId="77777777" w:rsidR="00EA2816" w:rsidRDefault="00EA2816" w:rsidP="00EA2816">
                      <w:pPr>
                        <w:pStyle w:val="NormalWeb"/>
                        <w:bidi/>
                      </w:pPr>
                      <w:r>
                        <w:rPr>
                          <w:rtl/>
                        </w:rPr>
                        <w:t xml:space="preserve">מִי בָכֶם מִכָּל עַמּוֹ יְהִי </w:t>
                      </w:r>
                      <w:proofErr w:type="spellStart"/>
                      <w:r>
                        <w:rPr>
                          <w:rtl/>
                        </w:rPr>
                        <w:t>אֱלֹהָיו</w:t>
                      </w:r>
                      <w:proofErr w:type="spellEnd"/>
                      <w:r>
                        <w:rPr>
                          <w:rtl/>
                        </w:rPr>
                        <w:t xml:space="preserve"> עִמּוֹ וְיַעַל לִיְרוּשָׁלַיִם אֲשֶׁר בִּיהוּדָה</w:t>
                      </w:r>
                    </w:p>
                    <w:p w14:paraId="2C94D25D" w14:textId="77777777" w:rsidR="00EA2816" w:rsidRDefault="00EA2816" w:rsidP="00EA2816">
                      <w:pPr>
                        <w:pStyle w:val="NormalWeb"/>
                        <w:bidi/>
                      </w:pPr>
                      <w:proofErr w:type="spellStart"/>
                      <w:r>
                        <w:rPr>
                          <w:rtl/>
                        </w:rPr>
                        <w:t>וְיִבֶן</w:t>
                      </w:r>
                      <w:proofErr w:type="spellEnd"/>
                      <w:r>
                        <w:rPr>
                          <w:rtl/>
                        </w:rPr>
                        <w:t xml:space="preserve"> אֶת בֵּית ה' </w:t>
                      </w:r>
                      <w:proofErr w:type="spellStart"/>
                      <w:r>
                        <w:rPr>
                          <w:rtl/>
                        </w:rPr>
                        <w:t>אֱלֹהֵי</w:t>
                      </w:r>
                      <w:proofErr w:type="spellEnd"/>
                      <w:r>
                        <w:rPr>
                          <w:rtl/>
                        </w:rPr>
                        <w:t xml:space="preserve"> יִשְׂרָאֵל הוּא </w:t>
                      </w:r>
                      <w:proofErr w:type="spellStart"/>
                      <w:r>
                        <w:rPr>
                          <w:rtl/>
                        </w:rPr>
                        <w:t>הָאֱלֹהִים</w:t>
                      </w:r>
                      <w:proofErr w:type="spellEnd"/>
                      <w:r>
                        <w:rPr>
                          <w:rtl/>
                        </w:rPr>
                        <w:t xml:space="preserve"> אֲשֶׁר בִּיְרוּשָׁלַיִם</w:t>
                      </w:r>
                      <w:r>
                        <w:t>.</w:t>
                      </w:r>
                    </w:p>
                    <w:p w14:paraId="7A3A0292" w14:textId="77777777" w:rsidR="00EA2816" w:rsidRDefault="00EA2816" w:rsidP="00EA2816">
                      <w:pPr>
                        <w:pStyle w:val="NormalWeb"/>
                        <w:bidi/>
                      </w:pPr>
                      <w:r>
                        <w:rPr>
                          <w:rtl/>
                        </w:rPr>
                        <w:t xml:space="preserve">וְכָל הַנִּשְׁאָר מִכָּל </w:t>
                      </w:r>
                      <w:proofErr w:type="spellStart"/>
                      <w:r>
                        <w:rPr>
                          <w:rtl/>
                        </w:rPr>
                        <w:t>הַמְּקֹמוֹת</w:t>
                      </w:r>
                      <w:proofErr w:type="spellEnd"/>
                      <w:r>
                        <w:rPr>
                          <w:rtl/>
                        </w:rPr>
                        <w:t xml:space="preserve"> אֲשֶׁר הוּא גָר שָׁם </w:t>
                      </w:r>
                      <w:proofErr w:type="spellStart"/>
                      <w:r>
                        <w:rPr>
                          <w:rtl/>
                        </w:rPr>
                        <w:t>יְנַשְּׂאוּהו</w:t>
                      </w:r>
                      <w:proofErr w:type="spellEnd"/>
                      <w:r>
                        <w:rPr>
                          <w:rtl/>
                        </w:rPr>
                        <w:t>ּ אַנְשֵׁי מְקֹמוֹ</w:t>
                      </w:r>
                    </w:p>
                    <w:p w14:paraId="1E819ED7" w14:textId="77777777" w:rsidR="00EA2816" w:rsidRDefault="00EA2816" w:rsidP="00EA2816">
                      <w:pPr>
                        <w:pStyle w:val="NormalWeb"/>
                        <w:bidi/>
                      </w:pPr>
                      <w:r>
                        <w:rPr>
                          <w:rtl/>
                        </w:rPr>
                        <w:t xml:space="preserve">בְּכֶסֶף וּבְזָהָב וּבִרְכוּשׁ וּבִבְהֵמָה עִם הַנְּדָבָה לְבֵית </w:t>
                      </w:r>
                      <w:proofErr w:type="spellStart"/>
                      <w:r>
                        <w:rPr>
                          <w:rtl/>
                        </w:rPr>
                        <w:t>הָאֱלֹהִים</w:t>
                      </w:r>
                      <w:proofErr w:type="spellEnd"/>
                      <w:r>
                        <w:rPr>
                          <w:rtl/>
                        </w:rPr>
                        <w:t xml:space="preserve"> אֲשֶׁר בִּיְרוּשָׁלַיִם</w:t>
                      </w:r>
                      <w:r>
                        <w:t>".</w:t>
                      </w:r>
                    </w:p>
                    <w:p w14:paraId="2FACF12D" w14:textId="7063477E" w:rsidR="00EA2816" w:rsidRDefault="00EA2816" w:rsidP="00EA2816">
                      <w:pPr>
                        <w:pStyle w:val="NormalWeb"/>
                        <w:bidi/>
                      </w:pPr>
                      <w:r>
                        <w:rPr>
                          <w:rFonts w:hint="cs"/>
                          <w:rtl/>
                        </w:rPr>
                        <w:t>(עזרא, א, א-ד)</w:t>
                      </w:r>
                    </w:p>
                    <w:p w14:paraId="027DD82B" w14:textId="77777777" w:rsidR="00EA2816" w:rsidRDefault="00EA2816" w:rsidP="00EA2816"/>
                  </w:txbxContent>
                </v:textbox>
              </v:rect>
            </w:pict>
          </mc:Fallback>
        </mc:AlternateContent>
      </w:r>
    </w:p>
    <w:p w14:paraId="6E183A65" w14:textId="77777777" w:rsidR="00E74660" w:rsidRDefault="00E74660"/>
    <w:p w14:paraId="39E0D73C" w14:textId="626A04D9" w:rsidR="00E74660" w:rsidRDefault="00E74660"/>
    <w:p w14:paraId="07901C6B" w14:textId="77777777" w:rsidR="00E74660" w:rsidRDefault="00E74660"/>
    <w:p w14:paraId="72781928" w14:textId="0A589179" w:rsidR="00E74660" w:rsidRDefault="00E74660"/>
    <w:p w14:paraId="73B4EE5A" w14:textId="77777777" w:rsidR="00E74660" w:rsidRDefault="00E74660"/>
    <w:p w14:paraId="606E59B6" w14:textId="77777777" w:rsidR="00E74660" w:rsidRDefault="00E74660"/>
    <w:p w14:paraId="064403D0" w14:textId="77777777" w:rsidR="00E74660" w:rsidRDefault="00E74660"/>
    <w:p w14:paraId="5BF4EC75" w14:textId="2DD93369" w:rsidR="00E74660" w:rsidRDefault="00E74660">
      <w:r>
        <w:rPr>
          <w:noProof/>
        </w:rPr>
        <w:drawing>
          <wp:anchor distT="0" distB="0" distL="114300" distR="114300" simplePos="0" relativeHeight="251662336" behindDoc="1" locked="0" layoutInCell="1" allowOverlap="1" wp14:anchorId="5E0349CF" wp14:editId="2BECB3B3">
            <wp:simplePos x="0" y="0"/>
            <wp:positionH relativeFrom="column">
              <wp:posOffset>-704850</wp:posOffset>
            </wp:positionH>
            <wp:positionV relativeFrom="paragraph">
              <wp:posOffset>213360</wp:posOffset>
            </wp:positionV>
            <wp:extent cx="1295400" cy="1301115"/>
            <wp:effectExtent l="0" t="0" r="0" b="0"/>
            <wp:wrapTight wrapText="bothSides">
              <wp:wrapPolygon edited="0">
                <wp:start x="7624" y="0"/>
                <wp:lineTo x="5718" y="316"/>
                <wp:lineTo x="635" y="4111"/>
                <wp:lineTo x="0" y="7274"/>
                <wp:lineTo x="0" y="13599"/>
                <wp:lineTo x="318" y="15813"/>
                <wp:lineTo x="4447" y="20240"/>
                <wp:lineTo x="7306" y="21189"/>
                <wp:lineTo x="7624" y="21189"/>
                <wp:lineTo x="13659" y="21189"/>
                <wp:lineTo x="13976" y="21189"/>
                <wp:lineTo x="16835" y="20240"/>
                <wp:lineTo x="20965" y="15813"/>
                <wp:lineTo x="21282" y="13599"/>
                <wp:lineTo x="21282" y="7274"/>
                <wp:lineTo x="20647" y="4428"/>
                <wp:lineTo x="15565" y="316"/>
                <wp:lineTo x="13659" y="0"/>
                <wp:lineTo x="7624" y="0"/>
              </wp:wrapPolygon>
            </wp:wrapTight>
            <wp:docPr id="4" name="תמונה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1301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0BE42" w14:textId="32F64C48" w:rsidR="00E74660" w:rsidRDefault="00E74660">
      <w:r>
        <w:rPr>
          <w:noProof/>
        </w:rPr>
        <w:drawing>
          <wp:anchor distT="0" distB="0" distL="114300" distR="114300" simplePos="0" relativeHeight="251661312" behindDoc="0" locked="0" layoutInCell="1" allowOverlap="1" wp14:anchorId="1E484A14" wp14:editId="05F26D77">
            <wp:simplePos x="0" y="0"/>
            <wp:positionH relativeFrom="column">
              <wp:posOffset>2552700</wp:posOffset>
            </wp:positionH>
            <wp:positionV relativeFrom="paragraph">
              <wp:posOffset>48895</wp:posOffset>
            </wp:positionV>
            <wp:extent cx="1327150" cy="1332865"/>
            <wp:effectExtent l="0" t="0" r="6350" b="635"/>
            <wp:wrapThrough wrapText="bothSides">
              <wp:wrapPolygon edited="0">
                <wp:start x="7751" y="0"/>
                <wp:lineTo x="5891" y="309"/>
                <wp:lineTo x="930" y="4013"/>
                <wp:lineTo x="0" y="7101"/>
                <wp:lineTo x="0" y="15127"/>
                <wp:lineTo x="3721" y="19758"/>
                <wp:lineTo x="7441" y="21302"/>
                <wp:lineTo x="7751" y="21302"/>
                <wp:lineTo x="13642" y="21302"/>
                <wp:lineTo x="13952" y="21302"/>
                <wp:lineTo x="17673" y="19758"/>
                <wp:lineTo x="21393" y="15127"/>
                <wp:lineTo x="21393" y="7101"/>
                <wp:lineTo x="20773" y="4013"/>
                <wp:lineTo x="15812" y="617"/>
                <wp:lineTo x="13642" y="0"/>
                <wp:lineTo x="7751" y="0"/>
              </wp:wrapPolygon>
            </wp:wrapThrough>
            <wp:docPr id="3" name="תמונה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7150" cy="1332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ED435" w14:textId="62E1E1D0" w:rsidR="00E74660" w:rsidRDefault="00E74660"/>
    <w:p w14:paraId="0F044E8A" w14:textId="33BABEA0" w:rsidR="00E74660" w:rsidRDefault="00E74660"/>
    <w:p w14:paraId="2905F415" w14:textId="20E1A764" w:rsidR="00E74660" w:rsidRDefault="00E74660"/>
    <w:p w14:paraId="4C510340" w14:textId="75497542" w:rsidR="00E74660" w:rsidRDefault="00E74660" w:rsidP="00E74660">
      <w:pPr>
        <w:rPr>
          <w:rtl/>
        </w:rPr>
      </w:pPr>
    </w:p>
    <w:p w14:paraId="1E244F14" w14:textId="71FA6D88" w:rsidR="00E74660" w:rsidRPr="00222C9C" w:rsidRDefault="00E74660" w:rsidP="00222C9C">
      <w:pPr>
        <w:spacing w:line="480" w:lineRule="auto"/>
        <w:rPr>
          <w:rFonts w:ascii="David" w:hAnsi="David" w:cs="David"/>
          <w:sz w:val="24"/>
          <w:szCs w:val="24"/>
          <w:rtl/>
        </w:rPr>
      </w:pPr>
    </w:p>
    <w:p w14:paraId="2F48EE3F" w14:textId="2CDF58E8" w:rsidR="00E74660" w:rsidRPr="00222C9C" w:rsidRDefault="00E74660" w:rsidP="00222C9C">
      <w:pPr>
        <w:pStyle w:val="a3"/>
        <w:numPr>
          <w:ilvl w:val="0"/>
          <w:numId w:val="2"/>
        </w:numPr>
        <w:spacing w:line="480" w:lineRule="auto"/>
        <w:rPr>
          <w:rFonts w:ascii="David" w:hAnsi="David" w:cs="David"/>
          <w:sz w:val="24"/>
          <w:szCs w:val="24"/>
        </w:rPr>
      </w:pPr>
      <w:r w:rsidRPr="00222C9C">
        <w:rPr>
          <w:rFonts w:ascii="David" w:hAnsi="David" w:cs="David"/>
          <w:sz w:val="24"/>
          <w:szCs w:val="24"/>
          <w:rtl/>
        </w:rPr>
        <w:t>סמני בטקסט את המשותף בין הצהרת כורש להצרת בלפור.</w:t>
      </w:r>
    </w:p>
    <w:p w14:paraId="0F629560" w14:textId="6B3106B9" w:rsidR="00E74660" w:rsidRPr="00222C9C" w:rsidRDefault="00E74660" w:rsidP="00222C9C">
      <w:pPr>
        <w:pStyle w:val="a3"/>
        <w:numPr>
          <w:ilvl w:val="0"/>
          <w:numId w:val="2"/>
        </w:numPr>
        <w:spacing w:line="480" w:lineRule="auto"/>
        <w:rPr>
          <w:rFonts w:ascii="David" w:hAnsi="David" w:cs="David"/>
          <w:sz w:val="24"/>
          <w:szCs w:val="24"/>
        </w:rPr>
      </w:pPr>
      <w:r w:rsidRPr="00222C9C">
        <w:rPr>
          <w:rFonts w:ascii="David" w:hAnsi="David" w:cs="David"/>
          <w:sz w:val="24"/>
          <w:szCs w:val="24"/>
          <w:rtl/>
        </w:rPr>
        <w:t>עמדי על שלושה הבדלים בין ההצהרות (זמן, מקום, מה אושר)</w:t>
      </w:r>
    </w:p>
    <w:p w14:paraId="52DBCDA2" w14:textId="2661C9DD" w:rsidR="00E74660" w:rsidRPr="00222C9C" w:rsidRDefault="00E74660" w:rsidP="00222C9C">
      <w:pPr>
        <w:pStyle w:val="a3"/>
        <w:spacing w:line="480" w:lineRule="auto"/>
        <w:rPr>
          <w:rFonts w:ascii="David" w:hAnsi="David" w:cs="David"/>
          <w:sz w:val="24"/>
          <w:szCs w:val="24"/>
          <w:rtl/>
        </w:rPr>
      </w:pPr>
      <w:r w:rsidRPr="00222C9C">
        <w:rPr>
          <w:rFonts w:ascii="David" w:hAnsi="David" w:cs="David"/>
          <w:sz w:val="24"/>
          <w:szCs w:val="24"/>
          <w:rtl/>
        </w:rPr>
        <w:t>__________________________________________________________________________________________________________________________________________________________________________________________</w:t>
      </w:r>
    </w:p>
    <w:p w14:paraId="1089E18E" w14:textId="3E50C3CB" w:rsidR="00E74660" w:rsidRPr="00222C9C" w:rsidRDefault="00222C9C" w:rsidP="00222C9C">
      <w:pPr>
        <w:pStyle w:val="a3"/>
        <w:numPr>
          <w:ilvl w:val="0"/>
          <w:numId w:val="2"/>
        </w:numPr>
        <w:spacing w:line="480" w:lineRule="auto"/>
        <w:rPr>
          <w:rFonts w:ascii="David" w:hAnsi="David" w:cs="David"/>
          <w:sz w:val="24"/>
          <w:szCs w:val="24"/>
        </w:rPr>
      </w:pPr>
      <w:r w:rsidRPr="00222C9C">
        <w:rPr>
          <w:rFonts w:ascii="David" w:hAnsi="David" w:cs="David"/>
          <w:sz w:val="24"/>
          <w:szCs w:val="24"/>
          <w:rtl/>
        </w:rPr>
        <w:t>מה לדעתך המשמעות שיש להצהרות אלו?</w:t>
      </w:r>
    </w:p>
    <w:p w14:paraId="6EA20D5F" w14:textId="77777777" w:rsidR="00222C9C" w:rsidRPr="00222C9C" w:rsidRDefault="00222C9C" w:rsidP="00222C9C">
      <w:pPr>
        <w:pStyle w:val="a3"/>
        <w:spacing w:line="480" w:lineRule="auto"/>
        <w:rPr>
          <w:rFonts w:ascii="David" w:hAnsi="David" w:cs="David"/>
          <w:sz w:val="24"/>
          <w:szCs w:val="24"/>
          <w:rtl/>
        </w:rPr>
      </w:pPr>
      <w:r w:rsidRPr="00222C9C">
        <w:rPr>
          <w:rFonts w:ascii="David" w:hAnsi="David" w:cs="David"/>
          <w:sz w:val="24"/>
          <w:szCs w:val="24"/>
          <w:rtl/>
        </w:rPr>
        <w:t>__________________________________________________________________________________________________________________________________________________________________________________________</w:t>
      </w:r>
    </w:p>
    <w:p w14:paraId="3B74104C" w14:textId="234B8929" w:rsidR="00222C9C" w:rsidRDefault="00222C9C" w:rsidP="00222C9C">
      <w:pPr>
        <w:pStyle w:val="a3"/>
        <w:rPr>
          <w:rtl/>
        </w:rPr>
      </w:pPr>
    </w:p>
    <w:p w14:paraId="23D9BFFD" w14:textId="73A71B6F" w:rsidR="00F76C51" w:rsidRDefault="00F76C51" w:rsidP="00222C9C">
      <w:pPr>
        <w:pStyle w:val="a3"/>
        <w:rPr>
          <w:rtl/>
        </w:rPr>
      </w:pPr>
    </w:p>
    <w:p w14:paraId="6CD458F3" w14:textId="29654436" w:rsidR="00F76C51" w:rsidRDefault="00F76C51" w:rsidP="00222C9C">
      <w:pPr>
        <w:pStyle w:val="a3"/>
        <w:rPr>
          <w:rtl/>
        </w:rPr>
      </w:pPr>
    </w:p>
    <w:p w14:paraId="2CF68EAE" w14:textId="09CC727F" w:rsidR="00F76C51" w:rsidRDefault="00F76C51" w:rsidP="00222C9C">
      <w:pPr>
        <w:pStyle w:val="a3"/>
        <w:rPr>
          <w:rtl/>
        </w:rPr>
      </w:pPr>
    </w:p>
    <w:p w14:paraId="035117FB" w14:textId="5911A13E" w:rsidR="00F76C51" w:rsidRDefault="00F76C51" w:rsidP="00222C9C">
      <w:pPr>
        <w:pStyle w:val="a3"/>
        <w:rPr>
          <w:rtl/>
        </w:rPr>
      </w:pPr>
    </w:p>
    <w:p w14:paraId="1463B60C" w14:textId="504BB1C4" w:rsidR="00F76C51" w:rsidRDefault="00F76C51" w:rsidP="00222C9C">
      <w:pPr>
        <w:pStyle w:val="a3"/>
        <w:rPr>
          <w:rtl/>
        </w:rPr>
      </w:pPr>
    </w:p>
    <w:p w14:paraId="1DA1F7AA" w14:textId="77777777" w:rsidR="00F76C51" w:rsidRPr="00C2108E" w:rsidRDefault="00F76C51" w:rsidP="00F76C51">
      <w:pPr>
        <w:pBdr>
          <w:top w:val="single" w:sz="4" w:space="1" w:color="auto"/>
          <w:left w:val="single" w:sz="4" w:space="4" w:color="auto"/>
          <w:bottom w:val="single" w:sz="4" w:space="1" w:color="auto"/>
          <w:right w:val="single" w:sz="4" w:space="4" w:color="auto"/>
        </w:pBdr>
        <w:bidi w:val="0"/>
        <w:spacing w:before="326" w:line="402" w:lineRule="atLeast"/>
        <w:jc w:val="right"/>
        <w:outlineLvl w:val="1"/>
        <w:rPr>
          <w:rFonts w:ascii="kalisher" w:hAnsi="kalisher" w:cs="David"/>
          <w:b/>
          <w:bCs/>
          <w:color w:val="1F4D6E"/>
          <w:spacing w:val="-11"/>
          <w:sz w:val="58"/>
          <w:szCs w:val="58"/>
        </w:rPr>
      </w:pPr>
      <w:r w:rsidRPr="00C2108E">
        <w:rPr>
          <w:rFonts w:ascii="kalisher" w:hAnsi="kalisher" w:cs="David"/>
          <w:b/>
          <w:bCs/>
          <w:color w:val="1F4D6E"/>
          <w:spacing w:val="-11"/>
          <w:sz w:val="58"/>
          <w:szCs w:val="58"/>
          <w:rtl/>
        </w:rPr>
        <w:t>יהודי צרפת: לא ממהרים לעלות לישראל</w:t>
      </w:r>
    </w:p>
    <w:p w14:paraId="69A705C1" w14:textId="77777777" w:rsidR="00F76C51" w:rsidRPr="00DD4641" w:rsidRDefault="00F76C51" w:rsidP="00F76C51">
      <w:pPr>
        <w:pBdr>
          <w:top w:val="single" w:sz="4" w:space="1" w:color="auto"/>
          <w:left w:val="single" w:sz="4" w:space="4" w:color="auto"/>
          <w:bottom w:val="single" w:sz="4" w:space="1" w:color="auto"/>
          <w:right w:val="single" w:sz="4" w:space="4" w:color="auto"/>
        </w:pBdr>
        <w:spacing w:line="360" w:lineRule="auto"/>
        <w:rPr>
          <w:rFonts w:cs="David"/>
          <w:rtl/>
        </w:rPr>
      </w:pPr>
      <w:r w:rsidRPr="00DD4641">
        <w:rPr>
          <w:rFonts w:ascii="kalisher" w:hAnsi="kalisher" w:cs="David"/>
          <w:b/>
          <w:bCs/>
          <w:color w:val="666666"/>
          <w:sz w:val="27"/>
          <w:szCs w:val="27"/>
          <w:rtl/>
        </w:rPr>
        <w:t xml:space="preserve">למרות גל הטרור </w:t>
      </w:r>
      <w:r w:rsidRPr="00DD4641">
        <w:rPr>
          <w:rFonts w:ascii="kalisher" w:hAnsi="kalisher" w:cs="David" w:hint="cs"/>
          <w:b/>
          <w:bCs/>
          <w:color w:val="666666"/>
          <w:sz w:val="27"/>
          <w:szCs w:val="27"/>
          <w:rtl/>
        </w:rPr>
        <w:t>בצרפת</w:t>
      </w:r>
      <w:r w:rsidRPr="00DD4641">
        <w:rPr>
          <w:rFonts w:ascii="kalisher" w:hAnsi="kalisher" w:cs="David"/>
          <w:b/>
          <w:bCs/>
          <w:color w:val="666666"/>
          <w:sz w:val="27"/>
          <w:szCs w:val="27"/>
          <w:rtl/>
        </w:rPr>
        <w:t xml:space="preserve">, אנשי הקהילה היהודית בצרפת </w:t>
      </w:r>
      <w:r w:rsidRPr="00DD4641">
        <w:rPr>
          <w:rFonts w:ascii="kalisher" w:hAnsi="kalisher" w:cs="David" w:hint="cs"/>
          <w:b/>
          <w:bCs/>
          <w:color w:val="666666"/>
          <w:sz w:val="27"/>
          <w:szCs w:val="27"/>
          <w:rtl/>
        </w:rPr>
        <w:t>אינם רוצים לעלות לארץ</w:t>
      </w:r>
      <w:r w:rsidRPr="00DD4641">
        <w:rPr>
          <w:rFonts w:ascii="kalisher" w:hAnsi="kalisher" w:cs="David"/>
          <w:b/>
          <w:bCs/>
          <w:color w:val="666666"/>
          <w:sz w:val="27"/>
          <w:szCs w:val="27"/>
        </w:rPr>
        <w:t>.</w:t>
      </w:r>
    </w:p>
    <w:p w14:paraId="4794A484" w14:textId="77777777" w:rsidR="00F76C51" w:rsidRPr="00DD4641" w:rsidRDefault="00F76C51" w:rsidP="00F76C51">
      <w:pPr>
        <w:pBdr>
          <w:top w:val="single" w:sz="4" w:space="1" w:color="auto"/>
          <w:left w:val="single" w:sz="4" w:space="4" w:color="auto"/>
          <w:bottom w:val="single" w:sz="4" w:space="1" w:color="auto"/>
          <w:right w:val="single" w:sz="4" w:space="4" w:color="auto"/>
        </w:pBdr>
        <w:spacing w:line="360" w:lineRule="auto"/>
        <w:rPr>
          <w:rFonts w:cs="David"/>
          <w:rtl/>
        </w:rPr>
      </w:pPr>
      <w:r w:rsidRPr="00DD4641">
        <w:rPr>
          <w:rFonts w:cs="David" w:hint="cs"/>
          <w:rtl/>
        </w:rPr>
        <w:t xml:space="preserve">ראש הממשלה בנימין נתניהו קרא בנאומו בפריז לכל יהודי צרפת לעלות לארץ. בצרפת יש אנטישמיות רבה ויהודים רבים רוצים לעזוב, אך למרות זאת לא עוזבים. </w:t>
      </w:r>
    </w:p>
    <w:p w14:paraId="2C7828E8" w14:textId="77777777" w:rsidR="00F76C51" w:rsidRPr="00DD4641" w:rsidRDefault="00F76C51" w:rsidP="00F76C51">
      <w:pPr>
        <w:pBdr>
          <w:top w:val="single" w:sz="4" w:space="1" w:color="auto"/>
          <w:left w:val="single" w:sz="4" w:space="4" w:color="auto"/>
          <w:bottom w:val="single" w:sz="4" w:space="1" w:color="auto"/>
          <w:right w:val="single" w:sz="4" w:space="4" w:color="auto"/>
        </w:pBdr>
        <w:spacing w:line="360" w:lineRule="auto"/>
        <w:rPr>
          <w:rFonts w:cs="David"/>
          <w:rtl/>
        </w:rPr>
      </w:pPr>
      <w:r w:rsidRPr="00DD4641">
        <w:rPr>
          <w:rFonts w:cs="David" w:hint="cs"/>
          <w:rtl/>
        </w:rPr>
        <w:t xml:space="preserve">ראש הקהילה היהודית בפריז </w:t>
      </w:r>
      <w:proofErr w:type="spellStart"/>
      <w:r w:rsidRPr="00DD4641">
        <w:rPr>
          <w:rFonts w:cs="David" w:hint="cs"/>
          <w:rtl/>
        </w:rPr>
        <w:t>אומר:"טוב</w:t>
      </w:r>
      <w:proofErr w:type="spellEnd"/>
      <w:r w:rsidRPr="00DD4641">
        <w:rPr>
          <w:rFonts w:cs="David" w:hint="cs"/>
          <w:rtl/>
        </w:rPr>
        <w:t xml:space="preserve"> לנו כאן, אני מסתובב ברחוב עם כיפה וציצית ולא קורה לי כלום. מכבדים אותנו פה. כל המשפחה והחברים שלנו פה. איך נעזוב? יום אחד אולי נעלה לישראל, אבל בינתיים עוד לא..."</w:t>
      </w:r>
    </w:p>
    <w:p w14:paraId="02EF8A04" w14:textId="77777777" w:rsidR="00F76C51" w:rsidRDefault="00F76C51" w:rsidP="00222C9C">
      <w:pPr>
        <w:pStyle w:val="a3"/>
      </w:pPr>
      <w:bookmarkStart w:id="0" w:name="_GoBack"/>
      <w:bookmarkEnd w:id="0"/>
    </w:p>
    <w:sectPr w:rsidR="00F76C51" w:rsidSect="00F44D27">
      <w:pgSz w:w="11906" w:h="16838"/>
      <w:pgMar w:top="1440" w:right="1800" w:bottom="1440" w:left="180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kalishe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6550A"/>
    <w:multiLevelType w:val="hybridMultilevel"/>
    <w:tmpl w:val="46A0B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C2950"/>
    <w:multiLevelType w:val="hybridMultilevel"/>
    <w:tmpl w:val="6A2A3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96"/>
    <w:rsid w:val="001F06CA"/>
    <w:rsid w:val="00222C9C"/>
    <w:rsid w:val="00530881"/>
    <w:rsid w:val="00790296"/>
    <w:rsid w:val="00892244"/>
    <w:rsid w:val="00B325FE"/>
    <w:rsid w:val="00D4452B"/>
    <w:rsid w:val="00E74660"/>
    <w:rsid w:val="00EA2816"/>
    <w:rsid w:val="00F44D27"/>
    <w:rsid w:val="00F76C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EC76"/>
  <w15:chartTrackingRefBased/>
  <w15:docId w15:val="{564607F4-7074-406E-903D-DE7ECA1B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EA281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E74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016353">
      <w:bodyDiv w:val="1"/>
      <w:marLeft w:val="0"/>
      <w:marRight w:val="0"/>
      <w:marTop w:val="0"/>
      <w:marBottom w:val="0"/>
      <w:divBdr>
        <w:top w:val="none" w:sz="0" w:space="0" w:color="auto"/>
        <w:left w:val="none" w:sz="0" w:space="0" w:color="auto"/>
        <w:bottom w:val="none" w:sz="0" w:space="0" w:color="auto"/>
        <w:right w:val="none" w:sz="0" w:space="0" w:color="auto"/>
      </w:divBdr>
    </w:div>
    <w:div w:id="197833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169</Words>
  <Characters>849</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cp:revision>
  <dcterms:created xsi:type="dcterms:W3CDTF">2019-02-04T19:45:00Z</dcterms:created>
  <dcterms:modified xsi:type="dcterms:W3CDTF">2019-02-04T19:59:00Z</dcterms:modified>
</cp:coreProperties>
</file>