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99" w:rsidRPr="00966034" w:rsidRDefault="0096763A" w:rsidP="0096763A">
      <w:pPr>
        <w:jc w:val="center"/>
        <w:rPr>
          <w:rFonts w:hint="cs"/>
          <w:b/>
          <w:bCs/>
          <w:rtl/>
        </w:rPr>
      </w:pPr>
      <w:r w:rsidRPr="00966034">
        <w:rPr>
          <w:rFonts w:hint="cs"/>
          <w:b/>
          <w:bCs/>
          <w:rtl/>
        </w:rPr>
        <w:t>שיעור גבורה חרבות ברזל וחודש כסלו:</w:t>
      </w:r>
    </w:p>
    <w:p w:rsidR="0096763A" w:rsidRPr="00966034" w:rsidRDefault="0096763A" w:rsidP="0096763A">
      <w:pPr>
        <w:rPr>
          <w:rFonts w:hint="cs"/>
          <w:rtl/>
        </w:rPr>
      </w:pPr>
      <w:r w:rsidRPr="00B725B4">
        <w:rPr>
          <w:rFonts w:hint="cs"/>
          <w:sz w:val="20"/>
          <w:szCs w:val="20"/>
          <w:rtl/>
        </w:rPr>
        <w:t>1</w:t>
      </w:r>
      <w:r w:rsidRPr="00966034">
        <w:rPr>
          <w:rFonts w:hint="cs"/>
          <w:rtl/>
        </w:rPr>
        <w:t xml:space="preserve">. </w:t>
      </w:r>
      <w:r w:rsidR="00D53D52" w:rsidRPr="00966034">
        <w:rPr>
          <w:rFonts w:hint="cs"/>
          <w:rtl/>
        </w:rPr>
        <w:t>שואלים את הבנות:</w:t>
      </w:r>
      <w:r w:rsidRPr="00966034">
        <w:rPr>
          <w:rFonts w:hint="cs"/>
          <w:rtl/>
        </w:rPr>
        <w:t xml:space="preserve"> כשאני אומרת "דמות גיבורה"-  מי ישר עולה לכם לראש</w:t>
      </w:r>
      <w:r w:rsidR="00D53D52" w:rsidRPr="00966034">
        <w:rPr>
          <w:rFonts w:hint="cs"/>
          <w:rtl/>
        </w:rPr>
        <w:t>,</w:t>
      </w:r>
      <w:r w:rsidRPr="00966034">
        <w:rPr>
          <w:rFonts w:hint="cs"/>
          <w:rtl/>
        </w:rPr>
        <w:t xml:space="preserve"> ולמה?</w:t>
      </w:r>
    </w:p>
    <w:p w:rsidR="0096763A" w:rsidRPr="00966034" w:rsidRDefault="0096763A" w:rsidP="0096763A">
      <w:pPr>
        <w:rPr>
          <w:rFonts w:hint="cs"/>
          <w:rtl/>
        </w:rPr>
      </w:pPr>
      <w:r w:rsidRPr="00966034">
        <w:rPr>
          <w:rFonts w:hint="cs"/>
          <w:rtl/>
        </w:rPr>
        <w:t xml:space="preserve">2. מקרינים את הסרט: "הגיבור שלא ביקש  להיות גיבור" </w:t>
      </w:r>
      <w:hyperlink r:id="rId5" w:history="1">
        <w:r w:rsidRPr="00966034">
          <w:rPr>
            <w:rStyle w:val="Hyperlink"/>
          </w:rPr>
          <w:t>https://www.youtube.com/watch?v=Z-XEzonlcA8</w:t>
        </w:r>
      </w:hyperlink>
      <w:r w:rsidRPr="00966034">
        <w:rPr>
          <w:rFonts w:hint="cs"/>
          <w:rtl/>
        </w:rPr>
        <w:t xml:space="preserve"> </w:t>
      </w:r>
      <w:r w:rsidR="003A3BCD" w:rsidRPr="00966034">
        <w:rPr>
          <w:rFonts w:hint="cs"/>
          <w:rtl/>
        </w:rPr>
        <w:t>כמובן שיש מה לדבר על זה אח"כ.</w:t>
      </w:r>
    </w:p>
    <w:p w:rsidR="0096763A" w:rsidRPr="00966034" w:rsidRDefault="0096763A" w:rsidP="0096763A">
      <w:pPr>
        <w:rPr>
          <w:rFonts w:hint="cs"/>
          <w:rtl/>
        </w:rPr>
      </w:pPr>
      <w:r w:rsidRPr="00966034">
        <w:rPr>
          <w:rFonts w:hint="cs"/>
          <w:rtl/>
        </w:rPr>
        <w:t>3. פורסים דף גדול שבאמצע כתוב: מהי גבורה? ועל הבנות לרשום עם כלי כתיבה מסביב מה לדעתן.</w:t>
      </w:r>
    </w:p>
    <w:p w:rsidR="0096763A" w:rsidRPr="00966034" w:rsidRDefault="0096763A" w:rsidP="0096763A">
      <w:pPr>
        <w:rPr>
          <w:rFonts w:hint="cs"/>
          <w:rtl/>
        </w:rPr>
      </w:pPr>
      <w:r w:rsidRPr="00966034">
        <w:rPr>
          <w:rFonts w:hint="cs"/>
          <w:rtl/>
        </w:rPr>
        <w:t>4. קוראים את ההגדרות ומקריאים הגדרת המילון: "גיבור- 1. חזק, רב כח. 2. חזק ברוחו, אמיץ"</w:t>
      </w:r>
    </w:p>
    <w:p w:rsidR="0096763A" w:rsidRPr="00966034" w:rsidRDefault="0096763A" w:rsidP="0096763A">
      <w:pPr>
        <w:rPr>
          <w:rFonts w:hint="cs"/>
          <w:rtl/>
        </w:rPr>
      </w:pPr>
      <w:r w:rsidRPr="00966034">
        <w:rPr>
          <w:rFonts w:hint="cs"/>
          <w:rtl/>
        </w:rPr>
        <w:t xml:space="preserve">אם ככה אנחנו מבינות שגבורה מורכבת </w:t>
      </w:r>
      <w:proofErr w:type="spellStart"/>
      <w:r w:rsidRPr="00966034">
        <w:rPr>
          <w:rFonts w:hint="cs"/>
          <w:rtl/>
        </w:rPr>
        <w:t>מכח</w:t>
      </w:r>
      <w:proofErr w:type="spellEnd"/>
      <w:r w:rsidRPr="00966034">
        <w:rPr>
          <w:rFonts w:hint="cs"/>
          <w:rtl/>
        </w:rPr>
        <w:t xml:space="preserve"> פיזי (כמו החיילים שנלחמים) וגבורה רוחנית. מפתחים שיחה של מהי גבורה רוחנית? במיוחד בימנו.</w:t>
      </w:r>
    </w:p>
    <w:p w:rsidR="0096763A" w:rsidRPr="00966034" w:rsidRDefault="0096763A" w:rsidP="0096763A">
      <w:pPr>
        <w:rPr>
          <w:rFonts w:hint="cs"/>
          <w:rtl/>
        </w:rPr>
      </w:pPr>
      <w:r w:rsidRPr="00966034">
        <w:rPr>
          <w:rFonts w:hint="cs"/>
          <w:rtl/>
        </w:rPr>
        <w:t>5. אפשר להקריא מתוך ספר החשמונאים</w:t>
      </w:r>
      <w:r w:rsidR="00142FFA" w:rsidRPr="00966034">
        <w:rPr>
          <w:rFonts w:hint="cs"/>
          <w:rtl/>
        </w:rPr>
        <w:t xml:space="preserve"> את גבורת המכבים:</w:t>
      </w:r>
    </w:p>
    <w:p w:rsidR="00142FFA" w:rsidRPr="00B725B4" w:rsidRDefault="00142FFA" w:rsidP="00142FFA">
      <w:pPr>
        <w:spacing w:after="0"/>
        <w:jc w:val="center"/>
        <w:rPr>
          <w:rFonts w:ascii="FbMaya" w:hAnsi="FbMaya" w:cs="Shmulik CLM"/>
          <w:b/>
          <w:bCs/>
          <w:u w:val="single"/>
          <w:rtl/>
        </w:rPr>
      </w:pPr>
      <w:r w:rsidRPr="00B725B4">
        <w:rPr>
          <w:rFonts w:ascii="FbMaya" w:hAnsi="FbMaya" w:cs="Shmulik CLM" w:hint="cs"/>
          <w:b/>
          <w:bCs/>
          <w:u w:val="single"/>
          <w:rtl/>
        </w:rPr>
        <w:t>גבורת המכבים:</w:t>
      </w:r>
    </w:p>
    <w:p w:rsidR="00142FFA" w:rsidRPr="00B725B4" w:rsidRDefault="00142FFA" w:rsidP="00142FFA">
      <w:pPr>
        <w:spacing w:after="0"/>
        <w:jc w:val="center"/>
        <w:rPr>
          <w:rFonts w:ascii="Calibri" w:hAnsi="Calibri" w:cs="Calibri"/>
          <w:rtl/>
        </w:rPr>
      </w:pPr>
      <w:r w:rsidRPr="00B725B4">
        <w:rPr>
          <w:rFonts w:ascii="Calibri" w:hAnsi="Calibri" w:cs="Calibri"/>
          <w:rtl/>
        </w:rPr>
        <w:t>"</w:t>
      </w:r>
      <w:r w:rsidRPr="00B725B4">
        <w:rPr>
          <w:rFonts w:ascii="Calibri" w:hAnsi="Calibri" w:cs="Times New Roman"/>
          <w:rtl/>
        </w:rPr>
        <w:t xml:space="preserve">ויבוא </w:t>
      </w:r>
      <w:proofErr w:type="spellStart"/>
      <w:r w:rsidRPr="00B725B4">
        <w:rPr>
          <w:rFonts w:ascii="Calibri" w:hAnsi="Calibri" w:cs="Times New Roman"/>
          <w:rtl/>
        </w:rPr>
        <w:t>סירון</w:t>
      </w:r>
      <w:proofErr w:type="spellEnd"/>
      <w:r w:rsidRPr="00B725B4">
        <w:rPr>
          <w:rFonts w:ascii="Calibri" w:hAnsi="Calibri" w:cs="Times New Roman"/>
          <w:rtl/>
        </w:rPr>
        <w:t xml:space="preserve"> עד מעלה בית </w:t>
      </w:r>
      <w:proofErr w:type="spellStart"/>
      <w:r w:rsidRPr="00B725B4">
        <w:rPr>
          <w:rFonts w:ascii="Calibri" w:hAnsi="Calibri" w:cs="Times New Roman"/>
          <w:rtl/>
        </w:rPr>
        <w:t>חורון</w:t>
      </w:r>
      <w:proofErr w:type="spellEnd"/>
      <w:r w:rsidRPr="00B725B4">
        <w:rPr>
          <w:rFonts w:ascii="Calibri" w:hAnsi="Calibri" w:cs="Calibri"/>
          <w:rtl/>
        </w:rPr>
        <w:t xml:space="preserve">, </w:t>
      </w:r>
      <w:r w:rsidRPr="00B725B4">
        <w:rPr>
          <w:rFonts w:ascii="Calibri" w:hAnsi="Calibri" w:cs="Times New Roman"/>
          <w:rtl/>
        </w:rPr>
        <w:t>ויצא יהודה המכבי לקראתו במתי מעט</w:t>
      </w:r>
    </w:p>
    <w:p w:rsidR="00142FFA" w:rsidRPr="00B725B4" w:rsidRDefault="00142FFA" w:rsidP="00142FFA">
      <w:pPr>
        <w:spacing w:after="0"/>
        <w:jc w:val="center"/>
        <w:rPr>
          <w:rFonts w:ascii="Calibri" w:hAnsi="Calibri" w:cs="Calibri"/>
          <w:rtl/>
        </w:rPr>
      </w:pPr>
      <w:r w:rsidRPr="00B725B4">
        <w:rPr>
          <w:rFonts w:ascii="Calibri" w:hAnsi="Calibri" w:cs="Calibri"/>
          <w:rtl/>
        </w:rPr>
        <w:t>(=</w:t>
      </w:r>
      <w:r w:rsidRPr="00B725B4">
        <w:rPr>
          <w:rFonts w:ascii="Calibri" w:hAnsi="Calibri" w:cs="Times New Roman"/>
          <w:rtl/>
        </w:rPr>
        <w:t>במספר מועט של לוחמים</w:t>
      </w:r>
      <w:r w:rsidRPr="00B725B4">
        <w:rPr>
          <w:rFonts w:ascii="Calibri" w:hAnsi="Calibri" w:cs="Calibri"/>
          <w:rtl/>
        </w:rPr>
        <w:t xml:space="preserve">) </w:t>
      </w:r>
      <w:r w:rsidRPr="00B725B4">
        <w:rPr>
          <w:rFonts w:ascii="Calibri" w:hAnsi="Calibri" w:cs="Times New Roman"/>
          <w:rtl/>
        </w:rPr>
        <w:t>וכראותם את המחנה הבא לקראתם</w:t>
      </w:r>
      <w:r w:rsidRPr="00B725B4">
        <w:rPr>
          <w:rFonts w:ascii="Calibri" w:hAnsi="Calibri" w:cs="Calibri"/>
          <w:rtl/>
        </w:rPr>
        <w:t xml:space="preserve">, </w:t>
      </w:r>
      <w:r w:rsidRPr="00B725B4">
        <w:rPr>
          <w:rFonts w:ascii="Calibri" w:hAnsi="Calibri" w:cs="Times New Roman"/>
          <w:rtl/>
        </w:rPr>
        <w:t>אמרו ליהודה</w:t>
      </w:r>
      <w:r w:rsidRPr="00B725B4">
        <w:rPr>
          <w:rFonts w:ascii="Calibri" w:hAnsi="Calibri" w:cs="Calibri"/>
          <w:rtl/>
        </w:rPr>
        <w:t>:</w:t>
      </w:r>
    </w:p>
    <w:p w:rsidR="00142FFA" w:rsidRPr="00B725B4" w:rsidRDefault="00142FFA" w:rsidP="00142FFA">
      <w:pPr>
        <w:spacing w:after="0"/>
        <w:jc w:val="center"/>
        <w:rPr>
          <w:rFonts w:ascii="Calibri" w:hAnsi="Calibri" w:cs="Calibri"/>
          <w:rtl/>
        </w:rPr>
      </w:pPr>
      <w:r w:rsidRPr="00B725B4">
        <w:rPr>
          <w:rFonts w:ascii="Calibri" w:hAnsi="Calibri" w:cs="Times New Roman"/>
          <w:rtl/>
        </w:rPr>
        <w:t xml:space="preserve">איך נוכל אנחנו המעטים </w:t>
      </w:r>
      <w:proofErr w:type="spellStart"/>
      <w:r w:rsidRPr="00B725B4">
        <w:rPr>
          <w:rFonts w:ascii="Calibri" w:hAnsi="Calibri" w:cs="Times New Roman"/>
          <w:rtl/>
        </w:rPr>
        <w:t>להלחם</w:t>
      </w:r>
      <w:proofErr w:type="spellEnd"/>
      <w:r w:rsidRPr="00B725B4">
        <w:rPr>
          <w:rFonts w:ascii="Calibri" w:hAnsi="Calibri" w:cs="Times New Roman"/>
          <w:rtl/>
        </w:rPr>
        <w:t xml:space="preserve"> עם ההמון החזק הזה</w:t>
      </w:r>
      <w:r w:rsidRPr="00B725B4">
        <w:rPr>
          <w:rFonts w:ascii="Calibri" w:hAnsi="Calibri" w:cs="Calibri"/>
          <w:rtl/>
        </w:rPr>
        <w:t xml:space="preserve">, </w:t>
      </w:r>
      <w:r w:rsidRPr="00B725B4">
        <w:rPr>
          <w:rFonts w:ascii="Calibri" w:hAnsi="Calibri" w:cs="Times New Roman"/>
          <w:rtl/>
        </w:rPr>
        <w:t>ואנחנו עייפים ולא אכלנו היום</w:t>
      </w:r>
      <w:r w:rsidRPr="00B725B4">
        <w:rPr>
          <w:rFonts w:ascii="Calibri" w:hAnsi="Calibri" w:cs="Calibri"/>
          <w:rtl/>
        </w:rPr>
        <w:t>?</w:t>
      </w:r>
    </w:p>
    <w:p w:rsidR="00142FFA" w:rsidRPr="00B725B4" w:rsidRDefault="00142FFA" w:rsidP="00142FFA">
      <w:pPr>
        <w:spacing w:after="0"/>
        <w:jc w:val="center"/>
        <w:rPr>
          <w:rFonts w:ascii="Calibri" w:hAnsi="Calibri" w:cs="Calibri"/>
          <w:rtl/>
        </w:rPr>
      </w:pPr>
    </w:p>
    <w:p w:rsidR="00142FFA" w:rsidRPr="00B725B4" w:rsidRDefault="00142FFA" w:rsidP="00142FFA">
      <w:pPr>
        <w:spacing w:after="0"/>
        <w:jc w:val="center"/>
        <w:rPr>
          <w:rFonts w:ascii="Calibri" w:hAnsi="Calibri" w:cs="Calibri"/>
          <w:rtl/>
        </w:rPr>
      </w:pPr>
      <w:r w:rsidRPr="00B725B4">
        <w:rPr>
          <w:rFonts w:ascii="Calibri" w:hAnsi="Calibri" w:cs="Times New Roman"/>
          <w:rtl/>
        </w:rPr>
        <w:t xml:space="preserve">ויאמר יהודה </w:t>
      </w:r>
      <w:r w:rsidRPr="00B725B4">
        <w:rPr>
          <w:rFonts w:ascii="Calibri" w:hAnsi="Calibri" w:cs="Calibri"/>
          <w:rtl/>
        </w:rPr>
        <w:t xml:space="preserve">: </w:t>
      </w:r>
      <w:r w:rsidRPr="00B725B4">
        <w:rPr>
          <w:rFonts w:ascii="Calibri" w:hAnsi="Calibri" w:cs="Times New Roman"/>
          <w:rtl/>
        </w:rPr>
        <w:t xml:space="preserve">נקל </w:t>
      </w:r>
      <w:r w:rsidRPr="00B725B4">
        <w:rPr>
          <w:rFonts w:ascii="Calibri" w:hAnsi="Calibri" w:cs="Calibri"/>
          <w:rtl/>
        </w:rPr>
        <w:t>(=</w:t>
      </w:r>
      <w:r w:rsidRPr="00B725B4">
        <w:rPr>
          <w:rFonts w:ascii="Calibri" w:hAnsi="Calibri" w:cs="Times New Roman"/>
          <w:rtl/>
        </w:rPr>
        <w:t xml:space="preserve">בקלות </w:t>
      </w:r>
      <w:r w:rsidRPr="00B725B4">
        <w:rPr>
          <w:rFonts w:ascii="Calibri" w:hAnsi="Calibri" w:cs="Calibri"/>
          <w:rtl/>
        </w:rPr>
        <w:t xml:space="preserve">) </w:t>
      </w:r>
      <w:r w:rsidRPr="00B725B4">
        <w:rPr>
          <w:rFonts w:ascii="Calibri" w:hAnsi="Calibri" w:cs="Times New Roman"/>
          <w:rtl/>
        </w:rPr>
        <w:t xml:space="preserve">כי </w:t>
      </w:r>
      <w:proofErr w:type="spellStart"/>
      <w:r w:rsidRPr="00B725B4">
        <w:rPr>
          <w:rFonts w:ascii="Calibri" w:hAnsi="Calibri" w:cs="Times New Roman"/>
          <w:rtl/>
        </w:rPr>
        <w:t>יסוגרו</w:t>
      </w:r>
      <w:proofErr w:type="spellEnd"/>
      <w:r w:rsidRPr="00B725B4">
        <w:rPr>
          <w:rFonts w:ascii="Calibri" w:hAnsi="Calibri" w:cs="Times New Roman"/>
          <w:rtl/>
        </w:rPr>
        <w:t xml:space="preserve"> </w:t>
      </w:r>
      <w:r w:rsidRPr="00B725B4">
        <w:rPr>
          <w:rFonts w:ascii="Calibri" w:hAnsi="Calibri" w:cs="Calibri"/>
          <w:rtl/>
        </w:rPr>
        <w:t>(=</w:t>
      </w:r>
      <w:r w:rsidRPr="00B725B4">
        <w:rPr>
          <w:rFonts w:ascii="Calibri" w:hAnsi="Calibri" w:cs="Times New Roman"/>
          <w:rtl/>
        </w:rPr>
        <w:t xml:space="preserve">ינוצחו </w:t>
      </w:r>
      <w:r w:rsidRPr="00B725B4">
        <w:rPr>
          <w:rFonts w:ascii="Calibri" w:hAnsi="Calibri" w:cs="Calibri"/>
          <w:rtl/>
        </w:rPr>
        <w:t xml:space="preserve">) </w:t>
      </w:r>
      <w:r w:rsidRPr="00B725B4">
        <w:rPr>
          <w:rFonts w:ascii="Calibri" w:hAnsi="Calibri" w:cs="Times New Roman"/>
          <w:rtl/>
        </w:rPr>
        <w:t xml:space="preserve">רבים בידי מעטים ואין מעצור </w:t>
      </w:r>
      <w:r w:rsidRPr="00B725B4">
        <w:rPr>
          <w:rFonts w:ascii="Calibri" w:hAnsi="Calibri" w:cs="Calibri"/>
          <w:rtl/>
        </w:rPr>
        <w:t>(=</w:t>
      </w:r>
      <w:r w:rsidRPr="00B725B4">
        <w:rPr>
          <w:rFonts w:ascii="Calibri" w:hAnsi="Calibri" w:cs="Times New Roman"/>
          <w:rtl/>
        </w:rPr>
        <w:t xml:space="preserve">אין מניעה </w:t>
      </w:r>
      <w:r w:rsidRPr="00B725B4">
        <w:rPr>
          <w:rFonts w:ascii="Calibri" w:hAnsi="Calibri" w:cs="Calibri"/>
          <w:rtl/>
        </w:rPr>
        <w:t xml:space="preserve">) </w:t>
      </w:r>
      <w:r w:rsidRPr="00B725B4">
        <w:rPr>
          <w:rFonts w:ascii="Calibri" w:hAnsi="Calibri" w:cs="Times New Roman"/>
          <w:rtl/>
        </w:rPr>
        <w:t>לפני שמים להושיע ברבים או במעטים</w:t>
      </w:r>
      <w:r w:rsidRPr="00B725B4">
        <w:rPr>
          <w:rFonts w:ascii="Calibri" w:hAnsi="Calibri" w:cs="Calibri"/>
          <w:rtl/>
        </w:rPr>
        <w:t xml:space="preserve">. </w:t>
      </w:r>
      <w:r w:rsidRPr="00B725B4">
        <w:rPr>
          <w:rFonts w:ascii="Calibri" w:hAnsi="Calibri" w:cs="Times New Roman"/>
          <w:rtl/>
        </w:rPr>
        <w:t>כי לא ברוב חיל ניצחון המלחמה ומן השמים הגבורה</w:t>
      </w:r>
      <w:r w:rsidRPr="00B725B4">
        <w:rPr>
          <w:rFonts w:ascii="Calibri" w:hAnsi="Calibri" w:cs="Calibri"/>
          <w:rtl/>
        </w:rPr>
        <w:t xml:space="preserve">. </w:t>
      </w:r>
      <w:r w:rsidRPr="00B725B4">
        <w:rPr>
          <w:rFonts w:ascii="Calibri" w:hAnsi="Calibri" w:cs="Times New Roman"/>
          <w:rtl/>
        </w:rPr>
        <w:t xml:space="preserve">הם באים אלינו ברב גאווה ופשע להשמיד אותנו ואת נשינו ואת בנינו לבוז </w:t>
      </w:r>
      <w:r w:rsidRPr="00B725B4">
        <w:rPr>
          <w:rFonts w:ascii="Calibri" w:hAnsi="Calibri" w:cs="Calibri"/>
          <w:rtl/>
        </w:rPr>
        <w:t>(=</w:t>
      </w:r>
      <w:r w:rsidRPr="00B725B4">
        <w:rPr>
          <w:rFonts w:ascii="Calibri" w:hAnsi="Calibri" w:cs="Times New Roman"/>
          <w:rtl/>
        </w:rPr>
        <w:t>לשדוד</w:t>
      </w:r>
      <w:r w:rsidRPr="00B725B4">
        <w:rPr>
          <w:rFonts w:ascii="Calibri" w:hAnsi="Calibri" w:cs="Calibri"/>
          <w:rtl/>
        </w:rPr>
        <w:t xml:space="preserve">) </w:t>
      </w:r>
      <w:r w:rsidRPr="00B725B4">
        <w:rPr>
          <w:rFonts w:ascii="Calibri" w:hAnsi="Calibri" w:cs="Times New Roman"/>
          <w:rtl/>
        </w:rPr>
        <w:t>אותנו</w:t>
      </w:r>
      <w:r w:rsidRPr="00B725B4">
        <w:rPr>
          <w:rFonts w:ascii="Calibri" w:hAnsi="Calibri" w:cs="Calibri"/>
          <w:rtl/>
        </w:rPr>
        <w:t xml:space="preserve">, </w:t>
      </w:r>
      <w:r w:rsidRPr="00B725B4">
        <w:rPr>
          <w:rFonts w:ascii="Calibri" w:hAnsi="Calibri" w:cs="Times New Roman"/>
          <w:rtl/>
        </w:rPr>
        <w:t>ואנחנו נלחמים על נפשותינו ועל תורתנו</w:t>
      </w:r>
      <w:r w:rsidRPr="00B725B4">
        <w:rPr>
          <w:rFonts w:ascii="Calibri" w:hAnsi="Calibri" w:cs="Calibri"/>
          <w:rtl/>
        </w:rPr>
        <w:t xml:space="preserve">, </w:t>
      </w:r>
      <w:r w:rsidRPr="00B725B4">
        <w:rPr>
          <w:rFonts w:ascii="Calibri" w:hAnsi="Calibri" w:cs="Times New Roman"/>
          <w:rtl/>
        </w:rPr>
        <w:t xml:space="preserve">הוא </w:t>
      </w:r>
      <w:proofErr w:type="spellStart"/>
      <w:r w:rsidRPr="00B725B4">
        <w:rPr>
          <w:rFonts w:ascii="Calibri" w:hAnsi="Calibri" w:cs="Times New Roman"/>
          <w:rtl/>
        </w:rPr>
        <w:t>יגוף</w:t>
      </w:r>
      <w:proofErr w:type="spellEnd"/>
      <w:r w:rsidRPr="00B725B4">
        <w:rPr>
          <w:rFonts w:ascii="Calibri" w:hAnsi="Calibri" w:cs="Times New Roman"/>
          <w:rtl/>
        </w:rPr>
        <w:t xml:space="preserve"> </w:t>
      </w:r>
      <w:r w:rsidRPr="00B725B4">
        <w:rPr>
          <w:rFonts w:ascii="Calibri" w:hAnsi="Calibri" w:cs="Calibri"/>
          <w:rtl/>
        </w:rPr>
        <w:t>(=</w:t>
      </w:r>
      <w:r w:rsidRPr="00B725B4">
        <w:rPr>
          <w:rFonts w:ascii="Calibri" w:hAnsi="Calibri" w:cs="Times New Roman"/>
          <w:rtl/>
        </w:rPr>
        <w:t>יסלק</w:t>
      </w:r>
      <w:r w:rsidRPr="00B725B4">
        <w:rPr>
          <w:rFonts w:ascii="Calibri" w:hAnsi="Calibri" w:cs="Calibri"/>
          <w:rtl/>
        </w:rPr>
        <w:t xml:space="preserve">) </w:t>
      </w:r>
      <w:r w:rsidRPr="00B725B4">
        <w:rPr>
          <w:rFonts w:ascii="Calibri" w:hAnsi="Calibri" w:cs="Times New Roman"/>
          <w:rtl/>
        </w:rPr>
        <w:t>אותנו לפנינו ואתם אל תיראו מפניהם</w:t>
      </w:r>
      <w:r w:rsidRPr="00B725B4">
        <w:rPr>
          <w:rFonts w:ascii="Calibri" w:hAnsi="Calibri" w:cs="Calibri"/>
          <w:rtl/>
        </w:rPr>
        <w:t>.</w:t>
      </w:r>
    </w:p>
    <w:p w:rsidR="00142FFA" w:rsidRPr="00B725B4" w:rsidRDefault="00142FFA" w:rsidP="00142FFA">
      <w:pPr>
        <w:spacing w:after="0"/>
        <w:jc w:val="center"/>
        <w:rPr>
          <w:rFonts w:ascii="Calibri" w:hAnsi="Calibri" w:cs="Calibri"/>
          <w:rtl/>
        </w:rPr>
      </w:pPr>
      <w:r w:rsidRPr="00B725B4">
        <w:rPr>
          <w:rFonts w:ascii="Calibri" w:hAnsi="Calibri" w:cs="Times New Roman"/>
          <w:rtl/>
        </w:rPr>
        <w:t xml:space="preserve">וכאשר כלה לדבר נפל עליהם פתאום </w:t>
      </w:r>
      <w:proofErr w:type="spellStart"/>
      <w:r w:rsidRPr="00B725B4">
        <w:rPr>
          <w:rFonts w:ascii="Calibri" w:hAnsi="Calibri" w:cs="Times New Roman"/>
          <w:rtl/>
        </w:rPr>
        <w:t>וינגף</w:t>
      </w:r>
      <w:proofErr w:type="spellEnd"/>
      <w:r w:rsidRPr="00B725B4">
        <w:rPr>
          <w:rFonts w:ascii="Calibri" w:hAnsi="Calibri" w:cs="Times New Roman"/>
          <w:rtl/>
        </w:rPr>
        <w:t xml:space="preserve"> </w:t>
      </w:r>
      <w:proofErr w:type="spellStart"/>
      <w:r w:rsidRPr="00B725B4">
        <w:rPr>
          <w:rFonts w:ascii="Calibri" w:hAnsi="Calibri" w:cs="Times New Roman"/>
          <w:rtl/>
        </w:rPr>
        <w:t>סירון</w:t>
      </w:r>
      <w:proofErr w:type="spellEnd"/>
      <w:r w:rsidRPr="00B725B4">
        <w:rPr>
          <w:rFonts w:ascii="Calibri" w:hAnsi="Calibri" w:cs="Times New Roman"/>
          <w:rtl/>
        </w:rPr>
        <w:t xml:space="preserve"> ומחנהו לפניו</w:t>
      </w:r>
      <w:r w:rsidRPr="00B725B4">
        <w:rPr>
          <w:rFonts w:ascii="Calibri" w:hAnsi="Calibri" w:cs="Calibri"/>
          <w:rtl/>
        </w:rPr>
        <w:t>"</w:t>
      </w:r>
    </w:p>
    <w:p w:rsidR="00142FFA" w:rsidRPr="00B725B4" w:rsidRDefault="00142FFA" w:rsidP="00142FFA">
      <w:pPr>
        <w:spacing w:after="0"/>
        <w:jc w:val="center"/>
        <w:rPr>
          <w:rFonts w:ascii="Calibri" w:hAnsi="Calibri" w:cs="Calibri"/>
          <w:rtl/>
        </w:rPr>
      </w:pPr>
      <w:r w:rsidRPr="00B725B4">
        <w:rPr>
          <w:rFonts w:ascii="Calibri" w:hAnsi="Calibri" w:cs="Calibri"/>
          <w:rtl/>
        </w:rPr>
        <w:t>(</w:t>
      </w:r>
      <w:r w:rsidRPr="00B725B4">
        <w:rPr>
          <w:rFonts w:ascii="Calibri" w:hAnsi="Calibri" w:cs="Times New Roman"/>
          <w:rtl/>
        </w:rPr>
        <w:t>חשמונאים א</w:t>
      </w:r>
      <w:r w:rsidRPr="00B725B4">
        <w:rPr>
          <w:rFonts w:ascii="Calibri" w:hAnsi="Calibri" w:cs="Calibri"/>
          <w:rtl/>
        </w:rPr>
        <w:t xml:space="preserve">', </w:t>
      </w:r>
      <w:r w:rsidRPr="00B725B4">
        <w:rPr>
          <w:rFonts w:ascii="Calibri" w:hAnsi="Calibri" w:cs="Times New Roman"/>
          <w:rtl/>
        </w:rPr>
        <w:t>ג</w:t>
      </w:r>
      <w:r w:rsidRPr="00B725B4">
        <w:rPr>
          <w:rFonts w:ascii="Calibri" w:hAnsi="Calibri" w:cs="Calibri"/>
          <w:rtl/>
        </w:rPr>
        <w:t xml:space="preserve">', </w:t>
      </w:r>
      <w:r w:rsidRPr="00B725B4">
        <w:rPr>
          <w:rFonts w:ascii="Calibri" w:hAnsi="Calibri" w:cs="Times New Roman"/>
          <w:rtl/>
        </w:rPr>
        <w:t>ט</w:t>
      </w:r>
      <w:r w:rsidRPr="00B725B4">
        <w:rPr>
          <w:rFonts w:ascii="Calibri" w:hAnsi="Calibri" w:cs="Calibri"/>
          <w:rtl/>
        </w:rPr>
        <w:t>"</w:t>
      </w:r>
      <w:r w:rsidRPr="00B725B4">
        <w:rPr>
          <w:rFonts w:ascii="Calibri" w:hAnsi="Calibri" w:cs="Times New Roman"/>
          <w:rtl/>
        </w:rPr>
        <w:t>ז</w:t>
      </w:r>
      <w:r w:rsidRPr="00B725B4">
        <w:rPr>
          <w:rFonts w:ascii="Calibri" w:hAnsi="Calibri" w:cs="Calibri"/>
          <w:rtl/>
        </w:rPr>
        <w:t>-</w:t>
      </w:r>
      <w:proofErr w:type="spellStart"/>
      <w:r w:rsidRPr="00B725B4">
        <w:rPr>
          <w:rFonts w:ascii="Calibri" w:hAnsi="Calibri" w:cs="Times New Roman"/>
          <w:rtl/>
        </w:rPr>
        <w:t>כג</w:t>
      </w:r>
      <w:proofErr w:type="spellEnd"/>
      <w:r w:rsidRPr="00B725B4">
        <w:rPr>
          <w:rFonts w:ascii="Calibri" w:hAnsi="Calibri" w:cs="Calibri"/>
          <w:rtl/>
        </w:rPr>
        <w:t>)</w:t>
      </w:r>
    </w:p>
    <w:p w:rsidR="00142FFA" w:rsidRPr="00B725B4" w:rsidRDefault="00142FFA" w:rsidP="00142FFA">
      <w:pPr>
        <w:spacing w:after="0"/>
        <w:jc w:val="center"/>
        <w:rPr>
          <w:rFonts w:ascii="Calibri" w:hAnsi="Calibri" w:cs="Calibri"/>
          <w:sz w:val="28"/>
          <w:szCs w:val="28"/>
          <w:rtl/>
        </w:rPr>
      </w:pPr>
    </w:p>
    <w:p w:rsidR="00142FFA" w:rsidRPr="00B725B4" w:rsidRDefault="00142FFA" w:rsidP="00142FF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Arial" w:hAnsi="Arial" w:cs="Arial"/>
          <w:color w:val="0C374D"/>
          <w:sz w:val="22"/>
          <w:szCs w:val="22"/>
          <w:u w:val="single"/>
        </w:rPr>
      </w:pPr>
      <w:r w:rsidRPr="00B725B4">
        <w:rPr>
          <w:rFonts w:ascii="Arial" w:hAnsi="Arial" w:cs="Arial"/>
          <w:color w:val="000000"/>
          <w:sz w:val="22"/>
          <w:szCs w:val="22"/>
          <w:u w:val="single"/>
          <w:rtl/>
        </w:rPr>
        <w:t>נראה כי תשובתו של יהודה התבססה כולה על האמונה בה',</w:t>
      </w:r>
    </w:p>
    <w:p w:rsidR="00142FFA" w:rsidRPr="00B725B4" w:rsidRDefault="00142FFA" w:rsidP="00142FF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Arial" w:hAnsi="Arial" w:cs="Arial"/>
          <w:color w:val="0C374D"/>
          <w:sz w:val="22"/>
          <w:szCs w:val="22"/>
          <w:u w:val="single"/>
          <w:rtl/>
        </w:rPr>
      </w:pPr>
      <w:r w:rsidRPr="00B725B4">
        <w:rPr>
          <w:rFonts w:ascii="Arial" w:hAnsi="Arial" w:cs="Arial"/>
          <w:color w:val="000000"/>
          <w:sz w:val="22"/>
          <w:szCs w:val="22"/>
          <w:u w:val="single"/>
          <w:rtl/>
        </w:rPr>
        <w:t>האמונה הזו מובילה לאמונה שניתן להתגבר על כל מניעה,</w:t>
      </w:r>
    </w:p>
    <w:p w:rsidR="00142FFA" w:rsidRPr="00B725B4" w:rsidRDefault="00142FFA" w:rsidP="00142FF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u w:val="single"/>
          <w:rtl/>
        </w:rPr>
      </w:pPr>
      <w:r w:rsidRPr="00B725B4">
        <w:rPr>
          <w:rFonts w:ascii="Arial" w:hAnsi="Arial" w:cs="Arial"/>
          <w:color w:val="000000"/>
          <w:sz w:val="22"/>
          <w:szCs w:val="22"/>
          <w:u w:val="single"/>
          <w:rtl/>
        </w:rPr>
        <w:t>גם על דברים שנראה בלתי אפשרי להתגבר עליהם!</w:t>
      </w:r>
    </w:p>
    <w:p w:rsidR="00142FFA" w:rsidRPr="00B725B4" w:rsidRDefault="00142FFA" w:rsidP="0096763A">
      <w:pPr>
        <w:rPr>
          <w:rFonts w:hint="cs"/>
          <w:sz w:val="20"/>
          <w:szCs w:val="20"/>
          <w:rtl/>
        </w:rPr>
      </w:pPr>
    </w:p>
    <w:p w:rsidR="00142FFA" w:rsidRPr="00B725B4" w:rsidRDefault="00142FFA" w:rsidP="0096763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 xml:space="preserve">6. </w:t>
      </w:r>
      <w:r w:rsidRPr="003A3BCD">
        <w:rPr>
          <w:rFonts w:hint="cs"/>
          <w:sz w:val="20"/>
          <w:szCs w:val="20"/>
          <w:u w:val="single"/>
          <w:rtl/>
        </w:rPr>
        <w:t>התקדמי צעד אם את חושבת שזאת גבורה:</w:t>
      </w:r>
    </w:p>
    <w:p w:rsidR="00142FFA" w:rsidRPr="00B725B4" w:rsidRDefault="00B725B4" w:rsidP="0096763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>לעזור לאישה שבעלה התגייס</w:t>
      </w:r>
    </w:p>
    <w:p w:rsidR="00B725B4" w:rsidRPr="00B725B4" w:rsidRDefault="00B725B4" w:rsidP="0096763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 xml:space="preserve">לקום בזמן לתפילה </w:t>
      </w:r>
    </w:p>
    <w:p w:rsidR="00B725B4" w:rsidRPr="00B725B4" w:rsidRDefault="00B725B4" w:rsidP="0096763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>לפתח כישרונות</w:t>
      </w:r>
    </w:p>
    <w:p w:rsidR="00B725B4" w:rsidRPr="00B725B4" w:rsidRDefault="00B725B4" w:rsidP="0096763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>לשבת ליד מישהי שאני לא הכי חברה שלה</w:t>
      </w:r>
    </w:p>
    <w:p w:rsidR="00B725B4" w:rsidRPr="00B725B4" w:rsidRDefault="00B725B4" w:rsidP="0096763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>להכין אוכל לחיילים</w:t>
      </w:r>
    </w:p>
    <w:p w:rsidR="00B725B4" w:rsidRPr="00B725B4" w:rsidRDefault="00B725B4" w:rsidP="0096763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>לא להיות בפלאפון בזמן פנימיה</w:t>
      </w:r>
    </w:p>
    <w:p w:rsidR="00B725B4" w:rsidRPr="00B725B4" w:rsidRDefault="00B725B4" w:rsidP="0096763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>ללמוד למבחן</w:t>
      </w:r>
    </w:p>
    <w:p w:rsidR="00B725B4" w:rsidRPr="00B725B4" w:rsidRDefault="00B725B4" w:rsidP="0096763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>לא לענות כשמעצבנים אותי</w:t>
      </w:r>
    </w:p>
    <w:p w:rsidR="00B725B4" w:rsidRPr="00B725B4" w:rsidRDefault="00B725B4" w:rsidP="0096763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>לעזור בבית גם אם לא ביקשו</w:t>
      </w:r>
    </w:p>
    <w:p w:rsidR="00FF557A" w:rsidRDefault="00B725B4" w:rsidP="00FF557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lastRenderedPageBreak/>
        <w:t xml:space="preserve">לנקות את הסניף </w:t>
      </w:r>
    </w:p>
    <w:p w:rsidR="00B725B4" w:rsidRPr="00B725B4" w:rsidRDefault="00B725B4" w:rsidP="00FF557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>לקנות בגד פחות יפה אבל יותר צנוע</w:t>
      </w:r>
    </w:p>
    <w:p w:rsidR="00B725B4" w:rsidRPr="00B725B4" w:rsidRDefault="00B725B4" w:rsidP="0096763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>לקבל בהבנה את השיבוץ החדש לחדרים</w:t>
      </w:r>
    </w:p>
    <w:p w:rsidR="00B725B4" w:rsidRDefault="00B725B4" w:rsidP="0096763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>לשמור שבת</w:t>
      </w:r>
    </w:p>
    <w:p w:rsidR="00971F25" w:rsidRPr="00B725B4" w:rsidRDefault="00971F25" w:rsidP="0096763A">
      <w:pPr>
        <w:rPr>
          <w:rFonts w:hint="cs"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להשתדל יותר בתפילה למען החטופים</w:t>
      </w:r>
    </w:p>
    <w:p w:rsidR="00B725B4" w:rsidRPr="00B725B4" w:rsidRDefault="00B725B4" w:rsidP="0096763A">
      <w:pPr>
        <w:rPr>
          <w:rFonts w:hint="cs"/>
          <w:sz w:val="20"/>
          <w:szCs w:val="20"/>
          <w:rtl/>
        </w:rPr>
      </w:pPr>
      <w:r w:rsidRPr="00B725B4">
        <w:rPr>
          <w:rFonts w:hint="cs"/>
          <w:sz w:val="20"/>
          <w:szCs w:val="20"/>
          <w:rtl/>
        </w:rPr>
        <w:t>לבוא ללימודים גם כשאין כח</w:t>
      </w:r>
    </w:p>
    <w:p w:rsidR="00B725B4" w:rsidRDefault="00B725B4" w:rsidP="00B725B4">
      <w:pPr>
        <w:rPr>
          <w:rFonts w:hint="cs"/>
          <w:sz w:val="20"/>
          <w:szCs w:val="20"/>
          <w:rtl/>
        </w:rPr>
      </w:pPr>
      <w:proofErr w:type="spellStart"/>
      <w:r w:rsidRPr="00B725B4">
        <w:rPr>
          <w:rFonts w:hint="cs"/>
          <w:sz w:val="20"/>
          <w:szCs w:val="20"/>
          <w:rtl/>
        </w:rPr>
        <w:t>להזהר</w:t>
      </w:r>
      <w:proofErr w:type="spellEnd"/>
      <w:r w:rsidRPr="00B725B4">
        <w:rPr>
          <w:rFonts w:hint="cs"/>
          <w:sz w:val="20"/>
          <w:szCs w:val="20"/>
          <w:rtl/>
        </w:rPr>
        <w:t xml:space="preserve"> בלשון הרע</w:t>
      </w:r>
    </w:p>
    <w:p w:rsidR="00B725B4" w:rsidRDefault="00B725B4" w:rsidP="00B725B4">
      <w:pPr>
        <w:rPr>
          <w:sz w:val="20"/>
          <w:szCs w:val="20"/>
        </w:rPr>
      </w:pPr>
      <w:proofErr w:type="spellStart"/>
      <w:r w:rsidRPr="00B725B4">
        <w:rPr>
          <w:rFonts w:hint="cs"/>
          <w:sz w:val="20"/>
          <w:szCs w:val="20"/>
          <w:rtl/>
        </w:rPr>
        <w:t>ליסוע</w:t>
      </w:r>
      <w:proofErr w:type="spellEnd"/>
      <w:r w:rsidRPr="00B725B4">
        <w:rPr>
          <w:rFonts w:hint="cs"/>
          <w:sz w:val="20"/>
          <w:szCs w:val="20"/>
          <w:rtl/>
        </w:rPr>
        <w:t xml:space="preserve"> עם דגל ישראל</w:t>
      </w:r>
    </w:p>
    <w:p w:rsidR="00B725B4" w:rsidRDefault="00B725B4" w:rsidP="00B725B4">
      <w:pPr>
        <w:rPr>
          <w:sz w:val="20"/>
          <w:szCs w:val="20"/>
        </w:rPr>
      </w:pPr>
    </w:p>
    <w:p w:rsidR="00B725B4" w:rsidRPr="00B725B4" w:rsidRDefault="00B725B4" w:rsidP="00B725B4">
      <w:pPr>
        <w:tabs>
          <w:tab w:val="left" w:pos="3168"/>
        </w:tabs>
        <w:rPr>
          <w:rFonts w:ascii="FbMaya" w:hAnsi="FbMaya" w:cs="Shmulik CLM"/>
          <w:b/>
          <w:bCs/>
          <w:u w:val="single"/>
          <w:rtl/>
        </w:rPr>
      </w:pPr>
      <w:r w:rsidRPr="00603B97">
        <w:rPr>
          <w:rFonts w:ascii="FbMaya" w:hAnsi="FbMaya" w:cs="Shmulik CLM"/>
          <w:b/>
          <w:bCs/>
          <w:noProof/>
          <w:sz w:val="26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D35769" wp14:editId="20CD0A79">
                <wp:simplePos x="0" y="0"/>
                <wp:positionH relativeFrom="margin">
                  <wp:posOffset>-236220</wp:posOffset>
                </wp:positionH>
                <wp:positionV relativeFrom="paragraph">
                  <wp:posOffset>374650</wp:posOffset>
                </wp:positionV>
                <wp:extent cx="5438775" cy="1876425"/>
                <wp:effectExtent l="0" t="0" r="28575" b="2857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3877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B4" w:rsidRPr="007E5CED" w:rsidRDefault="00B725B4" w:rsidP="00B725B4">
                            <w:pPr>
                              <w:pStyle w:val="a3"/>
                            </w:pPr>
                            <w:r w:rsidRPr="007E5CED">
                              <w:rPr>
                                <w:rFonts w:hint="cs"/>
                                <w:rtl/>
                              </w:rPr>
                              <w:t>"איזהו גיבור? הכובש את יצרו, שנאמר (משלי ט"ז, ל"ב) : טוב ארך אפיים מגיבור ומושל ברוחו מלוכד עיר".</w:t>
                            </w:r>
                          </w:p>
                          <w:p w:rsidR="00B725B4" w:rsidRPr="007E5CED" w:rsidRDefault="00B725B4" w:rsidP="00B725B4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pacing w:line="360" w:lineRule="auto"/>
                              <w:jc w:val="both"/>
                              <w:rPr>
                                <w:rtl/>
                              </w:rPr>
                            </w:pPr>
                            <w:r w:rsidRPr="007E5CE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איזהו גיבור</w:t>
                            </w:r>
                            <w:r w:rsidRPr="007E5CED">
                              <w:rPr>
                                <w:rFonts w:hint="cs"/>
                                <w:rtl/>
                              </w:rPr>
                              <w:t xml:space="preserve">? – שראוי שיתהלל בגבורתו? </w:t>
                            </w:r>
                            <w:r w:rsidRPr="007E5CE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הכובש את יצרו</w:t>
                            </w:r>
                            <w:r w:rsidRPr="007E5CED">
                              <w:rPr>
                                <w:rFonts w:hint="cs"/>
                                <w:rtl/>
                              </w:rPr>
                              <w:t xml:space="preserve">- </w:t>
                            </w:r>
                            <w:r w:rsidRPr="007E5CED">
                              <w:rPr>
                                <w:rFonts w:hint="cs"/>
                                <w:u w:val="single"/>
                                <w:rtl/>
                              </w:rPr>
                              <w:t>שאינו נכנע ותאוותו ושרירות ליבו והוא שולט ברוחו</w:t>
                            </w:r>
                            <w:r w:rsidRPr="007E5CED">
                              <w:rPr>
                                <w:rFonts w:hint="cs"/>
                                <w:rtl/>
                              </w:rPr>
                              <w:t xml:space="preserve"> שנאמר: </w:t>
                            </w:r>
                            <w:r w:rsidRPr="007E5CE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טוב ארך אפיים מגיבור</w:t>
                            </w:r>
                            <w:r w:rsidRPr="007E5CED">
                              <w:rPr>
                                <w:rFonts w:hint="cs"/>
                                <w:rtl/>
                              </w:rPr>
                              <w:t xml:space="preserve">- המאריך אפו ואינו ממהר לנקום נקמתו, טוב הוא וחשוב מגיבור מלחמה  </w:t>
                            </w:r>
                            <w:r w:rsidRPr="007E5CE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ומושל ברוחו מלוכד  עיר</w:t>
                            </w:r>
                            <w:r w:rsidRPr="007E5CED">
                              <w:rPr>
                                <w:rFonts w:hint="cs"/>
                                <w:rtl/>
                              </w:rPr>
                              <w:t>- מי שיודע לשלוט ברוחו ולעצור כעסו, ערכו גדול מגיבור הכובש עיר."   (אבות פרק ד').</w:t>
                            </w:r>
                          </w:p>
                          <w:p w:rsidR="00B725B4" w:rsidRPr="007E5CED" w:rsidRDefault="00B725B4" w:rsidP="00B725B4">
                            <w:pPr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8.6pt;margin-top:29.5pt;width:428.25pt;height:147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">
                <v:textbox>
                  <w:txbxContent>
                    <w:p w:rsidR="00B725B4" w:rsidRPr="007E5CED" w:rsidRDefault="00B725B4" w:rsidP="00B725B4">
                      <w:pPr>
                        <w:pStyle w:val="a3"/>
                      </w:pPr>
                      <w:r w:rsidRPr="007E5CED">
                        <w:rPr>
                          <w:rFonts w:hint="cs"/>
                          <w:rtl/>
                        </w:rPr>
                        <w:t>"איזהו גיבור? הכובש את יצרו, שנאמר (משלי ט"ז, ל"ב) : טוב ארך אפיים מגיבור ומושל ברוחו מלוכד עיר".</w:t>
                      </w:r>
                    </w:p>
                    <w:p w:rsidR="00B725B4" w:rsidRPr="007E5CED" w:rsidRDefault="00B725B4" w:rsidP="00B725B4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pacing w:line="360" w:lineRule="auto"/>
                        <w:jc w:val="both"/>
                        <w:rPr>
                          <w:rtl/>
                        </w:rPr>
                      </w:pPr>
                      <w:r w:rsidRPr="007E5CED">
                        <w:rPr>
                          <w:rFonts w:hint="cs"/>
                          <w:b/>
                          <w:bCs/>
                          <w:rtl/>
                        </w:rPr>
                        <w:t>איזהו גיבור</w:t>
                      </w:r>
                      <w:r w:rsidRPr="007E5CED">
                        <w:rPr>
                          <w:rFonts w:hint="cs"/>
                          <w:rtl/>
                        </w:rPr>
                        <w:t xml:space="preserve">? – שראוי שיתהלל בגבורתו? </w:t>
                      </w:r>
                      <w:r w:rsidRPr="007E5CED">
                        <w:rPr>
                          <w:rFonts w:hint="cs"/>
                          <w:b/>
                          <w:bCs/>
                          <w:rtl/>
                        </w:rPr>
                        <w:t>הכובש את יצרו</w:t>
                      </w:r>
                      <w:r w:rsidRPr="007E5CED">
                        <w:rPr>
                          <w:rFonts w:hint="cs"/>
                          <w:rtl/>
                        </w:rPr>
                        <w:t xml:space="preserve">- </w:t>
                      </w:r>
                      <w:r w:rsidRPr="007E5CED">
                        <w:rPr>
                          <w:rFonts w:hint="cs"/>
                          <w:u w:val="single"/>
                          <w:rtl/>
                        </w:rPr>
                        <w:t>שאינו נכנע ותאוותו ושרירות ליבו והוא שולט ברוחו</w:t>
                      </w:r>
                      <w:r w:rsidRPr="007E5CED">
                        <w:rPr>
                          <w:rFonts w:hint="cs"/>
                          <w:rtl/>
                        </w:rPr>
                        <w:t xml:space="preserve"> שנאמר: </w:t>
                      </w:r>
                      <w:r w:rsidRPr="007E5CED">
                        <w:rPr>
                          <w:rFonts w:hint="cs"/>
                          <w:b/>
                          <w:bCs/>
                          <w:rtl/>
                        </w:rPr>
                        <w:t>טוב ארך אפיים מגיבור</w:t>
                      </w:r>
                      <w:r w:rsidRPr="007E5CED">
                        <w:rPr>
                          <w:rFonts w:hint="cs"/>
                          <w:rtl/>
                        </w:rPr>
                        <w:t xml:space="preserve">- המאריך אפו ואינו ממהר לנקום נקמתו, טוב הוא וחשוב מגיבור מלחמה  </w:t>
                      </w:r>
                      <w:r w:rsidRPr="007E5CED">
                        <w:rPr>
                          <w:rFonts w:hint="cs"/>
                          <w:b/>
                          <w:bCs/>
                          <w:rtl/>
                        </w:rPr>
                        <w:t>ומושל ברוחו מלוכד  עיר</w:t>
                      </w:r>
                      <w:r w:rsidRPr="007E5CED">
                        <w:rPr>
                          <w:rFonts w:hint="cs"/>
                          <w:rtl/>
                        </w:rPr>
                        <w:t>- מי שיודע לשלוט ברוחו ולעצור כעסו, ערכו גדול מגיבור הכובש עיר."   (אבות פרק ד').</w:t>
                      </w:r>
                    </w:p>
                    <w:p w:rsidR="00B725B4" w:rsidRPr="007E5CED" w:rsidRDefault="00B725B4" w:rsidP="00B725B4">
                      <w:pPr>
                        <w:rPr>
                          <w:sz w:val="24"/>
                          <w:szCs w:val="24"/>
                          <w:rtl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sz w:val="20"/>
          <w:szCs w:val="20"/>
          <w:rtl/>
        </w:rPr>
        <w:t xml:space="preserve">7. להקריא מתוך </w:t>
      </w:r>
      <w:proofErr w:type="spellStart"/>
      <w:r>
        <w:rPr>
          <w:rFonts w:hint="cs"/>
          <w:sz w:val="20"/>
          <w:szCs w:val="20"/>
          <w:rtl/>
        </w:rPr>
        <w:t>הפרקי</w:t>
      </w:r>
      <w:proofErr w:type="spellEnd"/>
      <w:r>
        <w:rPr>
          <w:rFonts w:hint="cs"/>
          <w:sz w:val="20"/>
          <w:szCs w:val="20"/>
          <w:rtl/>
        </w:rPr>
        <w:t xml:space="preserve"> אבות: </w:t>
      </w:r>
    </w:p>
    <w:p w:rsidR="00B725B4" w:rsidRDefault="00B725B4" w:rsidP="00B725B4">
      <w:pPr>
        <w:spacing w:after="0"/>
        <w:rPr>
          <w:rFonts w:ascii="FbMaya" w:hAnsi="FbMaya" w:cs="FbMaya"/>
          <w:b/>
          <w:bCs/>
          <w:sz w:val="36"/>
          <w:szCs w:val="36"/>
          <w:rtl/>
        </w:rPr>
      </w:pPr>
    </w:p>
    <w:p w:rsidR="00B725B4" w:rsidRPr="00B24E3D" w:rsidRDefault="00B725B4" w:rsidP="00B725B4">
      <w:pPr>
        <w:spacing w:after="0"/>
        <w:jc w:val="center"/>
        <w:rPr>
          <w:rFonts w:ascii="FbMaya" w:hAnsi="FbMaya" w:cs="FbMaya"/>
          <w:b/>
          <w:bCs/>
          <w:sz w:val="36"/>
          <w:szCs w:val="36"/>
          <w:u w:val="single"/>
          <w:rtl/>
        </w:rPr>
      </w:pPr>
      <w:r w:rsidRPr="00971F25">
        <w:rPr>
          <w:rFonts w:hint="cs"/>
          <w:sz w:val="24"/>
          <w:szCs w:val="24"/>
          <w:u w:val="single"/>
          <w:rtl/>
        </w:rPr>
        <w:t>הסבר בקצרה: מי שמתגבר על יצרו ולא ממהר להתעצבן או לנקום הוא לפעמים יותר גדול ממי שנלחם במלחמות.</w:t>
      </w:r>
    </w:p>
    <w:p w:rsidR="00B725B4" w:rsidRDefault="00B725B4" w:rsidP="00B725B4">
      <w:pPr>
        <w:tabs>
          <w:tab w:val="left" w:pos="3168"/>
        </w:tabs>
        <w:rPr>
          <w:rFonts w:hint="cs"/>
          <w:sz w:val="20"/>
          <w:szCs w:val="20"/>
          <w:rtl/>
        </w:rPr>
      </w:pPr>
    </w:p>
    <w:p w:rsidR="00B725B4" w:rsidRPr="00971F25" w:rsidRDefault="00B725B4" w:rsidP="00B725B4">
      <w:pPr>
        <w:tabs>
          <w:tab w:val="left" w:pos="3168"/>
        </w:tabs>
        <w:rPr>
          <w:rFonts w:hint="cs"/>
          <w:rtl/>
        </w:rPr>
      </w:pPr>
      <w:r>
        <w:rPr>
          <w:rFonts w:hint="cs"/>
          <w:sz w:val="20"/>
          <w:szCs w:val="20"/>
          <w:rtl/>
        </w:rPr>
        <w:t>8.</w:t>
      </w:r>
      <w:r w:rsidR="00E13F6C">
        <w:rPr>
          <w:rFonts w:hint="cs"/>
          <w:sz w:val="20"/>
          <w:szCs w:val="20"/>
          <w:rtl/>
        </w:rPr>
        <w:t xml:space="preserve"> </w:t>
      </w:r>
      <w:r w:rsidR="00E13F6C" w:rsidRPr="00971F25">
        <w:rPr>
          <w:rFonts w:hint="cs"/>
          <w:rtl/>
        </w:rPr>
        <w:t>כמובן שהחיילים שלנו הם גיבורים גדולים ועצומים! אבל אסור לנו לשכוח שגם אנחנו גיבורות. אנחנו מחזיקות את הרוח ע"י גבורה יום יומית, ע"י השתדלות להיות טובות יותר- וככה אנחנו מחזקות את העם ואת צה"ל. חנוכה מגיע עכשיו בשביל להזכיר לנו שגם לנו יש חלק בגבורה הזאת.</w:t>
      </w:r>
    </w:p>
    <w:p w:rsidR="00E13F6C" w:rsidRPr="00971F25" w:rsidRDefault="00E13F6C" w:rsidP="00B725B4">
      <w:pPr>
        <w:tabs>
          <w:tab w:val="left" w:pos="3168"/>
        </w:tabs>
      </w:pPr>
      <w:r w:rsidRPr="00971F25">
        <w:rPr>
          <w:rFonts w:hint="cs"/>
          <w:rtl/>
        </w:rPr>
        <w:t>שנזכה שכח גבורתנו וגבורת כל העם, כל אחד בתפקידו- יביאו אותנו לניצחון במהרה, בבריאות ובשמחה!</w:t>
      </w:r>
      <w:bookmarkStart w:id="0" w:name="_GoBack"/>
      <w:bookmarkEnd w:id="0"/>
    </w:p>
    <w:sectPr w:rsidR="00E13F6C" w:rsidRPr="00971F25" w:rsidSect="005668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bMaya">
    <w:altName w:val="Times New Roman"/>
    <w:charset w:val="00"/>
    <w:family w:val="roman"/>
    <w:pitch w:val="variable"/>
    <w:sig w:usb0="80000827" w:usb1="5000004A" w:usb2="00000000" w:usb3="00000000" w:csb0="00000021" w:csb1="00000000"/>
  </w:font>
  <w:font w:name="Shmulik CLM">
    <w:altName w:val="Times New Roman"/>
    <w:charset w:val="B1"/>
    <w:family w:val="auto"/>
    <w:pitch w:val="variable"/>
    <w:sig w:usb0="00000800" w:usb1="50002002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3A"/>
    <w:rsid w:val="00142299"/>
    <w:rsid w:val="00142FFA"/>
    <w:rsid w:val="003A3BCD"/>
    <w:rsid w:val="00566894"/>
    <w:rsid w:val="00966034"/>
    <w:rsid w:val="0096763A"/>
    <w:rsid w:val="00971F25"/>
    <w:rsid w:val="00B725B4"/>
    <w:rsid w:val="00D53D52"/>
    <w:rsid w:val="00E13F6C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6763A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142F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B725B4"/>
    <w:pPr>
      <w:pBdr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he-IL"/>
    </w:rPr>
  </w:style>
  <w:style w:type="character" w:customStyle="1" w:styleId="a4">
    <w:name w:val="גוף טקסט תו"/>
    <w:basedOn w:val="a0"/>
    <w:link w:val="a3"/>
    <w:semiHidden/>
    <w:rsid w:val="00B725B4"/>
    <w:rPr>
      <w:rFonts w:ascii="Times New Roman" w:eastAsia="Times New Roman" w:hAnsi="Times New Roman" w:cs="Times New Roman"/>
      <w:b/>
      <w:bCs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6763A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142F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B725B4"/>
    <w:pPr>
      <w:pBdr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he-IL"/>
    </w:rPr>
  </w:style>
  <w:style w:type="character" w:customStyle="1" w:styleId="a4">
    <w:name w:val="גוף טקסט תו"/>
    <w:basedOn w:val="a0"/>
    <w:link w:val="a3"/>
    <w:semiHidden/>
    <w:rsid w:val="00B725B4"/>
    <w:rPr>
      <w:rFonts w:ascii="Times New Roman" w:eastAsia="Times New Roman" w:hAnsi="Times New Roman" w:cs="Times New Roman"/>
      <w:b/>
      <w:bCs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-XEzonlcA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2023-11-19T16:04:00Z</dcterms:created>
  <dcterms:modified xsi:type="dcterms:W3CDTF">2023-11-19T16:27:00Z</dcterms:modified>
</cp:coreProperties>
</file>