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C1B8D" w14:textId="3D656CDB" w:rsidR="00765C75" w:rsidRDefault="00765C75" w:rsidP="00765C75">
      <w:pPr>
        <w:spacing w:after="0" w:line="360" w:lineRule="auto"/>
        <w:rPr>
          <w:rFonts w:cs="Narkisim"/>
          <w:sz w:val="24"/>
          <w:szCs w:val="24"/>
          <w:rtl/>
        </w:rPr>
      </w:pPr>
      <w:r>
        <w:rPr>
          <w:rFonts w:cs="Narkisim" w:hint="cs"/>
          <w:sz w:val="24"/>
          <w:szCs w:val="24"/>
          <w:rtl/>
        </w:rPr>
        <w:t xml:space="preserve">בס"ד </w:t>
      </w:r>
    </w:p>
    <w:p w14:paraId="3D4FB2CD" w14:textId="021DC570" w:rsidR="00765C75" w:rsidRDefault="00765C75" w:rsidP="00765C75">
      <w:pPr>
        <w:spacing w:after="0" w:line="360" w:lineRule="auto"/>
        <w:rPr>
          <w:rFonts w:cs="Narkisim"/>
          <w:sz w:val="24"/>
          <w:szCs w:val="24"/>
          <w:rtl/>
        </w:rPr>
      </w:pPr>
      <w:r>
        <w:rPr>
          <w:rFonts w:cs="Narkisim" w:hint="cs"/>
          <w:sz w:val="24"/>
          <w:szCs w:val="24"/>
          <w:rtl/>
        </w:rPr>
        <w:t>שאלות  עמדה</w:t>
      </w:r>
    </w:p>
    <w:p w14:paraId="12B211B4" w14:textId="770DE42C" w:rsidR="00765C75" w:rsidRDefault="00765C75" w:rsidP="00765C75">
      <w:pPr>
        <w:spacing w:after="0" w:line="360" w:lineRule="auto"/>
        <w:rPr>
          <w:rFonts w:cs="Narkisim"/>
          <w:sz w:val="24"/>
          <w:szCs w:val="24"/>
          <w:rtl/>
        </w:rPr>
      </w:pPr>
      <w:r>
        <w:rPr>
          <w:rFonts w:cs="Narkisim" w:hint="cs"/>
          <w:sz w:val="24"/>
          <w:szCs w:val="24"/>
          <w:rtl/>
        </w:rPr>
        <w:t xml:space="preserve">1. שוטרי משמר הגבול הבחינו בצעיר שהשתולל ברחוב ודקר עובר אורח בסכין. השוטרים יצרו מגע עם הדוקר וירו בו. הדוקר, שנפל על רצפת הכביש הרים את עצמו ומיד ספג ירי נוסף מהשוטרים אשר פגעו בו למוות. מח"ש </w:t>
      </w:r>
      <w:r>
        <w:rPr>
          <w:rFonts w:cs="Narkisim"/>
          <w:sz w:val="24"/>
          <w:szCs w:val="24"/>
          <w:rtl/>
        </w:rPr>
        <w:t>–</w:t>
      </w:r>
      <w:r>
        <w:rPr>
          <w:rFonts w:cs="Narkisim" w:hint="cs"/>
          <w:sz w:val="24"/>
          <w:szCs w:val="24"/>
          <w:rtl/>
        </w:rPr>
        <w:t xml:space="preserve"> המחלקה לחקירות שוטרים הזמינה את השוטרים לחקירה תחת אזהרה, על אשר ירו בדוקר אחרי שנוטרל.</w:t>
      </w:r>
    </w:p>
    <w:p w14:paraId="545DE16F" w14:textId="7A59F03C" w:rsidR="00765C75" w:rsidRDefault="00765C75" w:rsidP="00765C75">
      <w:pPr>
        <w:spacing w:after="0" w:line="360" w:lineRule="auto"/>
        <w:rPr>
          <w:rFonts w:cs="Narkisim"/>
          <w:sz w:val="24"/>
          <w:szCs w:val="24"/>
          <w:rtl/>
        </w:rPr>
      </w:pPr>
      <w:r>
        <w:rPr>
          <w:rFonts w:cs="Narkisim" w:hint="cs"/>
          <w:sz w:val="24"/>
          <w:szCs w:val="24"/>
          <w:rtl/>
        </w:rPr>
        <w:t xml:space="preserve">יש הטוענים שחובה </w:t>
      </w:r>
      <w:r w:rsidR="006851B2">
        <w:rPr>
          <w:rFonts w:cs="Narkisim" w:hint="cs"/>
          <w:sz w:val="24"/>
          <w:szCs w:val="24"/>
          <w:rtl/>
        </w:rPr>
        <w:t xml:space="preserve">על מח"ש </w:t>
      </w:r>
      <w:r>
        <w:rPr>
          <w:rFonts w:cs="Narkisim" w:hint="cs"/>
          <w:sz w:val="24"/>
          <w:szCs w:val="24"/>
          <w:rtl/>
        </w:rPr>
        <w:t>לחקור את הירי של השוטרים בדוקר ויש המתנגדים לכך.</w:t>
      </w:r>
    </w:p>
    <w:p w14:paraId="6BCD5FDD" w14:textId="01716503" w:rsidR="00765C75" w:rsidRDefault="00765C75" w:rsidP="00765C75">
      <w:pPr>
        <w:spacing w:after="0" w:line="360" w:lineRule="auto"/>
        <w:jc w:val="both"/>
        <w:rPr>
          <w:rFonts w:cs="Narkisim"/>
          <w:sz w:val="24"/>
          <w:szCs w:val="24"/>
          <w:rtl/>
        </w:rPr>
      </w:pPr>
      <w:r w:rsidRPr="0049285C">
        <w:rPr>
          <w:rFonts w:cs="Narkisim" w:hint="cs"/>
          <w:sz w:val="24"/>
          <w:szCs w:val="24"/>
          <w:rtl/>
        </w:rPr>
        <w:t xml:space="preserve"> </w:t>
      </w:r>
      <w:r w:rsidRPr="0049285C">
        <w:rPr>
          <w:rFonts w:cs="Narkisim" w:hint="cs"/>
          <w:sz w:val="24"/>
          <w:szCs w:val="24"/>
        </w:rPr>
        <w:t xml:space="preserve"> </w:t>
      </w:r>
      <w:r>
        <w:rPr>
          <w:rFonts w:cs="Narkisim" w:hint="cs"/>
          <w:sz w:val="24"/>
          <w:szCs w:val="24"/>
          <w:rtl/>
        </w:rPr>
        <w:t xml:space="preserve">הבע את עמדתך  בעניין זה. הצג </w:t>
      </w:r>
      <w:r w:rsidRPr="005C1B02">
        <w:rPr>
          <w:rFonts w:cs="Narkisim" w:hint="cs"/>
          <w:sz w:val="24"/>
          <w:szCs w:val="24"/>
          <w:u w:val="single"/>
          <w:rtl/>
        </w:rPr>
        <w:t xml:space="preserve">שני </w:t>
      </w:r>
      <w:r>
        <w:rPr>
          <w:rFonts w:cs="Narkisim" w:hint="cs"/>
          <w:sz w:val="24"/>
          <w:szCs w:val="24"/>
          <w:rtl/>
        </w:rPr>
        <w:t xml:space="preserve">נימוקים המתבססים על מושגים מתחום האזרחות </w:t>
      </w:r>
      <w:r>
        <w:rPr>
          <w:rFonts w:cs="Narkisim"/>
          <w:sz w:val="24"/>
          <w:szCs w:val="24"/>
          <w:rtl/>
        </w:rPr>
        <w:t>–</w:t>
      </w:r>
      <w:r>
        <w:rPr>
          <w:rFonts w:cs="Narkisim" w:hint="cs"/>
          <w:sz w:val="24"/>
          <w:szCs w:val="24"/>
          <w:rtl/>
        </w:rPr>
        <w:t xml:space="preserve"> </w:t>
      </w:r>
    </w:p>
    <w:p w14:paraId="309E3E42" w14:textId="797DD7D1" w:rsidR="00765C75" w:rsidRPr="005C1B02" w:rsidRDefault="00765C75" w:rsidP="00765C75">
      <w:pPr>
        <w:spacing w:after="0" w:line="360" w:lineRule="auto"/>
        <w:jc w:val="both"/>
        <w:rPr>
          <w:rFonts w:cs="Narkisim"/>
          <w:sz w:val="24"/>
          <w:szCs w:val="24"/>
        </w:rPr>
      </w:pPr>
      <w:r>
        <w:rPr>
          <w:rFonts w:cs="Narkisim" w:hint="cs"/>
          <w:sz w:val="24"/>
          <w:szCs w:val="24"/>
        </w:rPr>
        <w:t xml:space="preserve">  </w:t>
      </w:r>
      <w:r w:rsidRPr="005C1B02">
        <w:rPr>
          <w:rFonts w:cs="Narkisim" w:hint="cs"/>
          <w:sz w:val="24"/>
          <w:szCs w:val="24"/>
          <w:rtl/>
        </w:rPr>
        <w:t xml:space="preserve">נימוק </w:t>
      </w:r>
      <w:r w:rsidRPr="005C1B02">
        <w:rPr>
          <w:rFonts w:cs="Narkisim" w:hint="cs"/>
          <w:sz w:val="24"/>
          <w:szCs w:val="24"/>
          <w:u w:val="single"/>
          <w:rtl/>
        </w:rPr>
        <w:t>אחד</w:t>
      </w:r>
      <w:r w:rsidRPr="005C1B02">
        <w:rPr>
          <w:rFonts w:cs="Narkisim" w:hint="cs"/>
          <w:sz w:val="24"/>
          <w:szCs w:val="24"/>
          <w:rtl/>
        </w:rPr>
        <w:t xml:space="preserve">  התומך  בעמדתך, ונימוק </w:t>
      </w:r>
      <w:r w:rsidRPr="005C1B02">
        <w:rPr>
          <w:rFonts w:cs="Narkisim" w:hint="cs"/>
          <w:sz w:val="24"/>
          <w:szCs w:val="24"/>
          <w:u w:val="single"/>
          <w:rtl/>
        </w:rPr>
        <w:t>אחד</w:t>
      </w:r>
      <w:r w:rsidRPr="005C1B02">
        <w:rPr>
          <w:rFonts w:cs="Narkisim" w:hint="cs"/>
          <w:sz w:val="24"/>
          <w:szCs w:val="24"/>
          <w:rtl/>
        </w:rPr>
        <w:t xml:space="preserve"> </w:t>
      </w:r>
      <w:r>
        <w:rPr>
          <w:rFonts w:cs="Narkisim" w:hint="cs"/>
          <w:sz w:val="24"/>
          <w:szCs w:val="24"/>
          <w:rtl/>
        </w:rPr>
        <w:t xml:space="preserve"> (אחר) </w:t>
      </w:r>
      <w:r w:rsidRPr="005C1B02">
        <w:rPr>
          <w:rFonts w:cs="Narkisim" w:hint="cs"/>
          <w:sz w:val="24"/>
          <w:szCs w:val="24"/>
          <w:rtl/>
        </w:rPr>
        <w:t>לעמדה המנוגדת לשלך</w:t>
      </w:r>
      <w:r w:rsidRPr="005C1B02">
        <w:rPr>
          <w:rFonts w:cs="Narkisim" w:hint="cs"/>
          <w:sz w:val="24"/>
          <w:szCs w:val="24"/>
        </w:rPr>
        <w:t xml:space="preserve"> </w:t>
      </w:r>
      <w:r w:rsidRPr="005C1B02">
        <w:rPr>
          <w:rFonts w:cs="Narkisim"/>
          <w:sz w:val="24"/>
          <w:szCs w:val="24"/>
        </w:rPr>
        <w:t xml:space="preserve"> </w:t>
      </w:r>
    </w:p>
    <w:p w14:paraId="41C74923" w14:textId="77777777" w:rsidR="00765C75" w:rsidRPr="00D31B6F" w:rsidRDefault="00765C75" w:rsidP="00765C75">
      <w:pPr>
        <w:spacing w:after="0" w:line="360" w:lineRule="auto"/>
        <w:jc w:val="both"/>
        <w:rPr>
          <w:rFonts w:cs="Narkisim"/>
          <w:sz w:val="24"/>
          <w:szCs w:val="24"/>
          <w:rtl/>
        </w:rPr>
      </w:pPr>
      <w:r>
        <w:rPr>
          <w:rFonts w:cs="Narkisim"/>
          <w:sz w:val="24"/>
          <w:szCs w:val="24"/>
        </w:rPr>
        <w:t xml:space="preserve">     </w:t>
      </w:r>
      <w:r>
        <w:rPr>
          <w:rFonts w:cs="Narkisim" w:hint="cs"/>
          <w:sz w:val="24"/>
          <w:szCs w:val="24"/>
        </w:rPr>
        <w:t xml:space="preserve">   </w:t>
      </w:r>
      <w:r>
        <w:rPr>
          <w:rFonts w:cs="Narkisim" w:hint="cs"/>
          <w:sz w:val="24"/>
          <w:szCs w:val="24"/>
          <w:rtl/>
        </w:rPr>
        <w:t>בכתיבתך הקפד</w:t>
      </w:r>
      <w:r w:rsidRPr="00516819">
        <w:rPr>
          <w:rFonts w:cs="Narkisim" w:hint="cs"/>
          <w:sz w:val="24"/>
          <w:szCs w:val="24"/>
          <w:rtl/>
        </w:rPr>
        <w:t xml:space="preserve"> על הרכיבים הבאים:</w:t>
      </w:r>
    </w:p>
    <w:p w14:paraId="154D916B" w14:textId="77777777" w:rsidR="00765C75" w:rsidRPr="00D31B6F" w:rsidRDefault="00765C75" w:rsidP="00765C75">
      <w:pPr>
        <w:numPr>
          <w:ilvl w:val="0"/>
          <w:numId w:val="1"/>
        </w:numPr>
        <w:spacing w:after="0" w:line="360" w:lineRule="auto"/>
        <w:jc w:val="both"/>
        <w:rPr>
          <w:rFonts w:cs="Narkisim"/>
          <w:sz w:val="24"/>
          <w:szCs w:val="24"/>
        </w:rPr>
      </w:pPr>
      <w:r>
        <w:rPr>
          <w:rFonts w:cs="Narkisim" w:hint="cs"/>
          <w:sz w:val="24"/>
          <w:szCs w:val="24"/>
          <w:rtl/>
        </w:rPr>
        <w:t>טענה  - הצג את עמדתך</w:t>
      </w:r>
      <w:r w:rsidRPr="00D31B6F">
        <w:rPr>
          <w:rFonts w:cs="Narkisim" w:hint="cs"/>
          <w:sz w:val="24"/>
          <w:szCs w:val="24"/>
          <w:rtl/>
        </w:rPr>
        <w:t xml:space="preserve"> ב</w:t>
      </w:r>
      <w:r>
        <w:rPr>
          <w:rFonts w:cs="Narkisim" w:hint="cs"/>
          <w:sz w:val="24"/>
          <w:szCs w:val="24"/>
          <w:rtl/>
        </w:rPr>
        <w:t xml:space="preserve">אופן </w:t>
      </w:r>
      <w:r w:rsidRPr="00D31B6F">
        <w:rPr>
          <w:rFonts w:cs="Narkisim" w:hint="cs"/>
          <w:sz w:val="24"/>
          <w:szCs w:val="24"/>
          <w:rtl/>
        </w:rPr>
        <w:t>ברור.</w:t>
      </w:r>
    </w:p>
    <w:p w14:paraId="5BD07735" w14:textId="77777777" w:rsidR="00765C75" w:rsidRDefault="00765C75" w:rsidP="00765C75">
      <w:pPr>
        <w:numPr>
          <w:ilvl w:val="0"/>
          <w:numId w:val="1"/>
        </w:numPr>
        <w:spacing w:after="0" w:line="360" w:lineRule="auto"/>
        <w:jc w:val="both"/>
        <w:rPr>
          <w:rFonts w:cs="Narkisim"/>
          <w:sz w:val="24"/>
          <w:szCs w:val="24"/>
        </w:rPr>
      </w:pPr>
      <w:r>
        <w:rPr>
          <w:rFonts w:cs="Narkisim" w:hint="cs"/>
          <w:sz w:val="24"/>
          <w:szCs w:val="24"/>
          <w:rtl/>
        </w:rPr>
        <w:t xml:space="preserve">הנמקת עמדתך </w:t>
      </w:r>
      <w:r>
        <w:rPr>
          <w:rFonts w:cs="Narkisim"/>
          <w:sz w:val="24"/>
          <w:szCs w:val="24"/>
          <w:rtl/>
        </w:rPr>
        <w:t>–</w:t>
      </w:r>
      <w:r>
        <w:rPr>
          <w:rFonts w:cs="Narkisim" w:hint="cs"/>
          <w:sz w:val="24"/>
          <w:szCs w:val="24"/>
          <w:rtl/>
        </w:rPr>
        <w:t xml:space="preserve"> הצג נימוק לעמדתך המבוסס  </w:t>
      </w:r>
      <w:r w:rsidRPr="00D31B6F">
        <w:rPr>
          <w:rFonts w:cs="Narkisim" w:hint="cs"/>
          <w:sz w:val="24"/>
          <w:szCs w:val="24"/>
          <w:rtl/>
        </w:rPr>
        <w:t xml:space="preserve"> על מושגים וידע מתחום האזרחות.</w:t>
      </w:r>
    </w:p>
    <w:p w14:paraId="677A1514" w14:textId="77777777" w:rsidR="00765C75" w:rsidRDefault="00765C75" w:rsidP="00765C75">
      <w:pPr>
        <w:numPr>
          <w:ilvl w:val="0"/>
          <w:numId w:val="1"/>
        </w:numPr>
        <w:spacing w:after="0" w:line="360" w:lineRule="auto"/>
        <w:jc w:val="both"/>
        <w:rPr>
          <w:rFonts w:cs="Narkisim"/>
          <w:rtl/>
        </w:rPr>
      </w:pPr>
      <w:r>
        <w:rPr>
          <w:rFonts w:cs="Narkisim" w:hint="cs"/>
          <w:sz w:val="24"/>
          <w:szCs w:val="24"/>
          <w:rtl/>
        </w:rPr>
        <w:t xml:space="preserve">הנמקת העמדה המנוגדת </w:t>
      </w:r>
      <w:r>
        <w:rPr>
          <w:rFonts w:cs="Narkisim"/>
          <w:sz w:val="24"/>
          <w:szCs w:val="24"/>
          <w:rtl/>
        </w:rPr>
        <w:t>–</w:t>
      </w:r>
      <w:r>
        <w:rPr>
          <w:rFonts w:cs="Narkisim" w:hint="cs"/>
          <w:sz w:val="24"/>
          <w:szCs w:val="24"/>
          <w:rtl/>
        </w:rPr>
        <w:t xml:space="preserve"> הצג נימוק לעמדה המנוגדת לעמדתך, המבוסס על מושגים וידע מלימודי האזרחות.</w:t>
      </w:r>
    </w:p>
    <w:p w14:paraId="51877E86" w14:textId="77777777" w:rsidR="00765C75" w:rsidRDefault="00765C75" w:rsidP="00765C75">
      <w:pPr>
        <w:spacing w:after="0" w:line="360" w:lineRule="auto"/>
        <w:ind w:left="720"/>
        <w:rPr>
          <w:rFonts w:cs="Narkisim"/>
          <w:sz w:val="24"/>
          <w:szCs w:val="24"/>
        </w:rPr>
      </w:pPr>
    </w:p>
    <w:p w14:paraId="560DC7D9" w14:textId="76FD778C" w:rsidR="00765C75" w:rsidRDefault="00765C75" w:rsidP="00765C75">
      <w:pPr>
        <w:pStyle w:val="a3"/>
        <w:spacing w:after="0" w:line="360" w:lineRule="auto"/>
        <w:ind w:left="0" w:right="-709"/>
        <w:rPr>
          <w:rFonts w:ascii="Times New Roman" w:hAnsi="Times New Roman" w:cs="Narkisim"/>
          <w:color w:val="141823"/>
          <w:sz w:val="24"/>
          <w:szCs w:val="24"/>
          <w:rtl/>
        </w:rPr>
      </w:pPr>
      <w:r>
        <w:rPr>
          <w:rFonts w:cs="Narkisim" w:hint="cs"/>
          <w:sz w:val="24"/>
          <w:szCs w:val="24"/>
          <w:rtl/>
        </w:rPr>
        <w:t xml:space="preserve">2. </w:t>
      </w:r>
      <w:r>
        <w:rPr>
          <w:rFonts w:ascii="Times New Roman" w:hAnsi="Times New Roman" w:cs="Narkisim" w:hint="cs"/>
          <w:color w:val="141823"/>
          <w:sz w:val="24"/>
          <w:szCs w:val="24"/>
          <w:rtl/>
        </w:rPr>
        <w:t xml:space="preserve">ממשלת ישראל החליטה להטיל מס מיוחד על כלים חד פעמיים בנימוק כי כלים אלה מזהמים את הסביבה. </w:t>
      </w:r>
      <w:r w:rsidR="006851B2">
        <w:rPr>
          <w:rFonts w:ascii="Times New Roman" w:hAnsi="Times New Roman" w:cs="Narkisim" w:hint="cs"/>
          <w:color w:val="141823"/>
          <w:sz w:val="24"/>
          <w:szCs w:val="24"/>
          <w:rtl/>
        </w:rPr>
        <w:t xml:space="preserve">היו מי שטענו </w:t>
      </w:r>
      <w:r>
        <w:rPr>
          <w:rFonts w:ascii="Times New Roman" w:hAnsi="Times New Roman" w:cs="Narkisim" w:hint="cs"/>
          <w:color w:val="141823"/>
          <w:sz w:val="24"/>
          <w:szCs w:val="24"/>
          <w:rtl/>
        </w:rPr>
        <w:t xml:space="preserve"> כי מס</w:t>
      </w:r>
      <w:r w:rsidR="006851B2">
        <w:rPr>
          <w:rFonts w:ascii="Times New Roman" w:hAnsi="Times New Roman" w:cs="Narkisim" w:hint="cs"/>
          <w:color w:val="141823"/>
          <w:sz w:val="24"/>
          <w:szCs w:val="24"/>
          <w:rtl/>
        </w:rPr>
        <w:t xml:space="preserve"> מיוחד </w:t>
      </w:r>
      <w:r>
        <w:rPr>
          <w:rFonts w:ascii="Times New Roman" w:hAnsi="Times New Roman" w:cs="Narkisim" w:hint="cs"/>
          <w:color w:val="141823"/>
          <w:sz w:val="24"/>
          <w:szCs w:val="24"/>
          <w:rtl/>
        </w:rPr>
        <w:t xml:space="preserve"> זה יפגע דווקא במשפחות ברוכות ילדים הנמצאות במעמד כלכלי נמוך.</w:t>
      </w:r>
    </w:p>
    <w:p w14:paraId="6AB23B4B" w14:textId="0FCF4F48" w:rsidR="00765C75" w:rsidRPr="002844A1" w:rsidRDefault="00765C75" w:rsidP="00765C75">
      <w:pPr>
        <w:pStyle w:val="a3"/>
        <w:spacing w:after="0" w:line="360" w:lineRule="auto"/>
        <w:ind w:left="0" w:right="-709"/>
        <w:rPr>
          <w:rFonts w:ascii="Times New Roman" w:hAnsi="Times New Roman" w:cs="Narkisim"/>
          <w:color w:val="141823"/>
          <w:sz w:val="24"/>
          <w:szCs w:val="24"/>
          <w:rtl/>
        </w:rPr>
      </w:pPr>
      <w:r>
        <w:rPr>
          <w:rFonts w:ascii="Times New Roman" w:hAnsi="Times New Roman" w:cs="Narkisim" w:hint="cs"/>
          <w:color w:val="141823"/>
          <w:sz w:val="24"/>
          <w:szCs w:val="24"/>
          <w:rtl/>
        </w:rPr>
        <w:t>יש הסוברים כי הטלת המס על הכלים החד פעמיים מוצדק ויש הסבורים כי איננו מוצדק.</w:t>
      </w:r>
    </w:p>
    <w:p w14:paraId="69EED2F0" w14:textId="77777777" w:rsidR="00765C75" w:rsidRDefault="00765C75" w:rsidP="00765C75">
      <w:pPr>
        <w:spacing w:after="0" w:line="360" w:lineRule="auto"/>
        <w:jc w:val="both"/>
        <w:rPr>
          <w:rFonts w:cs="Narkisim"/>
          <w:sz w:val="24"/>
          <w:szCs w:val="24"/>
        </w:rPr>
      </w:pPr>
      <w:r>
        <w:rPr>
          <w:rFonts w:cs="Narkisim" w:hint="cs"/>
          <w:sz w:val="24"/>
          <w:szCs w:val="24"/>
          <w:rtl/>
        </w:rPr>
        <w:t xml:space="preserve">הבע את עמדתך  בעניין זה. הצג </w:t>
      </w:r>
      <w:r w:rsidRPr="005C1B02">
        <w:rPr>
          <w:rFonts w:cs="Narkisim" w:hint="cs"/>
          <w:sz w:val="24"/>
          <w:szCs w:val="24"/>
          <w:u w:val="single"/>
          <w:rtl/>
        </w:rPr>
        <w:t xml:space="preserve">שני </w:t>
      </w:r>
      <w:r>
        <w:rPr>
          <w:rFonts w:cs="Narkisim" w:hint="cs"/>
          <w:sz w:val="24"/>
          <w:szCs w:val="24"/>
          <w:rtl/>
        </w:rPr>
        <w:t xml:space="preserve">נימוקים המתבססים על מושגים מתחום האזרחות - </w:t>
      </w:r>
      <w:r w:rsidRPr="00516819">
        <w:rPr>
          <w:rFonts w:cs="Narkisim" w:hint="cs"/>
          <w:sz w:val="24"/>
          <w:szCs w:val="24"/>
          <w:rtl/>
        </w:rPr>
        <w:t xml:space="preserve"> </w:t>
      </w:r>
      <w:r>
        <w:rPr>
          <w:rFonts w:cs="Narkisim" w:hint="cs"/>
          <w:sz w:val="24"/>
          <w:szCs w:val="24"/>
        </w:rPr>
        <w:t xml:space="preserve">    </w:t>
      </w:r>
    </w:p>
    <w:p w14:paraId="69B8C29F" w14:textId="1A5FD804" w:rsidR="00765C75" w:rsidRPr="005C1B02" w:rsidRDefault="00765C75" w:rsidP="00765C75">
      <w:pPr>
        <w:spacing w:after="0" w:line="360" w:lineRule="auto"/>
        <w:jc w:val="both"/>
        <w:rPr>
          <w:rFonts w:cs="Narkisim"/>
          <w:sz w:val="24"/>
          <w:szCs w:val="24"/>
        </w:rPr>
      </w:pPr>
      <w:r>
        <w:rPr>
          <w:rFonts w:cs="Narkisim" w:hint="cs"/>
          <w:sz w:val="24"/>
          <w:szCs w:val="24"/>
        </w:rPr>
        <w:t xml:space="preserve">        </w:t>
      </w:r>
      <w:r w:rsidRPr="005C1B02">
        <w:rPr>
          <w:rFonts w:cs="Narkisim" w:hint="cs"/>
          <w:sz w:val="24"/>
          <w:szCs w:val="24"/>
          <w:rtl/>
        </w:rPr>
        <w:t xml:space="preserve">נימוק </w:t>
      </w:r>
      <w:r w:rsidRPr="005C1B02">
        <w:rPr>
          <w:rFonts w:cs="Narkisim" w:hint="cs"/>
          <w:sz w:val="24"/>
          <w:szCs w:val="24"/>
          <w:u w:val="single"/>
          <w:rtl/>
        </w:rPr>
        <w:t>אחד</w:t>
      </w:r>
      <w:r w:rsidRPr="005C1B02">
        <w:rPr>
          <w:rFonts w:cs="Narkisim" w:hint="cs"/>
          <w:sz w:val="24"/>
          <w:szCs w:val="24"/>
          <w:rtl/>
        </w:rPr>
        <w:t xml:space="preserve">  התומך  בעמדתך, ונימוק </w:t>
      </w:r>
      <w:r w:rsidRPr="005C1B02">
        <w:rPr>
          <w:rFonts w:cs="Narkisim" w:hint="cs"/>
          <w:sz w:val="24"/>
          <w:szCs w:val="24"/>
          <w:u w:val="single"/>
          <w:rtl/>
        </w:rPr>
        <w:t>אחד</w:t>
      </w:r>
      <w:r w:rsidRPr="005C1B02">
        <w:rPr>
          <w:rFonts w:cs="Narkisim" w:hint="cs"/>
          <w:sz w:val="24"/>
          <w:szCs w:val="24"/>
          <w:rtl/>
        </w:rPr>
        <w:t xml:space="preserve"> </w:t>
      </w:r>
      <w:r>
        <w:rPr>
          <w:rFonts w:cs="Narkisim" w:hint="cs"/>
          <w:sz w:val="24"/>
          <w:szCs w:val="24"/>
          <w:rtl/>
        </w:rPr>
        <w:t xml:space="preserve"> (אחר) </w:t>
      </w:r>
      <w:r w:rsidRPr="005C1B02">
        <w:rPr>
          <w:rFonts w:cs="Narkisim" w:hint="cs"/>
          <w:sz w:val="24"/>
          <w:szCs w:val="24"/>
          <w:rtl/>
        </w:rPr>
        <w:t>לעמדה המנוגדת לשלך</w:t>
      </w:r>
      <w:r w:rsidRPr="005C1B02">
        <w:rPr>
          <w:rFonts w:cs="Narkisim" w:hint="cs"/>
          <w:sz w:val="24"/>
          <w:szCs w:val="24"/>
        </w:rPr>
        <w:t xml:space="preserve"> </w:t>
      </w:r>
      <w:r w:rsidRPr="005C1B02">
        <w:rPr>
          <w:rFonts w:cs="Narkisim"/>
          <w:sz w:val="24"/>
          <w:szCs w:val="24"/>
        </w:rPr>
        <w:t xml:space="preserve"> </w:t>
      </w:r>
    </w:p>
    <w:p w14:paraId="700F3217" w14:textId="77777777" w:rsidR="00765C75" w:rsidRPr="00D31B6F" w:rsidRDefault="00765C75" w:rsidP="00765C75">
      <w:pPr>
        <w:spacing w:after="0" w:line="360" w:lineRule="auto"/>
        <w:jc w:val="both"/>
        <w:rPr>
          <w:rFonts w:cs="Narkisim"/>
          <w:sz w:val="24"/>
          <w:szCs w:val="24"/>
          <w:rtl/>
        </w:rPr>
      </w:pPr>
      <w:r>
        <w:rPr>
          <w:rFonts w:cs="Narkisim"/>
          <w:sz w:val="24"/>
          <w:szCs w:val="24"/>
        </w:rPr>
        <w:t xml:space="preserve">     </w:t>
      </w:r>
      <w:r>
        <w:rPr>
          <w:rFonts w:cs="Narkisim" w:hint="cs"/>
          <w:sz w:val="24"/>
          <w:szCs w:val="24"/>
        </w:rPr>
        <w:t xml:space="preserve">   </w:t>
      </w:r>
      <w:r>
        <w:rPr>
          <w:rFonts w:cs="Narkisim" w:hint="cs"/>
          <w:sz w:val="24"/>
          <w:szCs w:val="24"/>
          <w:rtl/>
        </w:rPr>
        <w:t>בכתיבתך הקפד</w:t>
      </w:r>
      <w:r w:rsidRPr="00516819">
        <w:rPr>
          <w:rFonts w:cs="Narkisim" w:hint="cs"/>
          <w:sz w:val="24"/>
          <w:szCs w:val="24"/>
          <w:rtl/>
        </w:rPr>
        <w:t xml:space="preserve"> על הרכיבים הבאים:</w:t>
      </w:r>
    </w:p>
    <w:p w14:paraId="12017E84" w14:textId="77777777" w:rsidR="00765C75" w:rsidRPr="00D31B6F" w:rsidRDefault="00765C75" w:rsidP="00765C75">
      <w:pPr>
        <w:numPr>
          <w:ilvl w:val="0"/>
          <w:numId w:val="2"/>
        </w:numPr>
        <w:spacing w:after="0" w:line="360" w:lineRule="auto"/>
        <w:jc w:val="both"/>
        <w:rPr>
          <w:rFonts w:cs="Narkisim"/>
          <w:sz w:val="24"/>
          <w:szCs w:val="24"/>
        </w:rPr>
      </w:pPr>
      <w:r>
        <w:rPr>
          <w:rFonts w:cs="Narkisim" w:hint="cs"/>
          <w:sz w:val="24"/>
          <w:szCs w:val="24"/>
          <w:rtl/>
        </w:rPr>
        <w:t>טענה  - הצג את עמדתך</w:t>
      </w:r>
      <w:r w:rsidRPr="00D31B6F">
        <w:rPr>
          <w:rFonts w:cs="Narkisim" w:hint="cs"/>
          <w:sz w:val="24"/>
          <w:szCs w:val="24"/>
          <w:rtl/>
        </w:rPr>
        <w:t xml:space="preserve"> ב</w:t>
      </w:r>
      <w:r>
        <w:rPr>
          <w:rFonts w:cs="Narkisim" w:hint="cs"/>
          <w:sz w:val="24"/>
          <w:szCs w:val="24"/>
          <w:rtl/>
        </w:rPr>
        <w:t xml:space="preserve">אופן </w:t>
      </w:r>
      <w:r w:rsidRPr="00D31B6F">
        <w:rPr>
          <w:rFonts w:cs="Narkisim" w:hint="cs"/>
          <w:sz w:val="24"/>
          <w:szCs w:val="24"/>
          <w:rtl/>
        </w:rPr>
        <w:t>ברור.</w:t>
      </w:r>
    </w:p>
    <w:p w14:paraId="5E5F3FA1" w14:textId="77777777" w:rsidR="00765C75" w:rsidRDefault="00765C75" w:rsidP="00765C75">
      <w:pPr>
        <w:numPr>
          <w:ilvl w:val="0"/>
          <w:numId w:val="2"/>
        </w:numPr>
        <w:spacing w:after="0" w:line="360" w:lineRule="auto"/>
        <w:jc w:val="both"/>
        <w:rPr>
          <w:rFonts w:cs="Narkisim"/>
          <w:sz w:val="24"/>
          <w:szCs w:val="24"/>
        </w:rPr>
      </w:pPr>
      <w:r>
        <w:rPr>
          <w:rFonts w:cs="Narkisim" w:hint="cs"/>
          <w:sz w:val="24"/>
          <w:szCs w:val="24"/>
          <w:rtl/>
        </w:rPr>
        <w:t xml:space="preserve">הנמקת עמדתך </w:t>
      </w:r>
      <w:r>
        <w:rPr>
          <w:rFonts w:cs="Narkisim"/>
          <w:sz w:val="24"/>
          <w:szCs w:val="24"/>
          <w:rtl/>
        </w:rPr>
        <w:t>–</w:t>
      </w:r>
      <w:r>
        <w:rPr>
          <w:rFonts w:cs="Narkisim" w:hint="cs"/>
          <w:sz w:val="24"/>
          <w:szCs w:val="24"/>
          <w:rtl/>
        </w:rPr>
        <w:t xml:space="preserve"> הצג נימוק לעמדתך המבוסס  </w:t>
      </w:r>
      <w:r w:rsidRPr="00D31B6F">
        <w:rPr>
          <w:rFonts w:cs="Narkisim" w:hint="cs"/>
          <w:sz w:val="24"/>
          <w:szCs w:val="24"/>
          <w:rtl/>
        </w:rPr>
        <w:t xml:space="preserve"> על מושגים וידע מתחום האזרחות.</w:t>
      </w:r>
    </w:p>
    <w:p w14:paraId="0718EDBE" w14:textId="3F196729" w:rsidR="00765C75" w:rsidRDefault="00765C75" w:rsidP="00765C75">
      <w:pPr>
        <w:numPr>
          <w:ilvl w:val="0"/>
          <w:numId w:val="2"/>
        </w:numPr>
        <w:spacing w:after="0" w:line="360" w:lineRule="auto"/>
        <w:jc w:val="both"/>
        <w:rPr>
          <w:rFonts w:cs="Narkisim"/>
        </w:rPr>
      </w:pPr>
      <w:r>
        <w:rPr>
          <w:rFonts w:cs="Narkisim" w:hint="cs"/>
          <w:sz w:val="24"/>
          <w:szCs w:val="24"/>
          <w:rtl/>
        </w:rPr>
        <w:t xml:space="preserve">הנמקת העמדה המנוגדת </w:t>
      </w:r>
      <w:r>
        <w:rPr>
          <w:rFonts w:cs="Narkisim"/>
          <w:sz w:val="24"/>
          <w:szCs w:val="24"/>
          <w:rtl/>
        </w:rPr>
        <w:t>–</w:t>
      </w:r>
      <w:r>
        <w:rPr>
          <w:rFonts w:cs="Narkisim" w:hint="cs"/>
          <w:sz w:val="24"/>
          <w:szCs w:val="24"/>
          <w:rtl/>
        </w:rPr>
        <w:t xml:space="preserve"> הצג נימוק לעמדה המנוגדת לעמדתך, המבוסס על מושגים וידע מלימודי האזרחות.</w:t>
      </w:r>
    </w:p>
    <w:p w14:paraId="194B220A" w14:textId="77777777" w:rsidR="003E6043" w:rsidRPr="003E6043" w:rsidRDefault="003E6043" w:rsidP="00B07AAF">
      <w:pPr>
        <w:pStyle w:val="a3"/>
        <w:spacing w:after="0" w:line="360" w:lineRule="auto"/>
        <w:jc w:val="center"/>
        <w:rPr>
          <w:rFonts w:cs="Narkisim"/>
          <w:b/>
          <w:bCs/>
          <w:sz w:val="24"/>
          <w:szCs w:val="24"/>
          <w:rtl/>
        </w:rPr>
      </w:pPr>
      <w:r w:rsidRPr="003E6043">
        <w:rPr>
          <w:rFonts w:cs="Guttman Yad" w:hint="cs"/>
          <w:b/>
          <w:bCs/>
          <w:sz w:val="24"/>
          <w:szCs w:val="24"/>
          <w:rtl/>
        </w:rPr>
        <w:t>בהצלחה!!!</w:t>
      </w:r>
      <w:r w:rsidRPr="003E6043">
        <w:rPr>
          <w:rFonts w:cs="Narkisim" w:hint="cs"/>
          <w:b/>
          <w:bCs/>
          <w:sz w:val="24"/>
          <w:szCs w:val="24"/>
          <w:rtl/>
        </w:rPr>
        <w:t xml:space="preserve"> </w:t>
      </w:r>
      <w:r w:rsidRPr="0049285C">
        <w:rPr>
          <w:rFonts w:cs="Narkisim"/>
        </w:rPr>
        <w:sym w:font="Wingdings" w:char="F04A"/>
      </w:r>
    </w:p>
    <w:p w14:paraId="72658C5B" w14:textId="77777777" w:rsidR="003E6043" w:rsidRPr="003E6043" w:rsidRDefault="003E6043" w:rsidP="00B07AAF">
      <w:pPr>
        <w:pStyle w:val="a3"/>
        <w:spacing w:after="0" w:line="360" w:lineRule="auto"/>
        <w:jc w:val="center"/>
        <w:rPr>
          <w:rFonts w:cs="Narkisim"/>
          <w:sz w:val="24"/>
          <w:szCs w:val="24"/>
        </w:rPr>
      </w:pPr>
      <w:r w:rsidRPr="003E6043">
        <w:rPr>
          <w:rFonts w:cs="Guttman Yad-Brush" w:hint="cs"/>
          <w:sz w:val="24"/>
          <w:szCs w:val="24"/>
          <w:rtl/>
        </w:rPr>
        <w:t>יעקב ספוקויני</w:t>
      </w:r>
    </w:p>
    <w:p w14:paraId="2B6A1135" w14:textId="77777777" w:rsidR="00DD1BC4" w:rsidRPr="00765C75" w:rsidRDefault="00DD1BC4"/>
    <w:sectPr w:rsidR="00DD1BC4" w:rsidRPr="00765C75" w:rsidSect="00DD1BC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B1"/>
    <w:family w:val="swiss"/>
    <w:pitch w:val="variable"/>
    <w:sig w:usb0="00000803" w:usb1="00000000" w:usb2="00000000" w:usb3="00000000" w:csb0="00000021" w:csb1="00000000"/>
  </w:font>
  <w:font w:name="Guttman Yad">
    <w:altName w:val="Arial"/>
    <w:charset w:val="B1"/>
    <w:family w:val="auto"/>
    <w:pitch w:val="variable"/>
    <w:sig w:usb0="00000801" w:usb1="40000000" w:usb2="00000000" w:usb3="00000000" w:csb0="00000020" w:csb1="00000000"/>
  </w:font>
  <w:font w:name="Wingdings">
    <w:panose1 w:val="05000000000000000000"/>
    <w:charset w:val="02"/>
    <w:family w:val="decorative"/>
    <w:pitch w:val="variable"/>
    <w:sig w:usb0="00000000" w:usb1="10000000" w:usb2="00000000" w:usb3="00000000" w:csb0="80000000" w:csb1="00000000"/>
  </w:font>
  <w:font w:name="Guttman Yad-Brush">
    <w:altName w:val="Arial"/>
    <w:charset w:val="B1"/>
    <w:family w:val="auto"/>
    <w:pitch w:val="variable"/>
    <w:sig w:usb0="00000801" w:usb1="4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74957"/>
    <w:multiLevelType w:val="hybridMultilevel"/>
    <w:tmpl w:val="B16AB1EC"/>
    <w:lvl w:ilvl="0" w:tplc="CDBE85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51BF4"/>
    <w:multiLevelType w:val="hybridMultilevel"/>
    <w:tmpl w:val="ECAAEB38"/>
    <w:lvl w:ilvl="0" w:tplc="FD149896">
      <w:start w:val="1"/>
      <w:numFmt w:val="hebrew1"/>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16cid:durableId="1746537433">
    <w:abstractNumId w:val="1"/>
  </w:num>
  <w:num w:numId="2" w16cid:durableId="104183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75"/>
    <w:rsid w:val="003E6043"/>
    <w:rsid w:val="006452EC"/>
    <w:rsid w:val="006851B2"/>
    <w:rsid w:val="00765C75"/>
    <w:rsid w:val="00B07AAF"/>
    <w:rsid w:val="00DD1B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20F8"/>
  <w15:chartTrackingRefBased/>
  <w15:docId w15:val="{DF82E738-6FCF-47AC-BD46-46A69B37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C75"/>
    <w:pPr>
      <w:spacing w:after="200" w:line="276" w:lineRule="auto"/>
      <w:jc w:val="left"/>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C75"/>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1194</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 Spokoini</dc:creator>
  <cp:keywords/>
  <dc:description/>
  <cp:lastModifiedBy>yaakovspok1@gmail.com</cp:lastModifiedBy>
  <cp:revision>2</cp:revision>
  <dcterms:created xsi:type="dcterms:W3CDTF">2022-04-26T08:49:00Z</dcterms:created>
  <dcterms:modified xsi:type="dcterms:W3CDTF">2022-04-26T08:49:00Z</dcterms:modified>
</cp:coreProperties>
</file>