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D2B134" w14:textId="77777777" w:rsidR="009545D6" w:rsidRDefault="009545D6" w:rsidP="009545D6">
      <w:pPr>
        <w:spacing w:line="360" w:lineRule="auto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>ב"ה</w:t>
      </w:r>
    </w:p>
    <w:p w14:paraId="2A7DF51D" w14:textId="77777777" w:rsidR="009545D6" w:rsidRPr="009545D6" w:rsidRDefault="00155F62" w:rsidP="00CB09B3">
      <w:pPr>
        <w:tabs>
          <w:tab w:val="left" w:pos="1106"/>
          <w:tab w:val="left" w:pos="2366"/>
        </w:tabs>
        <w:spacing w:after="0" w:line="360" w:lineRule="auto"/>
        <w:ind w:left="-279" w:right="720" w:firstLine="141"/>
        <w:jc w:val="both"/>
        <w:rPr>
          <w:rFonts w:ascii="David" w:hAnsi="David" w:cs="Gveret Levin AlefAlefAlef"/>
          <w:b/>
          <w:bCs/>
          <w:sz w:val="22"/>
          <w:szCs w:val="22"/>
        </w:rPr>
      </w:pPr>
      <w:r w:rsidRPr="009545D6">
        <w:rPr>
          <w:rFonts w:ascii="David" w:hAnsi="David" w:cs="Gveret Levin AlefAlefAlef"/>
          <w:b/>
          <w:bCs/>
          <w:sz w:val="22"/>
          <w:szCs w:val="22"/>
          <w:rtl/>
        </w:rPr>
        <w:t>שאלה 7</w:t>
      </w:r>
      <w:r w:rsidR="009545D6" w:rsidRPr="009545D6">
        <w:rPr>
          <w:rFonts w:ascii="David" w:hAnsi="David" w:cs="Gveret Levin AlefAlefAlef" w:hint="cs"/>
          <w:b/>
          <w:bCs/>
          <w:sz w:val="22"/>
          <w:szCs w:val="22"/>
          <w:rtl/>
        </w:rPr>
        <w:t xml:space="preserve">: </w:t>
      </w:r>
      <w:r w:rsidR="009545D6" w:rsidRPr="009545D6">
        <w:rPr>
          <w:rFonts w:ascii="David" w:hAnsi="David" w:cs="Gveret Levin AlefAlefAlef"/>
          <w:b/>
          <w:bCs/>
          <w:sz w:val="22"/>
          <w:szCs w:val="22"/>
          <w:rtl/>
        </w:rPr>
        <w:t>ב-22.06.1941, החלה הפלישה הגרמנית לשטחי ברה"מ.</w:t>
      </w:r>
    </w:p>
    <w:p w14:paraId="3D313134" w14:textId="32E32593" w:rsidR="009545D6" w:rsidRPr="009545D6" w:rsidRDefault="009545D6" w:rsidP="00CB09B3">
      <w:pPr>
        <w:pStyle w:val="a3"/>
        <w:numPr>
          <w:ilvl w:val="0"/>
          <w:numId w:val="4"/>
        </w:numPr>
        <w:tabs>
          <w:tab w:val="left" w:pos="1106"/>
          <w:tab w:val="left" w:pos="2366"/>
        </w:tabs>
        <w:spacing w:line="360" w:lineRule="auto"/>
        <w:ind w:right="720"/>
        <w:jc w:val="both"/>
        <w:rPr>
          <w:rFonts w:ascii="David" w:hAnsi="David" w:cs="Gveret Levin AlefAlefAlef"/>
          <w:b/>
          <w:bCs/>
          <w:sz w:val="22"/>
          <w:szCs w:val="22"/>
        </w:rPr>
      </w:pPr>
      <w:r w:rsidRPr="009545D6">
        <w:rPr>
          <w:rFonts w:ascii="David" w:hAnsi="David" w:cs="Gveret Levin AlefAlefAlef"/>
          <w:b/>
          <w:bCs/>
          <w:sz w:val="22"/>
          <w:szCs w:val="22"/>
          <w:rtl/>
        </w:rPr>
        <w:t>הסבירו את הפער  בין מספר היהודים בשטחי ברה"מ ערב המלחמה ומספר אלה שנותרו תחת הכיבוש.</w:t>
      </w:r>
    </w:p>
    <w:p w14:paraId="22AA792F" w14:textId="6B1918AB" w:rsidR="00F6159C" w:rsidRPr="009545D6" w:rsidRDefault="0069259F" w:rsidP="00CB09B3">
      <w:pPr>
        <w:spacing w:line="360" w:lineRule="auto"/>
        <w:rPr>
          <w:rFonts w:ascii="David" w:hAnsi="David" w:cs="David"/>
          <w:sz w:val="24"/>
          <w:szCs w:val="24"/>
          <w:rtl/>
        </w:rPr>
      </w:pPr>
      <w:r w:rsidRPr="009545D6">
        <w:rPr>
          <w:rFonts w:ascii="David" w:hAnsi="David" w:cs="David"/>
          <w:sz w:val="24"/>
          <w:szCs w:val="24"/>
          <w:rtl/>
        </w:rPr>
        <w:t>עם הפלישה לשטחי ברה"מ היו בה</w:t>
      </w:r>
      <w:r w:rsidR="00F6159C" w:rsidRPr="009545D6">
        <w:rPr>
          <w:rFonts w:ascii="David" w:hAnsi="David" w:cs="David"/>
          <w:sz w:val="24"/>
          <w:szCs w:val="24"/>
          <w:rtl/>
        </w:rPr>
        <w:t xml:space="preserve"> כ</w:t>
      </w:r>
      <w:r w:rsidRPr="009545D6">
        <w:rPr>
          <w:rFonts w:ascii="David" w:hAnsi="David" w:cs="David"/>
          <w:sz w:val="24"/>
          <w:szCs w:val="24"/>
          <w:rtl/>
        </w:rPr>
        <w:t xml:space="preserve"> 5.1 מיליון יהודים</w:t>
      </w:r>
      <w:r w:rsidR="00F6159C" w:rsidRPr="009545D6">
        <w:rPr>
          <w:rFonts w:ascii="David" w:hAnsi="David" w:cs="David"/>
          <w:sz w:val="24"/>
          <w:szCs w:val="24"/>
          <w:rtl/>
        </w:rPr>
        <w:t>. תחת הכיבוש הנאצי נשארו "רק"</w:t>
      </w:r>
      <w:r w:rsidR="00FF75F0" w:rsidRPr="009545D6">
        <w:rPr>
          <w:rFonts w:ascii="David" w:hAnsi="David" w:cs="David"/>
          <w:sz w:val="24"/>
          <w:szCs w:val="24"/>
          <w:rtl/>
        </w:rPr>
        <w:t xml:space="preserve"> כ</w:t>
      </w:r>
      <w:r w:rsidR="00F6159C" w:rsidRPr="009545D6">
        <w:rPr>
          <w:rFonts w:ascii="David" w:hAnsi="David" w:cs="David"/>
          <w:sz w:val="24"/>
          <w:szCs w:val="24"/>
          <w:rtl/>
        </w:rPr>
        <w:t xml:space="preserve"> 2.7 מליון יהודים. מדוע?</w:t>
      </w:r>
      <w:r w:rsidR="00CB09B3">
        <w:rPr>
          <w:rFonts w:ascii="David" w:hAnsi="David" w:cs="David"/>
          <w:sz w:val="24"/>
          <w:szCs w:val="24"/>
          <w:rtl/>
        </w:rPr>
        <w:br/>
      </w:r>
      <w:r w:rsidR="00F6159C" w:rsidRPr="009545D6">
        <w:rPr>
          <w:rFonts w:ascii="David" w:hAnsi="David" w:cs="David"/>
          <w:sz w:val="24"/>
          <w:szCs w:val="24"/>
          <w:rtl/>
        </w:rPr>
        <w:t>כחצי מליון התגייסו כחיילים לצבא האדום.</w:t>
      </w:r>
    </w:p>
    <w:p w14:paraId="1E7DAD59" w14:textId="442D9A73" w:rsidR="00F6159C" w:rsidRPr="009545D6" w:rsidRDefault="00F6159C" w:rsidP="009545D6">
      <w:pPr>
        <w:spacing w:line="360" w:lineRule="auto"/>
        <w:rPr>
          <w:rFonts w:ascii="David" w:hAnsi="David" w:cs="David"/>
          <w:sz w:val="24"/>
          <w:szCs w:val="24"/>
          <w:rtl/>
        </w:rPr>
      </w:pPr>
      <w:r w:rsidRPr="009545D6">
        <w:rPr>
          <w:rFonts w:ascii="David" w:hAnsi="David" w:cs="David"/>
          <w:sz w:val="24"/>
          <w:szCs w:val="24"/>
          <w:rtl/>
        </w:rPr>
        <w:t>כ-</w:t>
      </w:r>
      <w:r w:rsidR="00FF75F0" w:rsidRPr="009545D6">
        <w:rPr>
          <w:rFonts w:ascii="David" w:hAnsi="David" w:cs="David"/>
          <w:sz w:val="24"/>
          <w:szCs w:val="24"/>
          <w:rtl/>
        </w:rPr>
        <w:t>1.2 מליון</w:t>
      </w:r>
      <w:r w:rsidRPr="009545D6">
        <w:rPr>
          <w:rFonts w:ascii="David" w:hAnsi="David" w:cs="David"/>
          <w:sz w:val="24"/>
          <w:szCs w:val="24"/>
          <w:rtl/>
        </w:rPr>
        <w:t xml:space="preserve"> </w:t>
      </w:r>
      <w:r w:rsidR="00FF75F0" w:rsidRPr="009545D6">
        <w:rPr>
          <w:rFonts w:ascii="David" w:hAnsi="David" w:cs="David"/>
          <w:sz w:val="24"/>
          <w:szCs w:val="24"/>
          <w:rtl/>
        </w:rPr>
        <w:t xml:space="preserve"> נמלטו</w:t>
      </w:r>
      <w:r w:rsidRPr="009545D6">
        <w:rPr>
          <w:rFonts w:ascii="David" w:hAnsi="David" w:cs="David"/>
          <w:sz w:val="24"/>
          <w:szCs w:val="24"/>
          <w:rtl/>
        </w:rPr>
        <w:t xml:space="preserve"> מזרחה </w:t>
      </w:r>
      <w:r w:rsidR="00FF75F0" w:rsidRPr="009545D6">
        <w:rPr>
          <w:rFonts w:ascii="David" w:hAnsi="David" w:cs="David"/>
          <w:sz w:val="24"/>
          <w:szCs w:val="24"/>
          <w:rtl/>
        </w:rPr>
        <w:t xml:space="preserve">או עברו לשם </w:t>
      </w:r>
      <w:r w:rsidRPr="009545D6">
        <w:rPr>
          <w:rFonts w:ascii="David" w:hAnsi="David" w:cs="David"/>
          <w:sz w:val="24"/>
          <w:szCs w:val="24"/>
          <w:rtl/>
        </w:rPr>
        <w:t>במסגרת האבקואציה – העבר</w:t>
      </w:r>
      <w:r w:rsidR="00FF75F0" w:rsidRPr="009545D6">
        <w:rPr>
          <w:rFonts w:ascii="David" w:hAnsi="David" w:cs="David"/>
          <w:sz w:val="24"/>
          <w:szCs w:val="24"/>
          <w:rtl/>
        </w:rPr>
        <w:t>ת</w:t>
      </w:r>
      <w:r w:rsidRPr="009545D6">
        <w:rPr>
          <w:rFonts w:ascii="David" w:hAnsi="David" w:cs="David"/>
          <w:sz w:val="24"/>
          <w:szCs w:val="24"/>
          <w:rtl/>
        </w:rPr>
        <w:t xml:space="preserve"> מפעלים ועובדיהם מזרחה</w:t>
      </w:r>
    </w:p>
    <w:p w14:paraId="07538BAF" w14:textId="65E2093A" w:rsidR="00FF75F0" w:rsidRDefault="00FF75F0" w:rsidP="009545D6">
      <w:pPr>
        <w:spacing w:line="360" w:lineRule="auto"/>
        <w:rPr>
          <w:rFonts w:ascii="David" w:hAnsi="David" w:cs="David"/>
          <w:sz w:val="24"/>
          <w:szCs w:val="24"/>
          <w:rtl/>
        </w:rPr>
      </w:pPr>
      <w:r w:rsidRPr="009545D6">
        <w:rPr>
          <w:rFonts w:ascii="David" w:hAnsi="David" w:cs="David"/>
          <w:sz w:val="24"/>
          <w:szCs w:val="24"/>
          <w:rtl/>
        </w:rPr>
        <w:t>כ- 1 מליון גרו מראש באזורים מזרחיים יחסית, שהכיבוש הגרמני לא הגיע אליהם.</w:t>
      </w:r>
    </w:p>
    <w:p w14:paraId="2B88D9E0" w14:textId="4271B9EE" w:rsidR="009545D6" w:rsidRPr="009545D6" w:rsidRDefault="009545D6" w:rsidP="009545D6">
      <w:pPr>
        <w:pStyle w:val="a3"/>
        <w:numPr>
          <w:ilvl w:val="0"/>
          <w:numId w:val="2"/>
        </w:numPr>
        <w:tabs>
          <w:tab w:val="clear" w:pos="1855"/>
          <w:tab w:val="num" w:pos="4"/>
          <w:tab w:val="left" w:pos="1106"/>
          <w:tab w:val="left" w:pos="2366"/>
        </w:tabs>
        <w:spacing w:line="360" w:lineRule="auto"/>
        <w:ind w:left="1847" w:hanging="2268"/>
        <w:rPr>
          <w:rFonts w:ascii="David" w:hAnsi="David" w:cs="Gveret Levin AlefAlefAlef"/>
          <w:b/>
          <w:bCs/>
          <w:sz w:val="22"/>
          <w:szCs w:val="22"/>
          <w:u w:val="single"/>
          <w:rtl/>
        </w:rPr>
      </w:pPr>
      <w:r w:rsidRPr="009545D6">
        <w:rPr>
          <w:rFonts w:ascii="David" w:hAnsi="David" w:cs="Gveret Levin AlefAlefAlef"/>
          <w:b/>
          <w:bCs/>
          <w:sz w:val="22"/>
          <w:szCs w:val="22"/>
          <w:rtl/>
        </w:rPr>
        <w:t>הסבירו את הקשר בין מועד הכיבוש בתוך ברה"מ לבין גורלם של היהודים באזורים השונים.</w:t>
      </w:r>
    </w:p>
    <w:p w14:paraId="1A242E05" w14:textId="4ABAF525" w:rsidR="003759C6" w:rsidRPr="009545D6" w:rsidRDefault="009545D6" w:rsidP="009545D6">
      <w:pPr>
        <w:pStyle w:val="NormalWeb"/>
        <w:bidi/>
        <w:spacing w:before="120" w:beforeAutospacing="0" w:after="160" w:afterAutospacing="0" w:line="360" w:lineRule="auto"/>
        <w:ind w:left="-357"/>
        <w:jc w:val="both"/>
        <w:rPr>
          <w:rFonts w:ascii="David" w:hAnsi="David" w:cs="David"/>
          <w:color w:val="000000"/>
          <w:rtl/>
        </w:rPr>
      </w:pPr>
      <w:r w:rsidRPr="009545D6">
        <w:rPr>
          <w:rFonts w:ascii="David" w:hAnsi="David" w:cs="David"/>
          <w:color w:val="000000"/>
          <w:rtl/>
        </w:rPr>
        <w:t>ב. האזורים הסמ</w:t>
      </w:r>
      <w:r w:rsidR="00AA1524">
        <w:rPr>
          <w:rFonts w:ascii="David" w:hAnsi="David" w:cs="David" w:hint="cs"/>
          <w:color w:val="000000"/>
          <w:rtl/>
        </w:rPr>
        <w:t>ו</w:t>
      </w:r>
      <w:r w:rsidRPr="009545D6">
        <w:rPr>
          <w:rFonts w:ascii="David" w:hAnsi="David" w:cs="David"/>
          <w:color w:val="000000"/>
          <w:rtl/>
        </w:rPr>
        <w:t>כים לגבול נכבשו כבר ביוני 41. הגרמנים התחילו מיד בהשמדה המונית בבורות הירי. באזורים אלה רוב היהודים נרצחו מיד.</w:t>
      </w:r>
    </w:p>
    <w:p w14:paraId="7D587E74" w14:textId="015B6769" w:rsidR="009545D6" w:rsidRPr="009545D6" w:rsidRDefault="009545D6" w:rsidP="009545D6">
      <w:pPr>
        <w:pStyle w:val="NormalWeb"/>
        <w:bidi/>
        <w:spacing w:before="120" w:beforeAutospacing="0" w:after="160" w:afterAutospacing="0" w:line="360" w:lineRule="auto"/>
        <w:ind w:left="-357"/>
        <w:jc w:val="both"/>
        <w:rPr>
          <w:rFonts w:ascii="David" w:hAnsi="David" w:cs="David"/>
          <w:color w:val="000000"/>
          <w:rtl/>
        </w:rPr>
      </w:pPr>
      <w:r w:rsidRPr="009545D6">
        <w:rPr>
          <w:rFonts w:ascii="David" w:hAnsi="David" w:cs="David"/>
          <w:color w:val="000000"/>
          <w:rtl/>
        </w:rPr>
        <w:t>ככל שאיזור הוא מזרחי יותר, ונמצא יותר בעומק בריה"מ, כך לקח לגרמנים יו</w:t>
      </w:r>
      <w:r w:rsidR="00AA1524">
        <w:rPr>
          <w:rFonts w:ascii="David" w:hAnsi="David" w:cs="David" w:hint="cs"/>
          <w:color w:val="000000"/>
          <w:rtl/>
        </w:rPr>
        <w:t>ת</w:t>
      </w:r>
      <w:r w:rsidRPr="009545D6">
        <w:rPr>
          <w:rFonts w:ascii="David" w:hAnsi="David" w:cs="David"/>
          <w:color w:val="000000"/>
          <w:rtl/>
        </w:rPr>
        <w:t>ר זמן להגיע אליו, וליהודי המקום היתה יותר שהות לברוח מזרחה.</w:t>
      </w:r>
    </w:p>
    <w:p w14:paraId="3D65BC45" w14:textId="6EF303D1" w:rsidR="009545D6" w:rsidRPr="009545D6" w:rsidRDefault="009545D6" w:rsidP="009545D6">
      <w:pPr>
        <w:pStyle w:val="NormalWeb"/>
        <w:bidi/>
        <w:spacing w:before="120" w:beforeAutospacing="0" w:after="160" w:afterAutospacing="0" w:line="360" w:lineRule="auto"/>
        <w:ind w:left="-357"/>
        <w:jc w:val="both"/>
        <w:rPr>
          <w:rFonts w:ascii="David" w:hAnsi="David" w:cs="David"/>
          <w:rtl/>
        </w:rPr>
      </w:pPr>
      <w:r w:rsidRPr="009545D6">
        <w:rPr>
          <w:rFonts w:ascii="David" w:hAnsi="David" w:cs="David"/>
          <w:color w:val="000000"/>
          <w:rtl/>
        </w:rPr>
        <w:t xml:space="preserve">למשל: קייב – נכבשה בספטמבר 41. </w:t>
      </w:r>
      <w:r w:rsidRPr="009545D6">
        <w:rPr>
          <w:rFonts w:ascii="David" w:hAnsi="David" w:cs="David"/>
          <w:color w:val="202122"/>
          <w:shd w:val="clear" w:color="auto" w:fill="FFFFFF"/>
          <w:rtl/>
        </w:rPr>
        <w:t>לפני הכיבוש הצליחו יותר מ-100,000 מתוך 160,000 יהודי העיר להימלט ממנה</w:t>
      </w:r>
      <w:r w:rsidRPr="009545D6">
        <w:rPr>
          <w:rFonts w:ascii="David" w:hAnsi="David" w:cs="David"/>
          <w:color w:val="202122"/>
          <w:shd w:val="clear" w:color="auto" w:fill="FFFFFF"/>
        </w:rPr>
        <w:t>.</w:t>
      </w:r>
    </w:p>
    <w:p w14:paraId="67CC7767" w14:textId="77777777" w:rsidR="003759C6" w:rsidRPr="009545D6" w:rsidRDefault="003759C6" w:rsidP="009545D6">
      <w:pPr>
        <w:spacing w:line="360" w:lineRule="auto"/>
        <w:rPr>
          <w:rFonts w:ascii="David" w:hAnsi="David" w:cs="David"/>
          <w:sz w:val="24"/>
          <w:szCs w:val="24"/>
        </w:rPr>
      </w:pPr>
    </w:p>
    <w:p w14:paraId="3F21CDF2" w14:textId="77777777" w:rsidR="0069259F" w:rsidRPr="009545D6" w:rsidRDefault="0069259F" w:rsidP="009545D6">
      <w:pPr>
        <w:spacing w:line="360" w:lineRule="auto"/>
        <w:rPr>
          <w:rFonts w:ascii="David" w:hAnsi="David" w:cs="David"/>
          <w:sz w:val="24"/>
          <w:szCs w:val="24"/>
        </w:rPr>
      </w:pPr>
    </w:p>
    <w:sectPr w:rsidR="0069259F" w:rsidRPr="009545D6" w:rsidSect="004D45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veret Levin AlefAlefAlef">
    <w:panose1 w:val="00000500000000000000"/>
    <w:charset w:val="B1"/>
    <w:family w:val="modern"/>
    <w:notTrueType/>
    <w:pitch w:val="variable"/>
    <w:sig w:usb0="00000801" w:usb1="40000000" w:usb2="00000000" w:usb3="00000000" w:csb0="0000002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10F52"/>
    <w:multiLevelType w:val="hybridMultilevel"/>
    <w:tmpl w:val="5410795C"/>
    <w:lvl w:ilvl="0" w:tplc="CC5ED6C2">
      <w:start w:val="1"/>
      <w:numFmt w:val="hebrew1"/>
      <w:lvlText w:val="%1."/>
      <w:lvlJc w:val="left"/>
      <w:pPr>
        <w:tabs>
          <w:tab w:val="num" w:pos="1855"/>
        </w:tabs>
        <w:ind w:left="1855" w:right="720" w:hanging="360"/>
      </w:pPr>
      <w:rPr>
        <w:rFonts w:hint="cs"/>
      </w:rPr>
    </w:lvl>
    <w:lvl w:ilvl="1" w:tplc="DF58EF1C">
      <w:start w:val="1"/>
      <w:numFmt w:val="bullet"/>
      <w:lvlText w:val=""/>
      <w:lvlJc w:val="left"/>
      <w:pPr>
        <w:tabs>
          <w:tab w:val="num" w:pos="2575"/>
        </w:tabs>
        <w:ind w:left="2575" w:right="1440" w:hanging="360"/>
      </w:pPr>
      <w:rPr>
        <w:rFonts w:ascii="Symbol" w:hAnsi="Symbol" w:hint="default"/>
        <w:color w:val="auto"/>
      </w:rPr>
    </w:lvl>
    <w:lvl w:ilvl="2" w:tplc="040D001B" w:tentative="1">
      <w:start w:val="1"/>
      <w:numFmt w:val="lowerRoman"/>
      <w:lvlText w:val="%3."/>
      <w:lvlJc w:val="right"/>
      <w:pPr>
        <w:tabs>
          <w:tab w:val="num" w:pos="3295"/>
        </w:tabs>
        <w:ind w:left="3295" w:right="216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4015"/>
        </w:tabs>
        <w:ind w:left="4015" w:right="288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4735"/>
        </w:tabs>
        <w:ind w:left="4735" w:right="360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5455"/>
        </w:tabs>
        <w:ind w:left="5455" w:right="432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6175"/>
        </w:tabs>
        <w:ind w:left="6175" w:right="504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6895"/>
        </w:tabs>
        <w:ind w:left="6895" w:right="576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7615"/>
        </w:tabs>
        <w:ind w:left="7615" w:right="6480" w:hanging="180"/>
      </w:pPr>
    </w:lvl>
  </w:abstractNum>
  <w:abstractNum w:abstractNumId="1" w15:restartNumberingAfterBreak="0">
    <w:nsid w:val="4CD96A26"/>
    <w:multiLevelType w:val="hybridMultilevel"/>
    <w:tmpl w:val="EDDA455E"/>
    <w:lvl w:ilvl="0" w:tplc="172C7AA0">
      <w:start w:val="1"/>
      <w:numFmt w:val="hebrew1"/>
      <w:lvlText w:val="%1."/>
      <w:lvlJc w:val="left"/>
      <w:pPr>
        <w:ind w:left="5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6" w:hanging="360"/>
      </w:pPr>
    </w:lvl>
    <w:lvl w:ilvl="2" w:tplc="0409001B" w:tentative="1">
      <w:start w:val="1"/>
      <w:numFmt w:val="lowerRoman"/>
      <w:lvlText w:val="%3."/>
      <w:lvlJc w:val="right"/>
      <w:pPr>
        <w:ind w:left="1946" w:hanging="180"/>
      </w:pPr>
    </w:lvl>
    <w:lvl w:ilvl="3" w:tplc="0409000F" w:tentative="1">
      <w:start w:val="1"/>
      <w:numFmt w:val="decimal"/>
      <w:lvlText w:val="%4."/>
      <w:lvlJc w:val="left"/>
      <w:pPr>
        <w:ind w:left="2666" w:hanging="360"/>
      </w:pPr>
    </w:lvl>
    <w:lvl w:ilvl="4" w:tplc="04090019" w:tentative="1">
      <w:start w:val="1"/>
      <w:numFmt w:val="lowerLetter"/>
      <w:lvlText w:val="%5."/>
      <w:lvlJc w:val="left"/>
      <w:pPr>
        <w:ind w:left="3386" w:hanging="360"/>
      </w:pPr>
    </w:lvl>
    <w:lvl w:ilvl="5" w:tplc="0409001B" w:tentative="1">
      <w:start w:val="1"/>
      <w:numFmt w:val="lowerRoman"/>
      <w:lvlText w:val="%6."/>
      <w:lvlJc w:val="right"/>
      <w:pPr>
        <w:ind w:left="4106" w:hanging="180"/>
      </w:pPr>
    </w:lvl>
    <w:lvl w:ilvl="6" w:tplc="0409000F" w:tentative="1">
      <w:start w:val="1"/>
      <w:numFmt w:val="decimal"/>
      <w:lvlText w:val="%7."/>
      <w:lvlJc w:val="left"/>
      <w:pPr>
        <w:ind w:left="4826" w:hanging="360"/>
      </w:pPr>
    </w:lvl>
    <w:lvl w:ilvl="7" w:tplc="04090019" w:tentative="1">
      <w:start w:val="1"/>
      <w:numFmt w:val="lowerLetter"/>
      <w:lvlText w:val="%8."/>
      <w:lvlJc w:val="left"/>
      <w:pPr>
        <w:ind w:left="5546" w:hanging="360"/>
      </w:pPr>
    </w:lvl>
    <w:lvl w:ilvl="8" w:tplc="0409001B" w:tentative="1">
      <w:start w:val="1"/>
      <w:numFmt w:val="lowerRoman"/>
      <w:lvlText w:val="%9."/>
      <w:lvlJc w:val="right"/>
      <w:pPr>
        <w:ind w:left="6266" w:hanging="180"/>
      </w:pPr>
    </w:lvl>
  </w:abstractNum>
  <w:abstractNum w:abstractNumId="2" w15:restartNumberingAfterBreak="0">
    <w:nsid w:val="6B877533"/>
    <w:multiLevelType w:val="hybridMultilevel"/>
    <w:tmpl w:val="26E806E6"/>
    <w:lvl w:ilvl="0" w:tplc="E25A46F8">
      <w:start w:val="1"/>
      <w:numFmt w:val="decimal"/>
      <w:lvlText w:val="%1."/>
      <w:lvlJc w:val="left"/>
      <w:pPr>
        <w:tabs>
          <w:tab w:val="num" w:pos="785"/>
        </w:tabs>
        <w:ind w:left="785" w:right="720" w:hanging="360"/>
      </w:pPr>
      <w:rPr>
        <w:rFonts w:ascii="Calibri" w:eastAsia="Times New Roman" w:hAnsi="Calibri" w:cs="Calibri" w:hint="default"/>
        <w:b w:val="0"/>
        <w:bCs w:val="0"/>
        <w:color w:val="auto"/>
      </w:rPr>
    </w:lvl>
    <w:lvl w:ilvl="1" w:tplc="DFDECBA8">
      <w:start w:val="1"/>
      <w:numFmt w:val="hebrew1"/>
      <w:lvlText w:val="%2."/>
      <w:lvlJc w:val="left"/>
      <w:pPr>
        <w:tabs>
          <w:tab w:val="num" w:pos="1440"/>
        </w:tabs>
        <w:ind w:left="1440" w:right="1440" w:hanging="360"/>
      </w:pPr>
      <w:rPr>
        <w:rFonts w:ascii="Times New Roman" w:eastAsia="Times New Roman" w:hAnsi="Times New Roman" w:cs="David"/>
      </w:rPr>
    </w:lvl>
    <w:lvl w:ilvl="2" w:tplc="040D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D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D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D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D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D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D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3" w15:restartNumberingAfterBreak="0">
    <w:nsid w:val="6F364327"/>
    <w:multiLevelType w:val="hybridMultilevel"/>
    <w:tmpl w:val="5410795C"/>
    <w:lvl w:ilvl="0" w:tplc="FFFFFFFF">
      <w:start w:val="1"/>
      <w:numFmt w:val="hebrew1"/>
      <w:lvlText w:val="%1."/>
      <w:lvlJc w:val="left"/>
      <w:pPr>
        <w:tabs>
          <w:tab w:val="num" w:pos="1855"/>
        </w:tabs>
        <w:ind w:left="1855" w:right="720" w:hanging="360"/>
      </w:pPr>
      <w:rPr>
        <w:rFonts w:hint="cs"/>
      </w:rPr>
    </w:lvl>
    <w:lvl w:ilvl="1" w:tplc="FFFFFFFF">
      <w:start w:val="1"/>
      <w:numFmt w:val="bullet"/>
      <w:lvlText w:val=""/>
      <w:lvlJc w:val="left"/>
      <w:pPr>
        <w:tabs>
          <w:tab w:val="num" w:pos="2575"/>
        </w:tabs>
        <w:ind w:left="2575" w:right="1440" w:hanging="360"/>
      </w:pPr>
      <w:rPr>
        <w:rFonts w:ascii="Symbol" w:hAnsi="Symbol" w:hint="default"/>
        <w:color w:val="auto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3295"/>
        </w:tabs>
        <w:ind w:left="3295" w:righ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4015"/>
        </w:tabs>
        <w:ind w:left="4015" w:righ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735"/>
        </w:tabs>
        <w:ind w:left="4735" w:righ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455"/>
        </w:tabs>
        <w:ind w:left="5455" w:righ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175"/>
        </w:tabs>
        <w:ind w:left="6175" w:righ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895"/>
        </w:tabs>
        <w:ind w:left="6895" w:righ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615"/>
        </w:tabs>
        <w:ind w:left="7615" w:right="6480" w:hanging="180"/>
      </w:pPr>
    </w:lvl>
  </w:abstractNum>
  <w:num w:numId="1" w16cid:durableId="1891646706">
    <w:abstractNumId w:val="2"/>
  </w:num>
  <w:num w:numId="2" w16cid:durableId="1028607277">
    <w:abstractNumId w:val="0"/>
  </w:num>
  <w:num w:numId="3" w16cid:durableId="1931234575">
    <w:abstractNumId w:val="3"/>
  </w:num>
  <w:num w:numId="4" w16cid:durableId="14703186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F62"/>
    <w:rsid w:val="00155F62"/>
    <w:rsid w:val="001C501D"/>
    <w:rsid w:val="00312710"/>
    <w:rsid w:val="003759C6"/>
    <w:rsid w:val="00477DA9"/>
    <w:rsid w:val="004D454A"/>
    <w:rsid w:val="006224BF"/>
    <w:rsid w:val="0069259F"/>
    <w:rsid w:val="00872486"/>
    <w:rsid w:val="009545D6"/>
    <w:rsid w:val="009A6565"/>
    <w:rsid w:val="00AA1524"/>
    <w:rsid w:val="00B66119"/>
    <w:rsid w:val="00CB09B3"/>
    <w:rsid w:val="00D15E3B"/>
    <w:rsid w:val="00E14FAB"/>
    <w:rsid w:val="00F6159C"/>
    <w:rsid w:val="00F85EFE"/>
    <w:rsid w:val="00FF7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1B4CAC"/>
  <w15:chartTrackingRefBased/>
  <w15:docId w15:val="{7EAFB26E-631C-4AC5-8E1A-65EFCF99D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32"/>
        <w:szCs w:val="32"/>
        <w:lang w:val="en-US" w:eastAsia="en-US" w:bidi="he-IL"/>
      </w:rPr>
    </w:rPrDefault>
    <w:pPrDefault>
      <w:pPr>
        <w:bidi/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NormalWeb">
    <w:name w:val="Normal (Web)"/>
    <w:basedOn w:val="a"/>
    <w:uiPriority w:val="99"/>
    <w:semiHidden/>
    <w:unhideWhenUsed/>
    <w:rsid w:val="003759C6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9545D6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459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147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joshua miller</dc:creator>
  <cp:keywords/>
  <dc:description/>
  <cp:lastModifiedBy>User</cp:lastModifiedBy>
  <cp:revision>5</cp:revision>
  <dcterms:created xsi:type="dcterms:W3CDTF">2022-09-05T20:00:00Z</dcterms:created>
  <dcterms:modified xsi:type="dcterms:W3CDTF">2022-09-06T14:05:00Z</dcterms:modified>
</cp:coreProperties>
</file>