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E65" w:rsidRPr="00EC2E65" w:rsidRDefault="00EC2E65" w:rsidP="00EC2E65">
      <w:pPr>
        <w:rPr>
          <w:rFonts w:hint="cs"/>
          <w:b/>
          <w:bCs/>
          <w:rtl/>
        </w:rPr>
      </w:pPr>
      <w:r w:rsidRPr="00EC2E65">
        <w:rPr>
          <w:rFonts w:hint="cs"/>
          <w:b/>
          <w:bCs/>
          <w:rtl/>
        </w:rPr>
        <w:t>תנועות וזרמים ביהדות. תגובות לאמנציפציה. משחק תפקידים</w:t>
      </w:r>
    </w:p>
    <w:p w:rsidR="00EC2E65" w:rsidRDefault="00EC2E65" w:rsidP="00EC2E65">
      <w:pPr>
        <w:rPr>
          <w:rFonts w:hint="cs"/>
          <w:rtl/>
        </w:rPr>
      </w:pPr>
      <w:bookmarkStart w:id="0" w:name="_GoBack"/>
      <w:bookmarkEnd w:id="0"/>
    </w:p>
    <w:p w:rsidR="00EC2E65" w:rsidRPr="00EC2E65" w:rsidRDefault="00EC2E65" w:rsidP="00EC2E65">
      <w:r w:rsidRPr="00EC2E65">
        <w:rPr>
          <w:rtl/>
        </w:rPr>
        <w:t>פינת ההמלצה החמה</w:t>
      </w:r>
      <w:r w:rsidRPr="00EC2E65">
        <w:t>...</w:t>
      </w:r>
    </w:p>
    <w:p w:rsidR="00EC2E65" w:rsidRPr="00EC2E65" w:rsidRDefault="00EC2E65" w:rsidP="00EC2E65">
      <w:r w:rsidRPr="00EC2E65">
        <w:rPr>
          <w:rtl/>
        </w:rPr>
        <w:t>חיפשתי דרך מעניינת לטפל בעניין תגובות היהודים לאמנציפציה</w:t>
      </w:r>
      <w:r w:rsidRPr="00EC2E65">
        <w:t>. </w:t>
      </w:r>
      <w:r w:rsidRPr="00EC2E65">
        <w:rPr>
          <w:rtl/>
        </w:rPr>
        <w:t xml:space="preserve">שיטוט </w:t>
      </w:r>
      <w:proofErr w:type="spellStart"/>
      <w:r w:rsidRPr="00EC2E65">
        <w:rPr>
          <w:rtl/>
        </w:rPr>
        <w:t>בנקדימון</w:t>
      </w:r>
      <w:proofErr w:type="spellEnd"/>
      <w:r w:rsidRPr="00EC2E65">
        <w:rPr>
          <w:rtl/>
        </w:rPr>
        <w:t xml:space="preserve"> הישן העלה משחק תפקידים של ד"ר גדי </w:t>
      </w:r>
      <w:proofErr w:type="spellStart"/>
      <w:r w:rsidRPr="00EC2E65">
        <w:rPr>
          <w:rtl/>
        </w:rPr>
        <w:t>ראונר</w:t>
      </w:r>
      <w:proofErr w:type="spellEnd"/>
      <w:r w:rsidRPr="00EC2E65">
        <w:rPr>
          <w:rtl/>
        </w:rPr>
        <w:t xml:space="preserve"> (משנת 2007!), שצרפתי בהמשך. השתמשתי בו</w:t>
      </w:r>
      <w:r w:rsidRPr="00EC2E65">
        <w:t> </w:t>
      </w:r>
      <w:r w:rsidRPr="00EC2E65">
        <w:rPr>
          <w:rtl/>
        </w:rPr>
        <w:t>היום בכתה</w:t>
      </w:r>
      <w:r w:rsidRPr="00EC2E65">
        <w:t>:</w:t>
      </w:r>
    </w:p>
    <w:p w:rsidR="00EC2E65" w:rsidRPr="00EC2E65" w:rsidRDefault="00EC2E65" w:rsidP="00EC2E65">
      <w:r w:rsidRPr="00EC2E65">
        <w:rPr>
          <w:rtl/>
        </w:rPr>
        <w:t xml:space="preserve">חילקתי את הכתה ל-7 קבוצות שייצגו דמויות </w:t>
      </w:r>
      <w:proofErr w:type="spellStart"/>
      <w:r w:rsidRPr="00EC2E65">
        <w:rPr>
          <w:rtl/>
        </w:rPr>
        <w:t>הסטוריות</w:t>
      </w:r>
      <w:proofErr w:type="spellEnd"/>
      <w:r w:rsidRPr="00EC2E65">
        <w:rPr>
          <w:rtl/>
        </w:rPr>
        <w:t xml:space="preserve"> - היינריך היינה, שמואל </w:t>
      </w:r>
      <w:proofErr w:type="spellStart"/>
      <w:r w:rsidRPr="00EC2E65">
        <w:rPr>
          <w:rtl/>
        </w:rPr>
        <w:t>הולדהיים</w:t>
      </w:r>
      <w:proofErr w:type="spellEnd"/>
      <w:r w:rsidRPr="00EC2E65">
        <w:rPr>
          <w:rtl/>
        </w:rPr>
        <w:t xml:space="preserve">, </w:t>
      </w:r>
      <w:proofErr w:type="spellStart"/>
      <w:r w:rsidRPr="00EC2E65">
        <w:rPr>
          <w:rtl/>
        </w:rPr>
        <w:t>הרש"ר</w:t>
      </w:r>
      <w:proofErr w:type="spellEnd"/>
      <w:r w:rsidRPr="00EC2E65">
        <w:rPr>
          <w:rtl/>
        </w:rPr>
        <w:t xml:space="preserve"> הירש, </w:t>
      </w:r>
      <w:proofErr w:type="spellStart"/>
      <w:r w:rsidRPr="00EC2E65">
        <w:rPr>
          <w:rtl/>
        </w:rPr>
        <w:t>החת"ם</w:t>
      </w:r>
      <w:proofErr w:type="spellEnd"/>
      <w:r w:rsidRPr="00EC2E65">
        <w:rPr>
          <w:rtl/>
        </w:rPr>
        <w:t xml:space="preserve"> סופר, פרידריך </w:t>
      </w:r>
      <w:proofErr w:type="spellStart"/>
      <w:r w:rsidRPr="00EC2E65">
        <w:rPr>
          <w:rtl/>
        </w:rPr>
        <w:t>שטאל</w:t>
      </w:r>
      <w:proofErr w:type="spellEnd"/>
      <w:r w:rsidRPr="00EC2E65">
        <w:rPr>
          <w:rtl/>
        </w:rPr>
        <w:t xml:space="preserve">, מרטין </w:t>
      </w:r>
      <w:proofErr w:type="spellStart"/>
      <w:r w:rsidRPr="00EC2E65">
        <w:rPr>
          <w:rtl/>
        </w:rPr>
        <w:t>לאוונשטיין</w:t>
      </w:r>
      <w:proofErr w:type="spellEnd"/>
      <w:r w:rsidRPr="00EC2E65">
        <w:rPr>
          <w:rtl/>
        </w:rPr>
        <w:t xml:space="preserve"> ופרידריך וילהלם השלישי. כל קבוצה קיבלה דף עם פרטים על הדמות שלה (הרשיתי להשתמש </w:t>
      </w:r>
      <w:proofErr w:type="spellStart"/>
      <w:r w:rsidRPr="00EC2E65">
        <w:rPr>
          <w:rtl/>
        </w:rPr>
        <w:t>בסמארטפונים</w:t>
      </w:r>
      <w:proofErr w:type="spellEnd"/>
      <w:r w:rsidRPr="00EC2E65">
        <w:rPr>
          <w:rtl/>
        </w:rPr>
        <w:t xml:space="preserve"> לחיפוש מידע נוסף). ההכנה לקחה כחצי שעה, ובסיומה - לכל קבוצה היו: נאום של הדמות המביע את יחסה לאמנציפציה, ומנוסח בגוף ראשון, ושלט עם איור המסמל אותה או את דעותיה</w:t>
      </w:r>
      <w:r w:rsidRPr="00EC2E65">
        <w:t>.</w:t>
      </w:r>
    </w:p>
    <w:p w:rsidR="00EC2E65" w:rsidRPr="00EC2E65" w:rsidRDefault="00EC2E65" w:rsidP="00EC2E65">
      <w:r w:rsidRPr="00EC2E65">
        <w:rPr>
          <w:rtl/>
        </w:rPr>
        <w:t xml:space="preserve">עם תום ההכנה התכנסנו סביב שולחן גדול </w:t>
      </w:r>
      <w:proofErr w:type="spellStart"/>
      <w:r w:rsidRPr="00EC2E65">
        <w:rPr>
          <w:rtl/>
        </w:rPr>
        <w:t>לועידה</w:t>
      </w:r>
      <w:proofErr w:type="spellEnd"/>
      <w:r w:rsidRPr="00EC2E65">
        <w:rPr>
          <w:rtl/>
        </w:rPr>
        <w:t xml:space="preserve">. נציגה מכל קבוצה הציגה את הדמות ואת עמדתה (כמה מלים של ביוגרפיה, ונאום), ובתום הנאום - הבנות (כלומר, הדמויות) האחרות שאלו והתווכחו. למשל: היינה נשאל - אם צריך להתנצר, האין בכך משום הודאה </w:t>
      </w:r>
      <w:proofErr w:type="spellStart"/>
      <w:r w:rsidRPr="00EC2E65">
        <w:rPr>
          <w:rtl/>
        </w:rPr>
        <w:t>בכשלון</w:t>
      </w:r>
      <w:proofErr w:type="spellEnd"/>
      <w:r w:rsidRPr="00EC2E65">
        <w:rPr>
          <w:rtl/>
        </w:rPr>
        <w:t xml:space="preserve"> האמנציפציה? והאם אין זה ביטוי לצביעותה של הנאורות אם אדם צריך להמיר את דתו? </w:t>
      </w:r>
      <w:proofErr w:type="spellStart"/>
      <w:r w:rsidRPr="00EC2E65">
        <w:rPr>
          <w:rtl/>
        </w:rPr>
        <w:t>הולדהיים</w:t>
      </w:r>
      <w:proofErr w:type="spellEnd"/>
      <w:r w:rsidRPr="00EC2E65">
        <w:rPr>
          <w:rtl/>
        </w:rPr>
        <w:t xml:space="preserve"> הרפורמי נשאל - האם אתה בעד האמנציפציה ומוכן לשלם את מחיר הדת, או שאתה רוצה לשנות את הדת והאמנציפציה היא רק הזדמנות? ומהם גבולותיך? האם יש משהו שלא תסכים לשנות? </w:t>
      </w:r>
      <w:proofErr w:type="spellStart"/>
      <w:r w:rsidRPr="00EC2E65">
        <w:rPr>
          <w:rtl/>
        </w:rPr>
        <w:t>החת"ם</w:t>
      </w:r>
      <w:proofErr w:type="spellEnd"/>
      <w:r w:rsidRPr="00EC2E65">
        <w:rPr>
          <w:rtl/>
        </w:rPr>
        <w:t xml:space="preserve"> סופר נשאל - אם חדש אסור מן התורה, האם כשאתה חולה אתה פונה לרופא מימי הביניים משום שהמודרנה אסורה</w:t>
      </w:r>
      <w:r w:rsidRPr="00EC2E65">
        <w:t>? </w:t>
      </w:r>
    </w:p>
    <w:p w:rsidR="00EC2E65" w:rsidRPr="00EC2E65" w:rsidRDefault="00EC2E65" w:rsidP="00EC2E65">
      <w:r w:rsidRPr="00EC2E65">
        <w:rPr>
          <w:rtl/>
        </w:rPr>
        <w:t>התובנות שהועלו בשיעור היו חשובות</w:t>
      </w:r>
      <w:r w:rsidRPr="00EC2E65">
        <w:t>:</w:t>
      </w:r>
    </w:p>
    <w:p w:rsidR="00EC2E65" w:rsidRPr="00EC2E65" w:rsidRDefault="00EC2E65" w:rsidP="00EC2E65">
      <w:r w:rsidRPr="00EC2E65">
        <w:rPr>
          <w:rtl/>
        </w:rPr>
        <w:t>ההבנה ששאלת היחס לאמנציפציה היא לא שאלה של בעד או נגד, אלא יש גם גוונים מורכבים יותר; ההבנה ששאלת האמנציפציה היא לא רק עניין פנים-יהודי, אלא גם בתוך העולם הנוצרי יש בעד ונגד; וגם ההבנה שמדיניות של אמנציפציה אין פירושה בהכרח ביצוע המדיניות</w:t>
      </w:r>
      <w:r w:rsidRPr="00EC2E65">
        <w:t>...</w:t>
      </w:r>
    </w:p>
    <w:p w:rsidR="00EC2E65" w:rsidRPr="00EC2E65" w:rsidRDefault="00EC2E65" w:rsidP="00EC2E65">
      <w:r w:rsidRPr="00EC2E65">
        <w:rPr>
          <w:rtl/>
        </w:rPr>
        <w:t xml:space="preserve">ותובנה קטנה שלי: התעקשתי שהמליאה תתבצע סביב שולחן גדול, כמו "ועידה" </w:t>
      </w:r>
      <w:proofErr w:type="spellStart"/>
      <w:r w:rsidRPr="00EC2E65">
        <w:rPr>
          <w:rtl/>
        </w:rPr>
        <w:t>אמיתית</w:t>
      </w:r>
      <w:proofErr w:type="spellEnd"/>
      <w:r w:rsidRPr="00EC2E65">
        <w:rPr>
          <w:rtl/>
        </w:rPr>
        <w:t xml:space="preserve">. זה הצריך עקשנות אבל היה שווה; מליאה מאחורי שולחנות כשכולן מביטות במורה לא </w:t>
      </w:r>
      <w:proofErr w:type="spellStart"/>
      <w:r w:rsidRPr="00EC2E65">
        <w:rPr>
          <w:rtl/>
        </w:rPr>
        <w:t>היתה</w:t>
      </w:r>
      <w:proofErr w:type="spellEnd"/>
      <w:r w:rsidRPr="00EC2E65">
        <w:rPr>
          <w:rtl/>
        </w:rPr>
        <w:t xml:space="preserve"> מביאה לאותן תוצאות</w:t>
      </w:r>
      <w:r w:rsidRPr="00EC2E65">
        <w:t>. </w:t>
      </w:r>
    </w:p>
    <w:p w:rsidR="003576A3" w:rsidRPr="00EC2E65" w:rsidRDefault="00EC2E65">
      <w:pPr>
        <w:rPr>
          <w:rFonts w:hint="cs"/>
        </w:rPr>
      </w:pPr>
      <w:r>
        <w:rPr>
          <w:rFonts w:hint="cs"/>
          <w:rtl/>
        </w:rPr>
        <w:t>רחל ארליך</w:t>
      </w:r>
    </w:p>
    <w:sectPr w:rsidR="003576A3" w:rsidRPr="00EC2E65" w:rsidSect="00BE368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E75"/>
    <w:rsid w:val="003576A3"/>
    <w:rsid w:val="00570E75"/>
    <w:rsid w:val="00BE3684"/>
    <w:rsid w:val="00EC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1399</Characters>
  <Application>Microsoft Office Word</Application>
  <DocSecurity>0</DocSecurity>
  <Lines>11</Lines>
  <Paragraphs>3</Paragraphs>
  <ScaleCrop>false</ScaleCrop>
  <Company>nli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mus13</dc:creator>
  <cp:keywords/>
  <dc:description/>
  <cp:lastModifiedBy>mus13</cp:lastModifiedBy>
  <cp:revision>2</cp:revision>
  <dcterms:created xsi:type="dcterms:W3CDTF">2016-03-16T09:37:00Z</dcterms:created>
  <dcterms:modified xsi:type="dcterms:W3CDTF">2016-03-16T09:39:00Z</dcterms:modified>
</cp:coreProperties>
</file>