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362603FA" w14:textId="77777777" w:rsidR="000571F5" w:rsidRPr="00FA67FC" w:rsidRDefault="000571F5" w:rsidP="000571F5">
                            <w:pPr>
                              <w:pStyle w:val="a3"/>
                              <w:numPr>
                                <w:ilvl w:val="0"/>
                                <w:numId w:val="10"/>
                              </w:numPr>
                              <w:shd w:val="clear" w:color="auto" w:fill="FFFFFF" w:themeFill="background1"/>
                              <w:spacing w:after="0" w:line="240" w:lineRule="auto"/>
                              <w:rPr>
                                <w:rFonts w:ascii="Assistant" w:eastAsia="Assistant" w:hAnsi="Assistant" w:cs="Assistant"/>
                                <w:bCs/>
                                <w:color w:val="FF0000"/>
                                <w:rtl/>
                              </w:rPr>
                            </w:pPr>
                            <w:r w:rsidRPr="00FA67FC">
                              <w:rPr>
                                <w:rFonts w:ascii="Assistant" w:eastAsia="Assistant" w:hAnsi="Assistant" w:cs="Assistant"/>
                                <w:b/>
                                <w:color w:val="FF0000"/>
                                <w:rtl/>
                              </w:rPr>
                              <w:t>פעימה 1</w:t>
                            </w:r>
                            <w:r w:rsidRPr="00FA67FC">
                              <w:rPr>
                                <w:rFonts w:ascii="Assistant" w:eastAsia="Assistant" w:hAnsi="Assistant" w:cs="Assistant" w:hint="cs"/>
                                <w:b/>
                                <w:color w:val="FF0000"/>
                                <w:rtl/>
                              </w:rPr>
                              <w:t>: 30.1.2023</w:t>
                            </w:r>
                            <w:r w:rsidRPr="00FA67FC">
                              <w:rPr>
                                <w:rFonts w:ascii="Assistant" w:eastAsia="Assistant" w:hAnsi="Assistant" w:cs="Assistant"/>
                                <w:b/>
                                <w:color w:val="FF0000"/>
                                <w:rtl/>
                              </w:rPr>
                              <w:t xml:space="preserve"> </w:t>
                            </w:r>
                            <w:r w:rsidRPr="00FA67FC">
                              <w:rPr>
                                <w:rFonts w:ascii="Assistant" w:eastAsia="Assistant" w:hAnsi="Assistant" w:cs="Assistant" w:hint="cs"/>
                                <w:b/>
                                <w:color w:val="FF0000"/>
                                <w:rtl/>
                              </w:rPr>
                              <w:t xml:space="preserve"> </w:t>
                            </w:r>
                          </w:p>
                          <w:p w14:paraId="6B735659" w14:textId="77777777" w:rsidR="000571F5" w:rsidRPr="00FA67FC" w:rsidRDefault="000571F5" w:rsidP="000571F5">
                            <w:pPr>
                              <w:pStyle w:val="a3"/>
                              <w:numPr>
                                <w:ilvl w:val="0"/>
                                <w:numId w:val="10"/>
                              </w:numPr>
                              <w:shd w:val="clear" w:color="auto" w:fill="FFFFFF" w:themeFill="background1"/>
                              <w:spacing w:after="0" w:line="240" w:lineRule="auto"/>
                              <w:rPr>
                                <w:rFonts w:asciiTheme="minorBidi" w:eastAsia="Times New Roman" w:hAnsiTheme="minorBidi"/>
                                <w:bCs/>
                                <w:color w:val="FF0000"/>
                              </w:rPr>
                            </w:pPr>
                            <w:r w:rsidRPr="00FA67FC">
                              <w:rPr>
                                <w:rFonts w:ascii="Assistant" w:eastAsia="Assistant" w:hAnsi="Assistant" w:cs="Assistant"/>
                                <w:b/>
                                <w:color w:val="FF0000"/>
                                <w:rtl/>
                              </w:rPr>
                              <w:t>פעימה</w:t>
                            </w:r>
                            <w:r w:rsidRPr="00FA67FC">
                              <w:rPr>
                                <w:rFonts w:ascii="Assistant" w:eastAsia="Assistant" w:hAnsi="Assistant" w:cs="Assistant" w:hint="cs"/>
                                <w:b/>
                                <w:color w:val="FF0000"/>
                                <w:rtl/>
                              </w:rPr>
                              <w:t xml:space="preserve"> 2</w:t>
                            </w:r>
                            <w:r w:rsidRPr="00FA67FC">
                              <w:rPr>
                                <w:rFonts w:ascii="Assistant" w:eastAsia="Assistant" w:hAnsi="Assistant" w:cs="Assistant"/>
                                <w:b/>
                                <w:color w:val="FF0000"/>
                                <w:rtl/>
                              </w:rPr>
                              <w:t xml:space="preserve"> </w:t>
                            </w:r>
                            <w:r w:rsidRPr="00FA67FC">
                              <w:rPr>
                                <w:rFonts w:ascii="Assistant" w:eastAsia="Assistant" w:hAnsi="Assistant" w:cs="Assistant" w:hint="cs"/>
                                <w:b/>
                                <w:color w:val="FF0000"/>
                                <w:rtl/>
                              </w:rPr>
                              <w:t xml:space="preserve"> :</w:t>
                            </w:r>
                            <w:r w:rsidRPr="00FA67FC">
                              <w:rPr>
                                <w:rFonts w:ascii="Assistant" w:eastAsia="Assistant" w:hAnsi="Assistant" w:cs="Assistant"/>
                                <w:b/>
                                <w:color w:val="FF0000"/>
                                <w:rtl/>
                              </w:rPr>
                              <w:t xml:space="preserve"> </w:t>
                            </w:r>
                            <w:r w:rsidRPr="00FA67FC">
                              <w:rPr>
                                <w:rFonts w:ascii="Assistant" w:eastAsia="Assistant" w:hAnsi="Assistant" w:cs="Assistant" w:hint="cs"/>
                                <w:b/>
                                <w:color w:val="FF0000"/>
                                <w:rtl/>
                              </w:rPr>
                              <w:t>4.4.2023</w:t>
                            </w:r>
                            <w:r w:rsidRPr="00FA67FC">
                              <w:rPr>
                                <w:rFonts w:ascii="Assistant" w:eastAsia="Assistant" w:hAnsi="Assistant" w:cs="Assistant"/>
                                <w:bCs/>
                                <w:color w:val="FF0000"/>
                                <w:rtl/>
                              </w:rPr>
                              <w:t xml:space="preserve"> </w:t>
                            </w:r>
                          </w:p>
                          <w:p w14:paraId="42C48DF1" w14:textId="77777777" w:rsidR="000571F5" w:rsidRPr="00FA67FC" w:rsidRDefault="000571F5" w:rsidP="000571F5">
                            <w:pPr>
                              <w:pStyle w:val="a3"/>
                              <w:numPr>
                                <w:ilvl w:val="0"/>
                                <w:numId w:val="10"/>
                              </w:numPr>
                              <w:shd w:val="clear" w:color="auto" w:fill="FFFFFF" w:themeFill="background1"/>
                              <w:spacing w:after="0" w:line="240" w:lineRule="auto"/>
                              <w:rPr>
                                <w:rFonts w:asciiTheme="minorBidi" w:eastAsia="Times New Roman" w:hAnsiTheme="minorBidi"/>
                                <w:bCs/>
                                <w:color w:val="FF0000"/>
                              </w:rPr>
                            </w:pPr>
                            <w:r w:rsidRPr="00FA67FC">
                              <w:rPr>
                                <w:rFonts w:ascii="Assistant" w:eastAsia="Assistant" w:hAnsi="Assistant" w:cs="Assistant" w:hint="cs"/>
                                <w:b/>
                                <w:color w:val="FF0000"/>
                                <w:rtl/>
                              </w:rPr>
                              <w:t xml:space="preserve">פעימה  3: 7.6.2023  </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" adj="-11796480,,5400" path="m,nfc592962,-4370,1787078,26149,2207260,v16098,316464,117879,639688,,933450c1750890,849641,595261,910956,,933450,112605,750622,39030,383850,,xem,nsc551613,33357,1898429,102789,2207260,v-45811,261016,133984,720713,,933450c1504195,992251,1019169,905812,,933450,101147,622540,-50936,284434,,xem,nfnsc452931,-6565,1813617,49655,2207260,v20175,277876,124619,622662,,933450c1700013,867041,702124,967044,,933450,68201,751942,17605,440022,,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362603FA" w14:textId="77777777" w:rsidR="000571F5" w:rsidRPr="00FA67FC" w:rsidRDefault="000571F5" w:rsidP="000571F5">
                      <w:pPr>
                        <w:pStyle w:val="a3"/>
                        <w:numPr>
                          <w:ilvl w:val="0"/>
                          <w:numId w:val="10"/>
                        </w:numPr>
                        <w:shd w:val="clear" w:color="auto" w:fill="FFFFFF" w:themeFill="background1"/>
                        <w:spacing w:after="0" w:line="240" w:lineRule="auto"/>
                        <w:rPr>
                          <w:rFonts w:ascii="Assistant" w:eastAsia="Assistant" w:hAnsi="Assistant" w:cs="Assistant"/>
                          <w:bCs/>
                          <w:color w:val="FF0000"/>
                          <w:rtl/>
                        </w:rPr>
                      </w:pPr>
                      <w:r w:rsidRPr="00FA67FC">
                        <w:rPr>
                          <w:rFonts w:ascii="Assistant" w:eastAsia="Assistant" w:hAnsi="Assistant" w:cs="Assistant"/>
                          <w:b/>
                          <w:color w:val="FF0000"/>
                          <w:rtl/>
                        </w:rPr>
                        <w:t>פעימה 1</w:t>
                      </w:r>
                      <w:r w:rsidRPr="00FA67FC">
                        <w:rPr>
                          <w:rFonts w:ascii="Assistant" w:eastAsia="Assistant" w:hAnsi="Assistant" w:cs="Assistant" w:hint="cs"/>
                          <w:b/>
                          <w:color w:val="FF0000"/>
                          <w:rtl/>
                        </w:rPr>
                        <w:t>: 30.1.2023</w:t>
                      </w:r>
                      <w:r w:rsidRPr="00FA67FC">
                        <w:rPr>
                          <w:rFonts w:ascii="Assistant" w:eastAsia="Assistant" w:hAnsi="Assistant" w:cs="Assistant"/>
                          <w:b/>
                          <w:color w:val="FF0000"/>
                          <w:rtl/>
                        </w:rPr>
                        <w:t xml:space="preserve"> </w:t>
                      </w:r>
                      <w:r w:rsidRPr="00FA67FC">
                        <w:rPr>
                          <w:rFonts w:ascii="Assistant" w:eastAsia="Assistant" w:hAnsi="Assistant" w:cs="Assistant" w:hint="cs"/>
                          <w:b/>
                          <w:color w:val="FF0000"/>
                          <w:rtl/>
                        </w:rPr>
                        <w:t xml:space="preserve"> </w:t>
                      </w:r>
                    </w:p>
                    <w:p w14:paraId="6B735659" w14:textId="77777777" w:rsidR="000571F5" w:rsidRPr="00FA67FC" w:rsidRDefault="000571F5" w:rsidP="000571F5">
                      <w:pPr>
                        <w:pStyle w:val="a3"/>
                        <w:numPr>
                          <w:ilvl w:val="0"/>
                          <w:numId w:val="10"/>
                        </w:numPr>
                        <w:shd w:val="clear" w:color="auto" w:fill="FFFFFF" w:themeFill="background1"/>
                        <w:spacing w:after="0" w:line="240" w:lineRule="auto"/>
                        <w:rPr>
                          <w:rFonts w:asciiTheme="minorBidi" w:eastAsia="Times New Roman" w:hAnsiTheme="minorBidi"/>
                          <w:bCs/>
                          <w:color w:val="FF0000"/>
                        </w:rPr>
                      </w:pPr>
                      <w:r w:rsidRPr="00FA67FC">
                        <w:rPr>
                          <w:rFonts w:ascii="Assistant" w:eastAsia="Assistant" w:hAnsi="Assistant" w:cs="Assistant"/>
                          <w:b/>
                          <w:color w:val="FF0000"/>
                          <w:rtl/>
                        </w:rPr>
                        <w:t>פעימה</w:t>
                      </w:r>
                      <w:r w:rsidRPr="00FA67FC">
                        <w:rPr>
                          <w:rFonts w:ascii="Assistant" w:eastAsia="Assistant" w:hAnsi="Assistant" w:cs="Assistant" w:hint="cs"/>
                          <w:b/>
                          <w:color w:val="FF0000"/>
                          <w:rtl/>
                        </w:rPr>
                        <w:t xml:space="preserve"> 2</w:t>
                      </w:r>
                      <w:r w:rsidRPr="00FA67FC">
                        <w:rPr>
                          <w:rFonts w:ascii="Assistant" w:eastAsia="Assistant" w:hAnsi="Assistant" w:cs="Assistant"/>
                          <w:b/>
                          <w:color w:val="FF0000"/>
                          <w:rtl/>
                        </w:rPr>
                        <w:t xml:space="preserve"> </w:t>
                      </w:r>
                      <w:r w:rsidRPr="00FA67FC">
                        <w:rPr>
                          <w:rFonts w:ascii="Assistant" w:eastAsia="Assistant" w:hAnsi="Assistant" w:cs="Assistant" w:hint="cs"/>
                          <w:b/>
                          <w:color w:val="FF0000"/>
                          <w:rtl/>
                        </w:rPr>
                        <w:t xml:space="preserve"> :</w:t>
                      </w:r>
                      <w:r w:rsidRPr="00FA67FC">
                        <w:rPr>
                          <w:rFonts w:ascii="Assistant" w:eastAsia="Assistant" w:hAnsi="Assistant" w:cs="Assistant"/>
                          <w:b/>
                          <w:color w:val="FF0000"/>
                          <w:rtl/>
                        </w:rPr>
                        <w:t xml:space="preserve"> </w:t>
                      </w:r>
                      <w:r w:rsidRPr="00FA67FC">
                        <w:rPr>
                          <w:rFonts w:ascii="Assistant" w:eastAsia="Assistant" w:hAnsi="Assistant" w:cs="Assistant" w:hint="cs"/>
                          <w:b/>
                          <w:color w:val="FF0000"/>
                          <w:rtl/>
                        </w:rPr>
                        <w:t>4.4.2023</w:t>
                      </w:r>
                      <w:r w:rsidRPr="00FA67FC">
                        <w:rPr>
                          <w:rFonts w:ascii="Assistant" w:eastAsia="Assistant" w:hAnsi="Assistant" w:cs="Assistant"/>
                          <w:bCs/>
                          <w:color w:val="FF0000"/>
                          <w:rtl/>
                        </w:rPr>
                        <w:t xml:space="preserve"> </w:t>
                      </w:r>
                    </w:p>
                    <w:p w14:paraId="42C48DF1" w14:textId="77777777" w:rsidR="000571F5" w:rsidRPr="00FA67FC" w:rsidRDefault="000571F5" w:rsidP="000571F5">
                      <w:pPr>
                        <w:pStyle w:val="a3"/>
                        <w:numPr>
                          <w:ilvl w:val="0"/>
                          <w:numId w:val="10"/>
                        </w:numPr>
                        <w:shd w:val="clear" w:color="auto" w:fill="FFFFFF" w:themeFill="background1"/>
                        <w:spacing w:after="0" w:line="240" w:lineRule="auto"/>
                        <w:rPr>
                          <w:rFonts w:asciiTheme="minorBidi" w:eastAsia="Times New Roman" w:hAnsiTheme="minorBidi"/>
                          <w:bCs/>
                          <w:color w:val="FF0000"/>
                        </w:rPr>
                      </w:pPr>
                      <w:r w:rsidRPr="00FA67FC">
                        <w:rPr>
                          <w:rFonts w:ascii="Assistant" w:eastAsia="Assistant" w:hAnsi="Assistant" w:cs="Assistant" w:hint="cs"/>
                          <w:b/>
                          <w:color w:val="FF0000"/>
                          <w:rtl/>
                        </w:rPr>
                        <w:t xml:space="preserve">פעימה  3: 7.6.2023  </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7E758A86" w14:textId="77777777" w:rsidR="000571F5"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p>
                          <w:p w14:paraId="062C8CC6" w14:textId="7E5024BF" w:rsidR="00A024D2" w:rsidRPr="00A024D2" w:rsidRDefault="000571F5" w:rsidP="009D0581">
                            <w:pPr>
                              <w:spacing w:after="0" w:line="240" w:lineRule="auto"/>
                              <w:jc w:val="center"/>
                              <w:rPr>
                                <w:rFonts w:asciiTheme="minorBidi" w:eastAsia="Times New Roman" w:hAnsiTheme="minorBidi"/>
                                <w:b/>
                                <w:bCs/>
                                <w:color w:val="000000" w:themeColor="text1"/>
                                <w:sz w:val="28"/>
                                <w:szCs w:val="28"/>
                                <w:rtl/>
                                <w:lang w:bidi="ar-JO"/>
                              </w:rPr>
                            </w:pPr>
                            <w:r w:rsidRPr="00F835F9">
                              <w:rPr>
                                <w:rFonts w:asciiTheme="minorBidi" w:eastAsia="Times New Roman" w:hAnsiTheme="minorBidi" w:hint="cs"/>
                                <w:b/>
                                <w:bCs/>
                                <w:color w:val="0070C0"/>
                                <w:sz w:val="36"/>
                                <w:szCs w:val="36"/>
                                <w:rtl/>
                              </w:rPr>
                              <w:t>סמסטר חורף</w:t>
                            </w:r>
                            <w:r w:rsidRPr="00290168">
                              <w:rPr>
                                <w:rFonts w:asciiTheme="minorBidi" w:eastAsia="Times New Roman" w:hAnsiTheme="minorBidi" w:hint="cs"/>
                                <w:b/>
                                <w:bCs/>
                                <w:color w:val="FF0000"/>
                                <w:sz w:val="36"/>
                                <w:szCs w:val="36"/>
                                <w:rtl/>
                              </w:rPr>
                              <w:t xml:space="preserve"> </w:t>
                            </w:r>
                            <w:r w:rsidRPr="00C36E54">
                              <w:rPr>
                                <w:rFonts w:asciiTheme="minorBidi" w:eastAsia="Times New Roman" w:hAnsiTheme="minorBidi" w:hint="cs"/>
                                <w:b/>
                                <w:bCs/>
                                <w:color w:val="0070C0"/>
                                <w:sz w:val="36"/>
                                <w:szCs w:val="36"/>
                                <w:rtl/>
                              </w:rPr>
                              <w:t>תשפ"</w:t>
                            </w:r>
                            <w:r>
                              <w:rPr>
                                <w:rFonts w:asciiTheme="minorBidi" w:eastAsia="Times New Roman" w:hAnsiTheme="minorBidi" w:hint="cs"/>
                                <w:b/>
                                <w:bCs/>
                                <w:color w:val="0070C0"/>
                                <w:sz w:val="36"/>
                                <w:szCs w:val="36"/>
                                <w:rtl/>
                              </w:rPr>
                              <w:t>ג</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7E758A86" w14:textId="77777777" w:rsidR="000571F5"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p>
                    <w:p w14:paraId="062C8CC6" w14:textId="7E5024BF" w:rsidR="00A024D2" w:rsidRPr="00A024D2" w:rsidRDefault="000571F5" w:rsidP="009D0581">
                      <w:pPr>
                        <w:spacing w:after="0" w:line="240" w:lineRule="auto"/>
                        <w:jc w:val="center"/>
                        <w:rPr>
                          <w:rFonts w:asciiTheme="minorBidi" w:eastAsia="Times New Roman" w:hAnsiTheme="minorBidi"/>
                          <w:b/>
                          <w:bCs/>
                          <w:color w:val="000000" w:themeColor="text1"/>
                          <w:sz w:val="28"/>
                          <w:szCs w:val="28"/>
                          <w:rtl/>
                          <w:lang w:bidi="ar-JO"/>
                        </w:rPr>
                      </w:pPr>
                      <w:r w:rsidRPr="00F835F9">
                        <w:rPr>
                          <w:rFonts w:asciiTheme="minorBidi" w:eastAsia="Times New Roman" w:hAnsiTheme="minorBidi" w:hint="cs"/>
                          <w:b/>
                          <w:bCs/>
                          <w:color w:val="0070C0"/>
                          <w:sz w:val="36"/>
                          <w:szCs w:val="36"/>
                          <w:rtl/>
                        </w:rPr>
                        <w:t>סמסטר חורף</w:t>
                      </w:r>
                      <w:r w:rsidRPr="00290168">
                        <w:rPr>
                          <w:rFonts w:asciiTheme="minorBidi" w:eastAsia="Times New Roman" w:hAnsiTheme="minorBidi" w:hint="cs"/>
                          <w:b/>
                          <w:bCs/>
                          <w:color w:val="FF0000"/>
                          <w:sz w:val="36"/>
                          <w:szCs w:val="36"/>
                          <w:rtl/>
                        </w:rPr>
                        <w:t xml:space="preserve"> </w:t>
                      </w:r>
                      <w:r w:rsidRPr="00C36E54">
                        <w:rPr>
                          <w:rFonts w:asciiTheme="minorBidi" w:eastAsia="Times New Roman" w:hAnsiTheme="minorBidi" w:hint="cs"/>
                          <w:b/>
                          <w:bCs/>
                          <w:color w:val="0070C0"/>
                          <w:sz w:val="36"/>
                          <w:szCs w:val="36"/>
                          <w:rtl/>
                        </w:rPr>
                        <w:t>תשפ"</w:t>
                      </w:r>
                      <w:r>
                        <w:rPr>
                          <w:rFonts w:asciiTheme="minorBidi" w:eastAsia="Times New Roman" w:hAnsiTheme="minorBidi" w:hint="cs"/>
                          <w:b/>
                          <w:bCs/>
                          <w:color w:val="0070C0"/>
                          <w:sz w:val="36"/>
                          <w:szCs w:val="36"/>
                          <w:rtl/>
                        </w:rPr>
                        <w:t>ג</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המשתלמ</w:t>
            </w:r>
            <w:proofErr w:type="spellEnd"/>
            <w:r w:rsidRPr="00196B9C">
              <w:rPr>
                <w:rFonts w:ascii="Calibri" w:eastAsia="Times New Roman" w:hAnsi="Calibri" w:cs="Calibri"/>
                <w:b/>
                <w:bCs/>
                <w:color w:val="A64D79"/>
                <w:rtl/>
              </w:rPr>
              <w:t>/ת:</w:t>
            </w:r>
          </w:p>
        </w:tc>
        <w:tc>
          <w:tcPr>
            <w:tcW w:w="2471" w:type="dxa"/>
            <w:tcBorders>
              <w:left w:val="single" w:sz="4" w:space="0" w:color="auto"/>
            </w:tcBorders>
          </w:tcPr>
          <w:p w14:paraId="23FE6D23" w14:textId="791497C2" w:rsidR="007C5671" w:rsidRPr="00196B9C" w:rsidRDefault="00EA00D6" w:rsidP="007C5671">
            <w:pPr>
              <w:rPr>
                <w:rFonts w:ascii="Calibri" w:eastAsia="Times New Roman" w:hAnsi="Calibri" w:cs="Calibri"/>
                <w:color w:val="000000"/>
                <w:rtl/>
              </w:rPr>
            </w:pPr>
            <w:r>
              <w:rPr>
                <w:rFonts w:ascii="Calibri" w:eastAsia="Times New Roman" w:hAnsi="Calibri" w:cs="Calibri" w:hint="cs"/>
                <w:color w:val="000000"/>
                <w:rtl/>
              </w:rPr>
              <w:t>שמעון קורנבלום</w:t>
            </w:r>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7A072E98" w:rsidR="007C5671" w:rsidRPr="00196B9C" w:rsidRDefault="00EA00D6" w:rsidP="007C5671">
            <w:pPr>
              <w:rPr>
                <w:rFonts w:ascii="Calibri" w:eastAsia="Times New Roman" w:hAnsi="Calibri" w:cs="Calibri"/>
                <w:color w:val="000000"/>
                <w:rtl/>
              </w:rPr>
            </w:pPr>
            <w:r>
              <w:rPr>
                <w:rFonts w:ascii="Calibri" w:eastAsia="Times New Roman" w:hAnsi="Calibri" w:cs="Calibri" w:hint="cs"/>
                <w:color w:val="000000"/>
                <w:rtl/>
              </w:rPr>
              <w:t>017301482</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המנטור</w:t>
            </w:r>
            <w:proofErr w:type="spellEnd"/>
            <w:r w:rsidR="00C54369">
              <w:rPr>
                <w:rFonts w:ascii="Calibri" w:eastAsia="Times New Roman" w:hAnsi="Calibri" w:cs="Calibri" w:hint="cs"/>
                <w:b/>
                <w:bCs/>
                <w:color w:val="A64D79"/>
                <w:rtl/>
              </w:rPr>
              <w:t>/</w:t>
            </w:r>
            <w:proofErr w:type="spellStart"/>
            <w:r w:rsidR="00C54369">
              <w:rPr>
                <w:rFonts w:ascii="Calibri" w:eastAsia="Times New Roman" w:hAnsi="Calibri" w:cs="Calibri" w:hint="cs"/>
                <w:b/>
                <w:bCs/>
                <w:color w:val="A64D79"/>
                <w:rtl/>
              </w:rPr>
              <w:t>ית</w:t>
            </w:r>
            <w:proofErr w:type="spellEnd"/>
            <w:r w:rsidRPr="00196B9C">
              <w:rPr>
                <w:rFonts w:ascii="Calibri" w:eastAsia="Times New Roman" w:hAnsi="Calibri" w:cs="Calibri"/>
                <w:b/>
                <w:bCs/>
                <w:color w:val="A64D79"/>
                <w:rtl/>
              </w:rPr>
              <w:t>:</w:t>
            </w:r>
          </w:p>
        </w:tc>
        <w:tc>
          <w:tcPr>
            <w:tcW w:w="2471" w:type="dxa"/>
            <w:tcBorders>
              <w:left w:val="single" w:sz="4" w:space="0" w:color="auto"/>
            </w:tcBorders>
          </w:tcPr>
          <w:p w14:paraId="37269D80" w14:textId="369CA687" w:rsidR="007C5671" w:rsidRPr="00196B9C" w:rsidRDefault="00EA00D6" w:rsidP="007C5671">
            <w:pPr>
              <w:rPr>
                <w:rFonts w:ascii="Calibri" w:eastAsia="Times New Roman" w:hAnsi="Calibri" w:cs="Calibri"/>
                <w:color w:val="000000"/>
                <w:rtl/>
              </w:rPr>
            </w:pPr>
            <w:r>
              <w:rPr>
                <w:rFonts w:ascii="Calibri" w:eastAsia="Times New Roman" w:hAnsi="Calibri" w:cs="Calibri" w:hint="cs"/>
                <w:color w:val="000000"/>
                <w:rtl/>
              </w:rPr>
              <w:t xml:space="preserve">רונית </w:t>
            </w:r>
            <w:proofErr w:type="spellStart"/>
            <w:r>
              <w:rPr>
                <w:rFonts w:ascii="Calibri" w:eastAsia="Times New Roman" w:hAnsi="Calibri" w:cs="Calibri" w:hint="cs"/>
                <w:color w:val="000000"/>
                <w:rtl/>
              </w:rPr>
              <w:t>הכסטר</w:t>
            </w:r>
            <w:proofErr w:type="spellEnd"/>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0EB5206A" w:rsidR="007C5671" w:rsidRPr="00196B9C" w:rsidRDefault="00D7504C" w:rsidP="007C5671">
            <w:pPr>
              <w:rPr>
                <w:rFonts w:ascii="Calibri" w:eastAsia="Times New Roman" w:hAnsi="Calibri" w:cs="Calibri" w:hint="cs"/>
                <w:color w:val="000000"/>
                <w:rtl/>
              </w:rPr>
            </w:pPr>
            <w:r>
              <w:rPr>
                <w:rFonts w:ascii="Calibri" w:eastAsia="Times New Roman" w:hAnsi="Calibri" w:cs="Calibri" w:hint="cs"/>
                <w:color w:val="000000"/>
                <w:rtl/>
              </w:rPr>
              <w:t>26/12/22</w:t>
            </w:r>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בקישור 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6B77BA59" w:rsidR="00BB77D6" w:rsidRPr="003F0C5C" w:rsidRDefault="00324BAD" w:rsidP="003F0C5C">
            <w:pPr>
              <w:pStyle w:val="a3"/>
              <w:numPr>
                <w:ilvl w:val="0"/>
                <w:numId w:val="26"/>
              </w:numPr>
              <w:spacing w:after="120"/>
              <w:ind w:left="360"/>
              <w:contextualSpacing w:val="0"/>
              <w:rPr>
                <w:rFonts w:ascii="Calibri" w:eastAsia="Times New Roman" w:hAnsi="Calibri" w:cs="Calibri"/>
                <w:sz w:val="24"/>
                <w:szCs w:val="24"/>
                <w:rtl/>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w:t>
            </w:r>
            <w:proofErr w:type="spellStart"/>
            <w:r w:rsidRPr="006C766A">
              <w:rPr>
                <w:rFonts w:ascii="Calibri" w:eastAsia="Times New Roman" w:hAnsi="Calibri" w:cs="Calibri"/>
                <w:b/>
                <w:bCs/>
                <w:sz w:val="24"/>
                <w:szCs w:val="24"/>
                <w:rtl/>
              </w:rPr>
              <w:t>פרקטיקות</w:t>
            </w:r>
            <w:proofErr w:type="spellEnd"/>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בקישור זה.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w:t>
            </w:r>
            <w:r w:rsidR="00714F15">
              <w:rPr>
                <w:rFonts w:ascii="Calibri" w:eastAsia="Times New Roman" w:hAnsi="Calibri" w:cs="Calibri" w:hint="cs"/>
                <w:sz w:val="24"/>
                <w:szCs w:val="24"/>
                <w:rtl/>
              </w:rPr>
              <w:t xml:space="preserve"> ותחום הדעת/ האבן הגדולה,</w:t>
            </w:r>
            <w:r w:rsidR="003F0C5C">
              <w:rPr>
                <w:rFonts w:ascii="Calibri" w:eastAsia="Times New Roman" w:hAnsi="Calibri" w:cs="Calibri" w:hint="cs"/>
                <w:sz w:val="24"/>
                <w:szCs w:val="24"/>
                <w:rtl/>
              </w:rPr>
              <w:t xml:space="preserve"> והסיבה לבחירתה, מה</w:t>
            </w:r>
            <w:r w:rsidR="00714F15">
              <w:rPr>
                <w:rFonts w:ascii="Calibri" w:eastAsia="Times New Roman" w:hAnsi="Calibri" w:cs="Calibri" w:hint="cs"/>
                <w:sz w:val="24"/>
                <w:szCs w:val="24"/>
                <w:rtl/>
              </w:rPr>
              <w:t xml:space="preserve">י הפרקטיקה אליה נחשפתם ביחידה, </w:t>
            </w:r>
            <w:r w:rsidR="003F0C5C">
              <w:rPr>
                <w:rFonts w:ascii="Calibri" w:eastAsia="Times New Roman" w:hAnsi="Calibri" w:cs="Calibri" w:hint="cs"/>
                <w:sz w:val="24"/>
                <w:szCs w:val="24"/>
                <w:rtl/>
              </w:rPr>
              <w:t>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w:t>
            </w:r>
            <w:r w:rsidR="00714F15">
              <w:rPr>
                <w:rFonts w:ascii="Calibri" w:eastAsia="Times New Roman" w:hAnsi="Calibri" w:cs="Calibri" w:hint="cs"/>
                <w:sz w:val="24"/>
                <w:szCs w:val="24"/>
                <w:rtl/>
              </w:rPr>
              <w:t>ליישם אותה בכתה</w:t>
            </w:r>
            <w:r w:rsidRPr="006C766A">
              <w:rPr>
                <w:rFonts w:ascii="Calibri" w:eastAsia="Times New Roman" w:hAnsi="Calibri" w:cs="Calibri"/>
                <w:sz w:val="24"/>
                <w:szCs w:val="24"/>
                <w:rtl/>
              </w:rPr>
              <w:t>.</w:t>
            </w:r>
          </w:p>
          <w:p w14:paraId="4F71968F" w14:textId="77777777" w:rsidR="00CF7CD1" w:rsidRDefault="00CF7CD1" w:rsidP="00324BAD">
            <w:pPr>
              <w:pStyle w:val="a3"/>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p>
          <w:p w14:paraId="360B90FF" w14:textId="666B49DF"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0571F5">
              <w:rPr>
                <w:rFonts w:ascii="Calibri" w:eastAsia="Times New Roman" w:hAnsi="Calibri" w:cs="Calibri" w:hint="cs"/>
                <w:color w:val="000000" w:themeColor="text1"/>
                <w:sz w:val="24"/>
                <w:szCs w:val="24"/>
                <w:rtl/>
              </w:rPr>
              <w:t>6</w:t>
            </w:r>
            <w:r w:rsidRPr="00BB77D6">
              <w:rPr>
                <w:rFonts w:ascii="Calibri" w:eastAsia="Times New Roman" w:hAnsi="Calibri" w:cs="Calibri"/>
                <w:color w:val="000000" w:themeColor="text1"/>
                <w:sz w:val="24"/>
                <w:szCs w:val="24"/>
                <w:rtl/>
              </w:rPr>
              <w:t xml:space="preserve"> שורות לכל שאלה):</w:t>
            </w:r>
          </w:p>
          <w:p w14:paraId="74C6693D" w14:textId="1AD71A23" w:rsidR="00BB77D6" w:rsidRDefault="00BB77D6" w:rsidP="00BB77D6">
            <w:pPr>
              <w:ind w:left="720"/>
              <w:rPr>
                <w:rFonts w:ascii="Calibri" w:eastAsia="Times New Roman" w:hAnsi="Calibri" w:cs="Calibri"/>
                <w:color w:val="000000" w:themeColor="text1"/>
                <w:sz w:val="24"/>
                <w:szCs w:val="24"/>
                <w:rtl/>
              </w:rPr>
            </w:pPr>
          </w:p>
          <w:p w14:paraId="49126803" w14:textId="667B75E3" w:rsidR="00E83331"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49376" behindDoc="0" locked="0" layoutInCell="1" allowOverlap="1" wp14:anchorId="446BBFAF" wp14:editId="7F8B30ED">
                      <wp:simplePos x="0" y="0"/>
                      <wp:positionH relativeFrom="column">
                        <wp:posOffset>487045</wp:posOffset>
                      </wp:positionH>
                      <wp:positionV relativeFrom="paragraph">
                        <wp:posOffset>41275</wp:posOffset>
                      </wp:positionV>
                      <wp:extent cx="5399405" cy="2283263"/>
                      <wp:effectExtent l="0" t="0" r="10795" b="22225"/>
                      <wp:wrapThrough wrapText="bothSides">
                        <wp:wrapPolygon edited="0">
                          <wp:start x="0" y="0"/>
                          <wp:lineTo x="0" y="21630"/>
                          <wp:lineTo x="21567" y="21630"/>
                          <wp:lineTo x="21567" y="0"/>
                          <wp:lineTo x="0" y="0"/>
                        </wp:wrapPolygon>
                      </wp:wrapThrough>
                      <wp:docPr id="51" name="תיבת טקסט 51"/>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CB86794" w14:textId="49E19CED" w:rsidR="003B48D8" w:rsidRDefault="003B48D8" w:rsidP="00BB77D6">
                                  <w:pPr>
                                    <w:rPr>
                                      <w:rtl/>
                                    </w:rPr>
                                  </w:pPr>
                                </w:p>
                                <w:p w14:paraId="01896DB5" w14:textId="77777777" w:rsidR="003B48D8" w:rsidRDefault="003B48D8" w:rsidP="00BB77D6">
                                  <w:pPr>
                                    <w:rPr>
                                      <w:rtl/>
                                    </w:rPr>
                                  </w:pPr>
                                </w:p>
                                <w:p w14:paraId="3BDE4E9C" w14:textId="77777777" w:rsidR="003B48D8" w:rsidRDefault="003B48D8" w:rsidP="00BB77D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BFAF" id="תיבת טקסט 51" o:spid="_x0000_s1028" type="#_x0000_t202" style="position:absolute;left:0;text-align:left;margin-left:38.35pt;margin-top:3.25pt;width:425.15pt;height:17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y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" fillcolor="white [3201]" strokeweight=".5pt">
                      <v:textbox>
                        <w:txbxContent>
                          <w:p w14:paraId="5CB86794" w14:textId="49E19CED" w:rsidR="003B48D8" w:rsidRDefault="003B48D8" w:rsidP="00BB77D6">
                            <w:pPr>
                              <w:rPr>
                                <w:rtl/>
                              </w:rPr>
                            </w:pPr>
                          </w:p>
                          <w:p w14:paraId="01896DB5" w14:textId="77777777" w:rsidR="003B48D8" w:rsidRDefault="003B48D8" w:rsidP="00BB77D6">
                            <w:pPr>
                              <w:rPr>
                                <w:rtl/>
                              </w:rPr>
                            </w:pPr>
                          </w:p>
                          <w:p w14:paraId="3BDE4E9C" w14:textId="77777777" w:rsidR="003B48D8" w:rsidRDefault="003B48D8" w:rsidP="00BB77D6"/>
                        </w:txbxContent>
                      </v:textbox>
                      <w10:wrap type="through"/>
                    </v:shape>
                  </w:pict>
                </mc:Fallback>
              </mc:AlternateContent>
            </w:r>
          </w:p>
          <w:p w14:paraId="7AC04ADC" w14:textId="71FD2B38" w:rsidR="00BB77D6" w:rsidRPr="00952E69" w:rsidRDefault="00444512" w:rsidP="00952E69">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lastRenderedPageBreak/>
              <w:t xml:space="preserve">התבוננו בציפיות שכתבתם בתחילת הלמידה בכוורת והשיבו, </w:t>
            </w:r>
            <w:r w:rsidR="00BB77D6" w:rsidRPr="00952E69">
              <w:rPr>
                <w:rFonts w:ascii="Calibri" w:eastAsia="Times New Roman" w:hAnsi="Calibri" w:cs="Calibri"/>
                <w:color w:val="000000" w:themeColor="text1"/>
                <w:sz w:val="24"/>
                <w:szCs w:val="24"/>
                <w:rtl/>
              </w:rPr>
              <w:t>כיצד אתם מסכמים את תהליך ההתפתחות</w:t>
            </w:r>
            <w:r w:rsidR="0000235D" w:rsidRPr="00952E69">
              <w:rPr>
                <w:rFonts w:ascii="Calibri" w:eastAsia="Times New Roman" w:hAnsi="Calibri" w:cs="Calibri" w:hint="cs"/>
                <w:color w:val="000000" w:themeColor="text1"/>
                <w:sz w:val="24"/>
                <w:szCs w:val="24"/>
                <w:rtl/>
              </w:rPr>
              <w:t xml:space="preserve"> המקצועית</w:t>
            </w:r>
            <w:r w:rsidR="00BB77D6" w:rsidRPr="00952E69">
              <w:rPr>
                <w:rFonts w:ascii="Calibri" w:eastAsia="Times New Roman" w:hAnsi="Calibri" w:cs="Calibri"/>
                <w:color w:val="000000" w:themeColor="text1"/>
                <w:sz w:val="24"/>
                <w:szCs w:val="24"/>
                <w:rtl/>
              </w:rPr>
              <w:t xml:space="preserve"> שלכם בקורס?</w:t>
            </w:r>
          </w:p>
          <w:p w14:paraId="3E04C3F2" w14:textId="2FB80082"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sidR="00312C69">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57DDF5A7" w14:textId="60146220"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w:t>
            </w:r>
          </w:p>
          <w:p w14:paraId="79CA561F" w14:textId="6809EC5F" w:rsidR="00BB77D6" w:rsidRDefault="00AF2EA6"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7568" behindDoc="0" locked="0" layoutInCell="1" allowOverlap="1" wp14:anchorId="4C53432C" wp14:editId="7728C4B7">
                      <wp:simplePos x="0" y="0"/>
                      <wp:positionH relativeFrom="column">
                        <wp:posOffset>159385</wp:posOffset>
                      </wp:positionH>
                      <wp:positionV relativeFrom="paragraph">
                        <wp:posOffset>202565</wp:posOffset>
                      </wp:positionV>
                      <wp:extent cx="5399405" cy="2283263"/>
                      <wp:effectExtent l="0" t="0" r="10795" b="22225"/>
                      <wp:wrapThrough wrapText="bothSides">
                        <wp:wrapPolygon edited="0">
                          <wp:start x="0" y="0"/>
                          <wp:lineTo x="0" y="21630"/>
                          <wp:lineTo x="21567" y="2163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584E208E" w14:textId="77777777" w:rsidR="003B48D8" w:rsidRDefault="003B48D8" w:rsidP="003B48D8">
                                  <w:pPr>
                                    <w:rPr>
                                      <w:rtl/>
                                    </w:rPr>
                                  </w:pPr>
                                </w:p>
                                <w:p w14:paraId="5C8C01AB" w14:textId="683DC1A5" w:rsidR="00DF731C" w:rsidRPr="00DF731C" w:rsidRDefault="00DF731C" w:rsidP="00D0241B">
                                  <w:pPr>
                                    <w:rPr>
                                      <w:rFonts w:ascii="David" w:hAnsi="David" w:cs="David"/>
                                      <w:sz w:val="24"/>
                                      <w:szCs w:val="24"/>
                                      <w:rtl/>
                                    </w:rPr>
                                  </w:pPr>
                                  <w:r>
                                    <w:rPr>
                                      <w:rFonts w:ascii="David" w:hAnsi="David" w:cs="David" w:hint="cs"/>
                                      <w:sz w:val="24"/>
                                      <w:szCs w:val="24"/>
                                      <w:rtl/>
                                    </w:rPr>
                                    <w:t>במהלך ההשתלמות נחשפתי לתכנים חדשים וקבלתי כלים הקשורים לרפורמה. השתלמויות שבחרתי היו מעניינות ועמדו בציפיות שלי  לעניין בתחום ותרומה לידע שלי.  ההשתלמות בנושא שימוש בסרטונים ללמידה של מושגים באזרחות הייתה מאוד מועילה ותנה לי נקודות מבט שונות והכרות עם כלים נוספים שלא הכרתי. התכנים המוצעים בהשתלמויות הם חדשניות ובטוחני שהם יועילו לי בהמשך הדרך בהוראת האזרחות ובחינוך. הקורס הוא מועיל ונותן הבנה רחבה על הרפורמה  והתהליך שאני כמורה עובר יחד עם הכיתה והמקצוע אותו אני מלמד</w:t>
                                  </w:r>
                                </w:p>
                                <w:p w14:paraId="6D7F6051"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432C" id="תיבת טקסט 18" o:spid="_x0000_s1029" type="#_x0000_t202" style="position:absolute;left:0;text-align:left;margin-left:12.55pt;margin-top:15.95pt;width:425.15pt;height:17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" fillcolor="white [3201]" strokeweight=".5pt">
                      <v:textbox>
                        <w:txbxContent>
                          <w:p w14:paraId="584E208E" w14:textId="77777777" w:rsidR="003B48D8" w:rsidRDefault="003B48D8" w:rsidP="003B48D8">
                            <w:pPr>
                              <w:rPr>
                                <w:rtl/>
                              </w:rPr>
                            </w:pPr>
                          </w:p>
                          <w:p w14:paraId="5C8C01AB" w14:textId="683DC1A5" w:rsidR="00DF731C" w:rsidRPr="00DF731C" w:rsidRDefault="00DF731C" w:rsidP="00D0241B">
                            <w:pPr>
                              <w:rPr>
                                <w:rFonts w:ascii="David" w:hAnsi="David" w:cs="David"/>
                                <w:sz w:val="24"/>
                                <w:szCs w:val="24"/>
                                <w:rtl/>
                              </w:rPr>
                            </w:pPr>
                            <w:r>
                              <w:rPr>
                                <w:rFonts w:ascii="David" w:hAnsi="David" w:cs="David" w:hint="cs"/>
                                <w:sz w:val="24"/>
                                <w:szCs w:val="24"/>
                                <w:rtl/>
                              </w:rPr>
                              <w:t>במהלך ההשתלמות נחשפתי לתכנים חדשים וקבלתי כלים הקשורים לרפורמה. השתלמויות שבחרתי היו מעניינות ועמדו בציפיות שלי  לעניין בתחום ותרומה לידע שלי.  ההשתלמות בנושא שימוש בסרטונים ללמידה של מושגים באזרחות הייתה מאוד מועילה ותנה לי נקודות מבט שונות והכרות עם כלים נוספים שלא הכרתי. התכנים המוצעים בהשתלמויות הם חדשניות ובטוחני שהם יועילו לי בהמשך הדרך בהוראת האזרחות ובחינוך. הקורס הוא מועיל ונותן הבנה רחבה על הרפורמה  והתהליך שאני כמורה עובר יחד עם הכיתה והמקצוע אותו אני מלמד</w:t>
                            </w:r>
                          </w:p>
                          <w:p w14:paraId="6D7F6051" w14:textId="77777777" w:rsidR="003B48D8" w:rsidRDefault="003B48D8" w:rsidP="003B48D8"/>
                        </w:txbxContent>
                      </v:textbox>
                      <w10:wrap type="through"/>
                    </v:shape>
                  </w:pict>
                </mc:Fallback>
              </mc:AlternateContent>
            </w:r>
          </w:p>
          <w:p w14:paraId="36C66791" w14:textId="514F3DFD" w:rsidR="00BB77D6" w:rsidRDefault="00BB77D6" w:rsidP="00BB77D6">
            <w:pPr>
              <w:ind w:left="720"/>
              <w:rPr>
                <w:rFonts w:ascii="Calibri" w:eastAsia="Times New Roman" w:hAnsi="Calibri" w:cs="Calibri"/>
                <w:color w:val="000000" w:themeColor="text1"/>
                <w:sz w:val="24"/>
                <w:szCs w:val="24"/>
                <w:rtl/>
              </w:rPr>
            </w:pPr>
          </w:p>
          <w:p w14:paraId="2D9BFE91" w14:textId="77777777" w:rsidR="006B71CB" w:rsidRPr="00BB77D6" w:rsidRDefault="006B71CB" w:rsidP="00BB77D6">
            <w:pPr>
              <w:ind w:left="720"/>
              <w:rPr>
                <w:rFonts w:ascii="Calibri" w:eastAsia="Times New Roman" w:hAnsi="Calibri" w:cs="Calibri"/>
                <w:color w:val="000000" w:themeColor="text1"/>
                <w:sz w:val="24"/>
                <w:szCs w:val="24"/>
                <w:rtl/>
              </w:rPr>
            </w:pPr>
          </w:p>
          <w:p w14:paraId="3D182C19" w14:textId="454DEEDC"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proofErr w:type="spellStart"/>
            <w:r w:rsidRPr="00E83331">
              <w:rPr>
                <w:rFonts w:ascii="Calibri" w:eastAsia="Times New Roman" w:hAnsi="Calibri" w:cs="Calibri"/>
                <w:color w:val="000000" w:themeColor="text1"/>
                <w:sz w:val="24"/>
                <w:szCs w:val="24"/>
                <w:rtl/>
              </w:rPr>
              <w:t>ית</w:t>
            </w:r>
            <w:proofErr w:type="spellEnd"/>
            <w:r w:rsidRPr="00E83331">
              <w:rPr>
                <w:rFonts w:ascii="Calibri" w:eastAsia="Times New Roman" w:hAnsi="Calibri" w:cs="Calibri"/>
                <w:color w:val="000000" w:themeColor="text1"/>
                <w:sz w:val="24"/>
                <w:szCs w:val="24"/>
                <w:rtl/>
              </w:rPr>
              <w:t>.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 xml:space="preserve">איך חוויתם את הלמידה העצמאית בליווי </w:t>
            </w:r>
            <w:proofErr w:type="spellStart"/>
            <w:r w:rsidR="001C1957">
              <w:rPr>
                <w:rFonts w:ascii="Calibri" w:eastAsia="Times New Roman" w:hAnsi="Calibri" w:cs="Calibri" w:hint="cs"/>
                <w:color w:val="000000" w:themeColor="text1"/>
                <w:sz w:val="24"/>
                <w:szCs w:val="24"/>
                <w:rtl/>
              </w:rPr>
              <w:t>המנטור</w:t>
            </w:r>
            <w:proofErr w:type="spellEnd"/>
            <w:r w:rsidR="001C1957">
              <w:rPr>
                <w:rFonts w:ascii="Calibri" w:eastAsia="Times New Roman" w:hAnsi="Calibri" w:cs="Calibri" w:hint="cs"/>
                <w:color w:val="000000" w:themeColor="text1"/>
                <w:sz w:val="24"/>
                <w:szCs w:val="24"/>
                <w:rtl/>
              </w:rPr>
              <w:t>/</w:t>
            </w:r>
            <w:proofErr w:type="spellStart"/>
            <w:r w:rsidR="001C1957">
              <w:rPr>
                <w:rFonts w:ascii="Calibri" w:eastAsia="Times New Roman" w:hAnsi="Calibri" w:cs="Calibri" w:hint="cs"/>
                <w:color w:val="000000" w:themeColor="text1"/>
                <w:sz w:val="24"/>
                <w:szCs w:val="24"/>
                <w:rtl/>
              </w:rPr>
              <w:t>ית</w:t>
            </w:r>
            <w:proofErr w:type="spellEnd"/>
            <w:r w:rsidR="001C1957">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194CC31B"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9616" behindDoc="0" locked="0" layoutInCell="1" allowOverlap="1" wp14:anchorId="30E5A4AC" wp14:editId="4DE37D70">
                      <wp:simplePos x="0" y="0"/>
                      <wp:positionH relativeFrom="column">
                        <wp:posOffset>106045</wp:posOffset>
                      </wp:positionH>
                      <wp:positionV relativeFrom="paragraph">
                        <wp:posOffset>165100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3B0830AE" w14:textId="77777777" w:rsidR="003B48D8" w:rsidRDefault="003B48D8" w:rsidP="003B48D8">
                                  <w:pPr>
                                    <w:rPr>
                                      <w:rtl/>
                                    </w:rPr>
                                  </w:pPr>
                                </w:p>
                                <w:p w14:paraId="100F4CB6" w14:textId="7FA4E86B" w:rsidR="003D2D67" w:rsidRPr="00D0241B" w:rsidRDefault="003D2D67" w:rsidP="003D7758">
                                  <w:pPr>
                                    <w:jc w:val="both"/>
                                    <w:rPr>
                                      <w:rFonts w:ascii="David" w:hAnsi="David" w:cs="David"/>
                                      <w:sz w:val="24"/>
                                      <w:szCs w:val="24"/>
                                      <w:rtl/>
                                    </w:rPr>
                                  </w:pPr>
                                  <w:r w:rsidRPr="00D0241B">
                                    <w:rPr>
                                      <w:rFonts w:ascii="David" w:hAnsi="David" w:cs="David"/>
                                      <w:sz w:val="24"/>
                                      <w:szCs w:val="24"/>
                                      <w:rtl/>
                                    </w:rPr>
                                    <w:t>א</w:t>
                                  </w:r>
                                  <w:r w:rsidR="00DF731C" w:rsidRPr="00D0241B">
                                    <w:rPr>
                                      <w:rFonts w:ascii="David" w:hAnsi="David" w:cs="David"/>
                                      <w:sz w:val="24"/>
                                      <w:szCs w:val="24"/>
                                      <w:rtl/>
                                    </w:rPr>
                                    <w:t xml:space="preserve">ני אוהב ללמוד באופן עצמאי לי זה מאפשר גמישות זמן ומרחב פעולה </w:t>
                                  </w:r>
                                  <w:r w:rsidRPr="00D0241B">
                                    <w:rPr>
                                      <w:rFonts w:ascii="David" w:hAnsi="David" w:cs="David"/>
                                      <w:sz w:val="24"/>
                                      <w:szCs w:val="24"/>
                                      <w:rtl/>
                                    </w:rPr>
                                    <w:t xml:space="preserve">להעמיק יותר בידע </w:t>
                                  </w:r>
                                  <w:r w:rsidR="00D0241B">
                                    <w:rPr>
                                      <w:rFonts w:ascii="David" w:hAnsi="David" w:cs="David" w:hint="cs"/>
                                      <w:sz w:val="24"/>
                                      <w:szCs w:val="24"/>
                                      <w:rtl/>
                                    </w:rPr>
                                    <w:t xml:space="preserve"> </w:t>
                                  </w:r>
                                  <w:r w:rsidRPr="00D0241B">
                                    <w:rPr>
                                      <w:rFonts w:ascii="David" w:hAnsi="David" w:cs="David"/>
                                      <w:sz w:val="24"/>
                                      <w:szCs w:val="24"/>
                                      <w:rtl/>
                                    </w:rPr>
                                    <w:t>ולחקור בנוסף למה שנלמד</w:t>
                                  </w:r>
                                  <w:r w:rsidR="003D7758">
                                    <w:rPr>
                                      <w:rFonts w:ascii="David" w:hAnsi="David" w:cs="David" w:hint="cs"/>
                                      <w:sz w:val="24"/>
                                      <w:szCs w:val="24"/>
                                      <w:rtl/>
                                    </w:rPr>
                                    <w:t xml:space="preserve"> לכן הערוץ הגמיש המשלב למידה עצמית והשתתפות בהשתלמויות סינכרוניו</w:t>
                                  </w:r>
                                  <w:r w:rsidR="003D7758">
                                    <w:rPr>
                                      <w:rFonts w:ascii="David" w:hAnsi="David" w:cs="David" w:hint="eastAsia"/>
                                      <w:sz w:val="24"/>
                                      <w:szCs w:val="24"/>
                                      <w:rtl/>
                                    </w:rPr>
                                    <w:t>ת</w:t>
                                  </w:r>
                                  <w:r w:rsidR="003D7758">
                                    <w:rPr>
                                      <w:rFonts w:ascii="David" w:hAnsi="David" w:cs="David" w:hint="cs"/>
                                      <w:sz w:val="24"/>
                                      <w:szCs w:val="24"/>
                                      <w:rtl/>
                                    </w:rPr>
                                    <w:t xml:space="preserve"> או בכיתה היא מועילה </w:t>
                                  </w:r>
                                  <w:r w:rsidRPr="00D0241B">
                                    <w:rPr>
                                      <w:rFonts w:ascii="David" w:hAnsi="David" w:cs="David"/>
                                      <w:sz w:val="24"/>
                                      <w:szCs w:val="24"/>
                                      <w:rtl/>
                                    </w:rPr>
                                    <w:t>. חוויה הלמידה עצמית מועילה וטובה ומאפשרת יותר להתנסות בחומר הנלמד. שילוב עם הכלים הדיגיטליים השונים מאוד טובה והיא מאפשרת התנסות וחוויה אחרת שלא חווים בלימודי בכיתה שיש בה הרבה לומדים והזמן דוחק להספיק את הנושא הנלמד.</w:t>
                                  </w:r>
                                  <w:r w:rsidR="003D7758">
                                    <w:rPr>
                                      <w:rFonts w:ascii="David" w:hAnsi="David" w:cs="David" w:hint="cs"/>
                                      <w:sz w:val="24"/>
                                      <w:szCs w:val="24"/>
                                      <w:rtl/>
                                    </w:rPr>
                                    <w:t xml:space="preserve"> </w:t>
                                  </w:r>
                                  <w:r w:rsidRPr="00D0241B">
                                    <w:rPr>
                                      <w:rFonts w:ascii="David" w:hAnsi="David" w:cs="David"/>
                                      <w:sz w:val="24"/>
                                      <w:szCs w:val="24"/>
                                      <w:rtl/>
                                    </w:rPr>
                                    <w:t xml:space="preserve">אני לא נזקקתי לליווי של </w:t>
                                  </w:r>
                                  <w:proofErr w:type="spellStart"/>
                                  <w:r w:rsidRPr="00D0241B">
                                    <w:rPr>
                                      <w:rFonts w:ascii="David" w:hAnsi="David" w:cs="David"/>
                                      <w:sz w:val="24"/>
                                      <w:szCs w:val="24"/>
                                      <w:rtl/>
                                    </w:rPr>
                                    <w:t>המנטורית</w:t>
                                  </w:r>
                                  <w:proofErr w:type="spellEnd"/>
                                  <w:r w:rsidRPr="00D0241B">
                                    <w:rPr>
                                      <w:rFonts w:ascii="David" w:hAnsi="David" w:cs="David"/>
                                      <w:sz w:val="24"/>
                                      <w:szCs w:val="24"/>
                                      <w:rtl/>
                                    </w:rPr>
                                    <w:t xml:space="preserve"> שלי בשלב הלמידה אולי בהמשך שהדברים יהיו פחות ברורים </w:t>
                                  </w:r>
                                  <w:r w:rsidR="003D7758">
                                    <w:rPr>
                                      <w:rFonts w:ascii="David" w:hAnsi="David" w:cs="David" w:hint="cs"/>
                                      <w:sz w:val="24"/>
                                      <w:szCs w:val="24"/>
                                      <w:rtl/>
                                    </w:rPr>
                                    <w:t>.</w:t>
                                  </w:r>
                                  <w:r w:rsidRPr="00D0241B">
                                    <w:rPr>
                                      <w:rFonts w:ascii="David" w:hAnsi="David" w:cs="David"/>
                                      <w:sz w:val="24"/>
                                      <w:szCs w:val="24"/>
                                      <w:rtl/>
                                    </w:rPr>
                                    <w:t xml:space="preserve"> אבל היה מידע שהועבר דרכה באמצעים דיגיטליים והסברים שהיו ברורים. ליווי מנטור היא דבר טוב ואני בטוח שאשתמש בידע ובהדרכה .</w:t>
                                  </w:r>
                                </w:p>
                                <w:p w14:paraId="71926C2C" w14:textId="77777777" w:rsidR="003B48D8" w:rsidRDefault="003B48D8" w:rsidP="00D0241B">
                                  <w:pPr>
                                    <w:jc w:val="both"/>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30" type="#_x0000_t202" style="position:absolute;left:0;text-align:left;margin-left:8.35pt;margin-top:13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g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" fillcolor="white [3201]" strokeweight=".5pt">
                      <v:textbox>
                        <w:txbxContent>
                          <w:p w14:paraId="3B0830AE" w14:textId="77777777" w:rsidR="003B48D8" w:rsidRDefault="003B48D8" w:rsidP="003B48D8">
                            <w:pPr>
                              <w:rPr>
                                <w:rtl/>
                              </w:rPr>
                            </w:pPr>
                          </w:p>
                          <w:p w14:paraId="100F4CB6" w14:textId="7FA4E86B" w:rsidR="003D2D67" w:rsidRPr="00D0241B" w:rsidRDefault="003D2D67" w:rsidP="003D7758">
                            <w:pPr>
                              <w:jc w:val="both"/>
                              <w:rPr>
                                <w:rFonts w:ascii="David" w:hAnsi="David" w:cs="David"/>
                                <w:sz w:val="24"/>
                                <w:szCs w:val="24"/>
                                <w:rtl/>
                              </w:rPr>
                            </w:pPr>
                            <w:r w:rsidRPr="00D0241B">
                              <w:rPr>
                                <w:rFonts w:ascii="David" w:hAnsi="David" w:cs="David"/>
                                <w:sz w:val="24"/>
                                <w:szCs w:val="24"/>
                                <w:rtl/>
                              </w:rPr>
                              <w:t>א</w:t>
                            </w:r>
                            <w:r w:rsidR="00DF731C" w:rsidRPr="00D0241B">
                              <w:rPr>
                                <w:rFonts w:ascii="David" w:hAnsi="David" w:cs="David"/>
                                <w:sz w:val="24"/>
                                <w:szCs w:val="24"/>
                                <w:rtl/>
                              </w:rPr>
                              <w:t xml:space="preserve">ני אוהב ללמוד באופן עצמאי לי זה מאפשר גמישות זמן ומרחב פעולה </w:t>
                            </w:r>
                            <w:r w:rsidRPr="00D0241B">
                              <w:rPr>
                                <w:rFonts w:ascii="David" w:hAnsi="David" w:cs="David"/>
                                <w:sz w:val="24"/>
                                <w:szCs w:val="24"/>
                                <w:rtl/>
                              </w:rPr>
                              <w:t xml:space="preserve">להעמיק יותר בידע </w:t>
                            </w:r>
                            <w:r w:rsidR="00D0241B">
                              <w:rPr>
                                <w:rFonts w:ascii="David" w:hAnsi="David" w:cs="David" w:hint="cs"/>
                                <w:sz w:val="24"/>
                                <w:szCs w:val="24"/>
                                <w:rtl/>
                              </w:rPr>
                              <w:t xml:space="preserve"> </w:t>
                            </w:r>
                            <w:r w:rsidRPr="00D0241B">
                              <w:rPr>
                                <w:rFonts w:ascii="David" w:hAnsi="David" w:cs="David"/>
                                <w:sz w:val="24"/>
                                <w:szCs w:val="24"/>
                                <w:rtl/>
                              </w:rPr>
                              <w:t>ולחקור בנוסף למה שנלמד</w:t>
                            </w:r>
                            <w:r w:rsidR="003D7758">
                              <w:rPr>
                                <w:rFonts w:ascii="David" w:hAnsi="David" w:cs="David" w:hint="cs"/>
                                <w:sz w:val="24"/>
                                <w:szCs w:val="24"/>
                                <w:rtl/>
                              </w:rPr>
                              <w:t xml:space="preserve"> לכן הערוץ הגמיש המשלב למידה עצמית והשתתפות בהשתלמויות סינכרוניו</w:t>
                            </w:r>
                            <w:r w:rsidR="003D7758">
                              <w:rPr>
                                <w:rFonts w:ascii="David" w:hAnsi="David" w:cs="David" w:hint="eastAsia"/>
                                <w:sz w:val="24"/>
                                <w:szCs w:val="24"/>
                                <w:rtl/>
                              </w:rPr>
                              <w:t>ת</w:t>
                            </w:r>
                            <w:r w:rsidR="003D7758">
                              <w:rPr>
                                <w:rFonts w:ascii="David" w:hAnsi="David" w:cs="David" w:hint="cs"/>
                                <w:sz w:val="24"/>
                                <w:szCs w:val="24"/>
                                <w:rtl/>
                              </w:rPr>
                              <w:t xml:space="preserve"> או בכיתה היא מועילה </w:t>
                            </w:r>
                            <w:r w:rsidRPr="00D0241B">
                              <w:rPr>
                                <w:rFonts w:ascii="David" w:hAnsi="David" w:cs="David"/>
                                <w:sz w:val="24"/>
                                <w:szCs w:val="24"/>
                                <w:rtl/>
                              </w:rPr>
                              <w:t>. חוויה הלמידה עצמית מועילה וטובה ומאפשרת יותר להתנסות בחומר הנלמד. שילוב עם הכלים הדיגיטליים השונים מאוד טובה והיא מאפשרת התנסות וחוויה אחרת שלא חווים בלימודי בכיתה שיש בה הרבה לומדים והזמן דוחק להספיק את הנושא הנלמד.</w:t>
                            </w:r>
                            <w:r w:rsidR="003D7758">
                              <w:rPr>
                                <w:rFonts w:ascii="David" w:hAnsi="David" w:cs="David" w:hint="cs"/>
                                <w:sz w:val="24"/>
                                <w:szCs w:val="24"/>
                                <w:rtl/>
                              </w:rPr>
                              <w:t xml:space="preserve"> </w:t>
                            </w:r>
                            <w:r w:rsidRPr="00D0241B">
                              <w:rPr>
                                <w:rFonts w:ascii="David" w:hAnsi="David" w:cs="David"/>
                                <w:sz w:val="24"/>
                                <w:szCs w:val="24"/>
                                <w:rtl/>
                              </w:rPr>
                              <w:t xml:space="preserve">אני לא נזקקתי לליווי של </w:t>
                            </w:r>
                            <w:proofErr w:type="spellStart"/>
                            <w:r w:rsidRPr="00D0241B">
                              <w:rPr>
                                <w:rFonts w:ascii="David" w:hAnsi="David" w:cs="David"/>
                                <w:sz w:val="24"/>
                                <w:szCs w:val="24"/>
                                <w:rtl/>
                              </w:rPr>
                              <w:t>המנטורית</w:t>
                            </w:r>
                            <w:proofErr w:type="spellEnd"/>
                            <w:r w:rsidRPr="00D0241B">
                              <w:rPr>
                                <w:rFonts w:ascii="David" w:hAnsi="David" w:cs="David"/>
                                <w:sz w:val="24"/>
                                <w:szCs w:val="24"/>
                                <w:rtl/>
                              </w:rPr>
                              <w:t xml:space="preserve"> שלי בשלב הלמידה אולי בהמשך שהדברים יהיו פחות ברורים </w:t>
                            </w:r>
                            <w:r w:rsidR="003D7758">
                              <w:rPr>
                                <w:rFonts w:ascii="David" w:hAnsi="David" w:cs="David" w:hint="cs"/>
                                <w:sz w:val="24"/>
                                <w:szCs w:val="24"/>
                                <w:rtl/>
                              </w:rPr>
                              <w:t>.</w:t>
                            </w:r>
                            <w:r w:rsidRPr="00D0241B">
                              <w:rPr>
                                <w:rFonts w:ascii="David" w:hAnsi="David" w:cs="David"/>
                                <w:sz w:val="24"/>
                                <w:szCs w:val="24"/>
                                <w:rtl/>
                              </w:rPr>
                              <w:t xml:space="preserve"> אבל היה מידע שהועבר דרכה באמצעים דיגיטליים והסברים שהיו ברורים. ליווי מנטור היא דבר טוב ואני בטוח שאשתמש בידע ובהדרכה .</w:t>
                            </w:r>
                          </w:p>
                          <w:p w14:paraId="71926C2C" w14:textId="77777777" w:rsidR="003B48D8" w:rsidRDefault="003B48D8" w:rsidP="00D0241B">
                            <w:pPr>
                              <w:jc w:val="both"/>
                            </w:pPr>
                          </w:p>
                        </w:txbxContent>
                      </v:textbox>
                      <w10:wrap type="through"/>
                    </v:shape>
                  </w:pict>
                </mc:Fallback>
              </mc:AlternateContent>
            </w:r>
          </w:p>
          <w:p w14:paraId="47425F5E" w14:textId="77517012" w:rsidR="00BB77D6" w:rsidRDefault="00BB77D6" w:rsidP="00BB77D6">
            <w:pPr>
              <w:ind w:left="720"/>
              <w:rPr>
                <w:rFonts w:ascii="Calibri" w:eastAsia="Times New Roman" w:hAnsi="Calibri" w:cs="Calibri"/>
                <w:color w:val="000000" w:themeColor="text1"/>
                <w:sz w:val="24"/>
                <w:szCs w:val="24"/>
                <w:rtl/>
              </w:rPr>
            </w:pPr>
          </w:p>
          <w:p w14:paraId="48533E78" w14:textId="0FBC8492" w:rsidR="00BB77D6" w:rsidRDefault="00BB77D6" w:rsidP="00BB77D6">
            <w:pPr>
              <w:ind w:left="720"/>
              <w:rPr>
                <w:rFonts w:ascii="Calibri" w:eastAsia="Times New Roman" w:hAnsi="Calibri" w:cs="Calibri"/>
                <w:color w:val="000000" w:themeColor="text1"/>
                <w:sz w:val="24"/>
                <w:szCs w:val="24"/>
                <w:rtl/>
              </w:rPr>
            </w:pPr>
          </w:p>
          <w:p w14:paraId="09865DB3" w14:textId="140E14C0" w:rsidR="00BB77D6" w:rsidRDefault="00BB77D6" w:rsidP="00BB77D6">
            <w:pPr>
              <w:ind w:left="720"/>
              <w:rPr>
                <w:rFonts w:ascii="Calibri" w:eastAsia="Times New Roman" w:hAnsi="Calibri" w:cs="Calibri"/>
                <w:color w:val="000000" w:themeColor="text1"/>
                <w:sz w:val="24"/>
                <w:szCs w:val="24"/>
                <w:rtl/>
              </w:rPr>
            </w:pPr>
          </w:p>
          <w:p w14:paraId="7B3ECB89" w14:textId="2B50224E" w:rsidR="00BB77D6" w:rsidRDefault="00BB77D6" w:rsidP="00BB77D6">
            <w:pPr>
              <w:ind w:left="720"/>
              <w:rPr>
                <w:rFonts w:ascii="Calibri" w:eastAsia="Times New Roman" w:hAnsi="Calibri" w:cs="Calibri"/>
                <w:color w:val="000000" w:themeColor="text1"/>
                <w:sz w:val="24"/>
                <w:szCs w:val="24"/>
                <w:rtl/>
              </w:rPr>
            </w:pPr>
          </w:p>
          <w:p w14:paraId="3C40E466" w14:textId="208703A2" w:rsidR="00AF2EA6" w:rsidRDefault="00AF2EA6" w:rsidP="00BB77D6">
            <w:pPr>
              <w:ind w:left="720"/>
              <w:rPr>
                <w:rFonts w:ascii="Calibri" w:eastAsia="Times New Roman" w:hAnsi="Calibri" w:cs="Calibri"/>
                <w:color w:val="000000" w:themeColor="text1"/>
                <w:sz w:val="24"/>
                <w:szCs w:val="24"/>
                <w:rtl/>
              </w:rPr>
            </w:pPr>
          </w:p>
          <w:p w14:paraId="76A32AE0" w14:textId="6CB0C916" w:rsidR="00AF2EA6" w:rsidRDefault="00AF2EA6" w:rsidP="00BB77D6">
            <w:pPr>
              <w:ind w:left="720"/>
              <w:rPr>
                <w:rFonts w:ascii="Calibri" w:eastAsia="Times New Roman" w:hAnsi="Calibri" w:cs="Calibri"/>
                <w:color w:val="000000" w:themeColor="text1"/>
                <w:sz w:val="24"/>
                <w:szCs w:val="24"/>
                <w:rtl/>
              </w:rPr>
            </w:pPr>
          </w:p>
          <w:p w14:paraId="551F389E" w14:textId="29CBE755" w:rsidR="00AF2EA6" w:rsidRDefault="00AF2EA6" w:rsidP="00BB77D6">
            <w:pPr>
              <w:ind w:left="720"/>
              <w:rPr>
                <w:rFonts w:ascii="Calibri" w:eastAsia="Times New Roman" w:hAnsi="Calibri" w:cs="Calibri"/>
                <w:color w:val="000000" w:themeColor="text1"/>
                <w:sz w:val="24"/>
                <w:szCs w:val="24"/>
                <w:rtl/>
              </w:rPr>
            </w:pPr>
          </w:p>
          <w:p w14:paraId="0E766ADE" w14:textId="77777777" w:rsidR="00AF2EA6" w:rsidRDefault="00AF2EA6" w:rsidP="00BB77D6">
            <w:pPr>
              <w:ind w:left="720"/>
              <w:rPr>
                <w:rFonts w:ascii="Calibri" w:eastAsia="Times New Roman" w:hAnsi="Calibri" w:cs="Calibri"/>
                <w:color w:val="000000" w:themeColor="text1"/>
                <w:sz w:val="24"/>
                <w:szCs w:val="24"/>
                <w:rtl/>
              </w:rPr>
            </w:pPr>
          </w:p>
          <w:p w14:paraId="686C0E09" w14:textId="14635014" w:rsidR="00BB77D6" w:rsidRDefault="00BB77D6" w:rsidP="00BB77D6">
            <w:pPr>
              <w:ind w:left="720"/>
              <w:rPr>
                <w:rFonts w:ascii="Calibri" w:eastAsia="Times New Roman" w:hAnsi="Calibri" w:cs="Calibri"/>
                <w:color w:val="000000" w:themeColor="text1"/>
                <w:sz w:val="24"/>
                <w:szCs w:val="24"/>
                <w:rtl/>
              </w:rPr>
            </w:pPr>
          </w:p>
          <w:p w14:paraId="4103DCD1" w14:textId="4C3B17B1" w:rsidR="00BB77D6" w:rsidRDefault="00BB77D6" w:rsidP="00BB77D6">
            <w:pPr>
              <w:ind w:left="720"/>
              <w:rPr>
                <w:rFonts w:ascii="Calibri" w:eastAsia="Times New Roman" w:hAnsi="Calibri" w:cs="Calibri"/>
                <w:color w:val="000000" w:themeColor="text1"/>
                <w:sz w:val="24"/>
                <w:szCs w:val="24"/>
                <w:rtl/>
              </w:rPr>
            </w:pPr>
          </w:p>
          <w:p w14:paraId="1208AC02" w14:textId="77777777" w:rsidR="00BB77D6" w:rsidRDefault="00BB77D6" w:rsidP="00BB77D6">
            <w:pPr>
              <w:ind w:left="720"/>
              <w:rPr>
                <w:rFonts w:ascii="Calibri" w:eastAsia="Times New Roman" w:hAnsi="Calibri" w:cs="Calibri"/>
                <w:color w:val="000000" w:themeColor="text1"/>
                <w:sz w:val="24"/>
                <w:szCs w:val="24"/>
                <w:rtl/>
              </w:rPr>
            </w:pPr>
          </w:p>
          <w:p w14:paraId="64239514" w14:textId="7E1C99FB" w:rsidR="00BB77D6" w:rsidRDefault="00BB77D6" w:rsidP="00BB77D6">
            <w:pPr>
              <w:ind w:left="720"/>
              <w:rPr>
                <w:rFonts w:ascii="Calibri" w:eastAsia="Times New Roman" w:hAnsi="Calibri" w:cs="Calibri"/>
                <w:color w:val="000000" w:themeColor="text1"/>
                <w:sz w:val="24"/>
                <w:szCs w:val="24"/>
                <w:rtl/>
              </w:rPr>
            </w:pPr>
          </w:p>
          <w:p w14:paraId="63608DE0" w14:textId="0EA5FE35" w:rsidR="00BB77D6" w:rsidRPr="00BB77D6" w:rsidRDefault="00BB77D6" w:rsidP="00BB77D6">
            <w:pPr>
              <w:ind w:left="720"/>
              <w:rPr>
                <w:rFonts w:ascii="Calibri" w:eastAsia="Times New Roman" w:hAnsi="Calibri" w:cs="Calibri"/>
                <w:color w:val="000000" w:themeColor="text1"/>
                <w:sz w:val="24"/>
                <w:szCs w:val="24"/>
                <w:rtl/>
              </w:rPr>
            </w:pPr>
          </w:p>
          <w:p w14:paraId="0A2FBF91" w14:textId="44C5072B" w:rsidR="00BB77D6" w:rsidRPr="006B71CB" w:rsidRDefault="00BB77D6" w:rsidP="005B0817">
            <w:pPr>
              <w:pStyle w:val="a3"/>
              <w:numPr>
                <w:ilvl w:val="0"/>
                <w:numId w:val="36"/>
              </w:numPr>
              <w:rPr>
                <w:rFonts w:ascii="Calibri" w:eastAsia="Times New Roman" w:hAnsi="Calibri" w:cs="Calibri"/>
                <w:color w:val="000000" w:themeColor="text1"/>
                <w:sz w:val="24"/>
                <w:szCs w:val="24"/>
                <w:rtl/>
              </w:rPr>
            </w:pPr>
            <w:r w:rsidRPr="006B71CB">
              <w:rPr>
                <w:rFonts w:ascii="Calibri" w:eastAsia="Times New Roman" w:hAnsi="Calibri" w:cs="Calibri"/>
                <w:color w:val="000000" w:themeColor="text1"/>
                <w:sz w:val="24"/>
                <w:szCs w:val="24"/>
                <w:rtl/>
              </w:rPr>
              <w:lastRenderedPageBreak/>
              <w:t>האם היית</w:t>
            </w:r>
            <w:r w:rsidR="006B71CB">
              <w:rPr>
                <w:rFonts w:ascii="Calibri" w:eastAsia="Times New Roman" w:hAnsi="Calibri" w:cs="Calibri" w:hint="cs"/>
                <w:color w:val="000000" w:themeColor="text1"/>
                <w:sz w:val="24"/>
                <w:szCs w:val="24"/>
                <w:rtl/>
              </w:rPr>
              <w:t>ם</w:t>
            </w:r>
            <w:r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5C398427" w14:textId="0F6E4485" w:rsidR="00BB77D6" w:rsidRPr="00BB77D6" w:rsidRDefault="00BB77D6" w:rsidP="00BB77D6">
            <w:pPr>
              <w:ind w:left="720"/>
              <w:rPr>
                <w:rFonts w:ascii="Calibri" w:eastAsia="Times New Roman" w:hAnsi="Calibri" w:cs="Calibri"/>
                <w:color w:val="000000" w:themeColor="text1"/>
                <w:sz w:val="24"/>
                <w:szCs w:val="24"/>
                <w:rtl/>
              </w:rPr>
            </w:pPr>
          </w:p>
          <w:p w14:paraId="1CED4420" w14:textId="14475CB0" w:rsidR="00BB77D6" w:rsidRDefault="00AF2EA6"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61664" behindDoc="0" locked="0" layoutInCell="1" allowOverlap="1" wp14:anchorId="7B4F23E5" wp14:editId="57B67977">
                      <wp:simplePos x="0" y="0"/>
                      <wp:positionH relativeFrom="column">
                        <wp:posOffset>395605</wp:posOffset>
                      </wp:positionH>
                      <wp:positionV relativeFrom="paragraph">
                        <wp:posOffset>46990</wp:posOffset>
                      </wp:positionV>
                      <wp:extent cx="5399405" cy="2283263"/>
                      <wp:effectExtent l="0" t="0" r="10795" b="22225"/>
                      <wp:wrapThrough wrapText="bothSides">
                        <wp:wrapPolygon edited="0">
                          <wp:start x="0" y="0"/>
                          <wp:lineTo x="0" y="21630"/>
                          <wp:lineTo x="21567" y="21630"/>
                          <wp:lineTo x="21567" y="0"/>
                          <wp:lineTo x="0" y="0"/>
                        </wp:wrapPolygon>
                      </wp:wrapThrough>
                      <wp:docPr id="52" name="תיבת טקסט 52"/>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5DF2A76" w14:textId="77777777" w:rsidR="003B48D8" w:rsidRDefault="003B48D8" w:rsidP="003B48D8">
                                  <w:pPr>
                                    <w:rPr>
                                      <w:rtl/>
                                    </w:rPr>
                                  </w:pPr>
                                </w:p>
                                <w:p w14:paraId="66904365" w14:textId="2CF225E0" w:rsidR="00922856" w:rsidRPr="003D7758" w:rsidRDefault="00922856" w:rsidP="003D7758">
                                  <w:pPr>
                                    <w:jc w:val="both"/>
                                    <w:rPr>
                                      <w:rFonts w:ascii="David" w:hAnsi="David" w:cs="David"/>
                                      <w:sz w:val="24"/>
                                      <w:szCs w:val="24"/>
                                      <w:rtl/>
                                    </w:rPr>
                                  </w:pPr>
                                  <w:r w:rsidRPr="003D7758">
                                    <w:rPr>
                                      <w:rFonts w:ascii="David" w:hAnsi="David" w:cs="David"/>
                                      <w:sz w:val="24"/>
                                      <w:szCs w:val="24"/>
                                      <w:rtl/>
                                    </w:rPr>
                                    <w:t>ההייתי</w:t>
                                  </w:r>
                                  <w:r w:rsidR="003D2D67" w:rsidRPr="003D7758">
                                    <w:rPr>
                                      <w:rFonts w:ascii="David" w:hAnsi="David" w:cs="David"/>
                                      <w:sz w:val="24"/>
                                      <w:szCs w:val="24"/>
                                      <w:rtl/>
                                    </w:rPr>
                                    <w:t xml:space="preserve"> משלב יותר תכנים שקשורים לתחום הדעת שלי אזרחות. תכנים פדגוגים כיצד ללמד נושאים שהם </w:t>
                                  </w:r>
                                  <w:r w:rsidRPr="003D7758">
                                    <w:rPr>
                                      <w:rFonts w:ascii="David" w:hAnsi="David" w:cs="David"/>
                                      <w:sz w:val="24"/>
                                      <w:szCs w:val="24"/>
                                      <w:rtl/>
                                    </w:rPr>
                                    <w:t>אקטואליים</w:t>
                                  </w:r>
                                  <w:r w:rsidR="003D2D67" w:rsidRPr="003D7758">
                                    <w:rPr>
                                      <w:rFonts w:ascii="David" w:hAnsi="David" w:cs="David"/>
                                      <w:sz w:val="24"/>
                                      <w:szCs w:val="24"/>
                                      <w:rtl/>
                                    </w:rPr>
                                    <w:t xml:space="preserve"> ומעוררי מחלוקת ודרכים להתמודד בכיתה. בנוסף ההייתי מכניס קורסים שמעשרים את הידע בתחום הדעת – אזרחות. בגלל שתחום הדעת – אזרחות הוא נושא משתנה ומאוד דינמי היה רצוי להוסיף קורסים שיוסיפו ויעמיקו את הידע בנושאים הנמצאים על סדר היום וקיימת עלייהם מחלוקת והיה רצוי לשמוע אנשים הבקיעים בנושאים אלו מה דעתם , הרצאות של אורחים ואנשי אקדמיה מתחום המשפט ומדעי המדינה.</w:t>
                                  </w:r>
                                  <w:r w:rsidRPr="003D7758">
                                    <w:rPr>
                                      <w:rFonts w:ascii="David" w:hAnsi="David" w:cs="David"/>
                                      <w:sz w:val="24"/>
                                      <w:szCs w:val="24"/>
                                      <w:rtl/>
                                    </w:rPr>
                                    <w:t xml:space="preserve"> </w:t>
                                  </w:r>
                                  <w:r w:rsidR="003D7758">
                                    <w:rPr>
                                      <w:rFonts w:ascii="David" w:hAnsi="David" w:cs="David" w:hint="cs"/>
                                      <w:sz w:val="24"/>
                                      <w:szCs w:val="24"/>
                                      <w:rtl/>
                                    </w:rPr>
                                    <w:t xml:space="preserve"> </w:t>
                                  </w:r>
                                  <w:r w:rsidRPr="003D7758">
                                    <w:rPr>
                                      <w:rFonts w:ascii="David" w:hAnsi="David" w:cs="David"/>
                                      <w:sz w:val="24"/>
                                      <w:szCs w:val="24"/>
                                      <w:rtl/>
                                    </w:rPr>
                                    <w:t xml:space="preserve">את הקורסים אני עשיתי בזמני החופשי ובגלל שהלמידה הוא עצמאית הלמידה הייתה יעילה. </w:t>
                                  </w:r>
                                </w:p>
                                <w:p w14:paraId="66489E00" w14:textId="77777777" w:rsidR="00922856" w:rsidRDefault="00922856" w:rsidP="003B48D8">
                                  <w:pPr>
                                    <w:rPr>
                                      <w:rtl/>
                                    </w:rPr>
                                  </w:pPr>
                                </w:p>
                                <w:p w14:paraId="4F9B4B17"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23E5" id="תיבת טקסט 52" o:spid="_x0000_s1031" type="#_x0000_t202" style="position:absolute;left:0;text-align:left;margin-left:31.15pt;margin-top:3.7pt;width:425.15pt;height:17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S1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" fillcolor="white [3201]" strokeweight=".5pt">
                      <v:textbox>
                        <w:txbxContent>
                          <w:p w14:paraId="25DF2A76" w14:textId="77777777" w:rsidR="003B48D8" w:rsidRDefault="003B48D8" w:rsidP="003B48D8">
                            <w:pPr>
                              <w:rPr>
                                <w:rtl/>
                              </w:rPr>
                            </w:pPr>
                          </w:p>
                          <w:p w14:paraId="66904365" w14:textId="2CF225E0" w:rsidR="00922856" w:rsidRPr="003D7758" w:rsidRDefault="00922856" w:rsidP="003D7758">
                            <w:pPr>
                              <w:jc w:val="both"/>
                              <w:rPr>
                                <w:rFonts w:ascii="David" w:hAnsi="David" w:cs="David"/>
                                <w:sz w:val="24"/>
                                <w:szCs w:val="24"/>
                                <w:rtl/>
                              </w:rPr>
                            </w:pPr>
                            <w:r w:rsidRPr="003D7758">
                              <w:rPr>
                                <w:rFonts w:ascii="David" w:hAnsi="David" w:cs="David"/>
                                <w:sz w:val="24"/>
                                <w:szCs w:val="24"/>
                                <w:rtl/>
                              </w:rPr>
                              <w:t>ההייתי</w:t>
                            </w:r>
                            <w:r w:rsidR="003D2D67" w:rsidRPr="003D7758">
                              <w:rPr>
                                <w:rFonts w:ascii="David" w:hAnsi="David" w:cs="David"/>
                                <w:sz w:val="24"/>
                                <w:szCs w:val="24"/>
                                <w:rtl/>
                              </w:rPr>
                              <w:t xml:space="preserve"> משלב יותר תכנים שקשורים לתחום הדעת שלי אזרחות. תכנים פדגוגים כיצד ללמד נושאים שהם </w:t>
                            </w:r>
                            <w:r w:rsidRPr="003D7758">
                              <w:rPr>
                                <w:rFonts w:ascii="David" w:hAnsi="David" w:cs="David"/>
                                <w:sz w:val="24"/>
                                <w:szCs w:val="24"/>
                                <w:rtl/>
                              </w:rPr>
                              <w:t>אקטואליים</w:t>
                            </w:r>
                            <w:r w:rsidR="003D2D67" w:rsidRPr="003D7758">
                              <w:rPr>
                                <w:rFonts w:ascii="David" w:hAnsi="David" w:cs="David"/>
                                <w:sz w:val="24"/>
                                <w:szCs w:val="24"/>
                                <w:rtl/>
                              </w:rPr>
                              <w:t xml:space="preserve"> ומעוררי מחלוקת ודרכים להתמודד בכיתה. בנוסף ההייתי מכניס קורסים שמעשרים את הידע בתחום הדעת – אזרחות. בגלל שתחום הדעת – אזרחות הוא נושא משתנה ומאוד דינמי היה רצוי להוסיף קורסים שיוסיפו ויעמיקו את הידע בנושאים הנמצאים על סדר היום וקיימת עלייהם מחלוקת והיה רצוי לשמוע אנשים הבקיעים בנושאים אלו מה דעתם , הרצאות של אורחים ואנשי אקדמיה מתחום המשפט ומדעי המדינה.</w:t>
                            </w:r>
                            <w:r w:rsidRPr="003D7758">
                              <w:rPr>
                                <w:rFonts w:ascii="David" w:hAnsi="David" w:cs="David"/>
                                <w:sz w:val="24"/>
                                <w:szCs w:val="24"/>
                                <w:rtl/>
                              </w:rPr>
                              <w:t xml:space="preserve"> </w:t>
                            </w:r>
                            <w:r w:rsidR="003D7758">
                              <w:rPr>
                                <w:rFonts w:ascii="David" w:hAnsi="David" w:cs="David" w:hint="cs"/>
                                <w:sz w:val="24"/>
                                <w:szCs w:val="24"/>
                                <w:rtl/>
                              </w:rPr>
                              <w:t xml:space="preserve"> </w:t>
                            </w:r>
                            <w:r w:rsidRPr="003D7758">
                              <w:rPr>
                                <w:rFonts w:ascii="David" w:hAnsi="David" w:cs="David"/>
                                <w:sz w:val="24"/>
                                <w:szCs w:val="24"/>
                                <w:rtl/>
                              </w:rPr>
                              <w:t xml:space="preserve">את הקורסים אני עשיתי בזמני החופשי ובגלל שהלמידה הוא עצמאית הלמידה הייתה יעילה. </w:t>
                            </w:r>
                          </w:p>
                          <w:p w14:paraId="66489E00" w14:textId="77777777" w:rsidR="00922856" w:rsidRDefault="00922856" w:rsidP="003B48D8">
                            <w:pPr>
                              <w:rPr>
                                <w:rtl/>
                              </w:rPr>
                            </w:pPr>
                          </w:p>
                          <w:p w14:paraId="4F9B4B17" w14:textId="77777777" w:rsidR="003B48D8" w:rsidRDefault="003B48D8" w:rsidP="003B48D8"/>
                        </w:txbxContent>
                      </v:textbox>
                      <w10:wrap type="through"/>
                    </v:shape>
                  </w:pict>
                </mc:Fallback>
              </mc:AlternateContent>
            </w:r>
          </w:p>
          <w:p w14:paraId="28ACE822" w14:textId="27DC0094" w:rsidR="00BB77D6" w:rsidRDefault="00BB77D6" w:rsidP="00BB77D6">
            <w:pPr>
              <w:ind w:left="720"/>
              <w:rPr>
                <w:rFonts w:ascii="Calibri" w:eastAsia="Times New Roman" w:hAnsi="Calibri" w:cs="Calibri"/>
                <w:color w:val="000000" w:themeColor="text1"/>
                <w:sz w:val="24"/>
                <w:szCs w:val="24"/>
                <w:rtl/>
              </w:rPr>
            </w:pPr>
          </w:p>
          <w:p w14:paraId="47FCCD94" w14:textId="5290FE55" w:rsidR="00BB77D6" w:rsidRDefault="00BB77D6" w:rsidP="00BB77D6">
            <w:pPr>
              <w:ind w:left="720"/>
              <w:rPr>
                <w:rFonts w:ascii="Calibri" w:eastAsia="Times New Roman" w:hAnsi="Calibri" w:cs="Calibri"/>
                <w:color w:val="000000" w:themeColor="text1"/>
                <w:sz w:val="24"/>
                <w:szCs w:val="24"/>
                <w:rtl/>
              </w:rPr>
            </w:pPr>
          </w:p>
          <w:p w14:paraId="45E5CA2B" w14:textId="463BBA4C" w:rsidR="00BB77D6" w:rsidRDefault="00BB77D6" w:rsidP="00BB77D6">
            <w:pPr>
              <w:ind w:left="720"/>
              <w:rPr>
                <w:rFonts w:ascii="Calibri" w:eastAsia="Times New Roman" w:hAnsi="Calibri" w:cs="Calibri"/>
                <w:color w:val="000000" w:themeColor="text1"/>
                <w:sz w:val="24"/>
                <w:szCs w:val="24"/>
                <w:rtl/>
              </w:rPr>
            </w:pPr>
          </w:p>
          <w:p w14:paraId="0E993978" w14:textId="746749AF" w:rsidR="00BB77D6" w:rsidRDefault="00BB77D6" w:rsidP="00BB77D6">
            <w:pPr>
              <w:ind w:left="720"/>
              <w:rPr>
                <w:rFonts w:ascii="Calibri" w:eastAsia="Times New Roman" w:hAnsi="Calibri" w:cs="Calibri"/>
                <w:color w:val="000000" w:themeColor="text1"/>
                <w:sz w:val="24"/>
                <w:szCs w:val="24"/>
                <w:rtl/>
              </w:rPr>
            </w:pPr>
          </w:p>
          <w:p w14:paraId="3982A6BA" w14:textId="4A1EB332" w:rsidR="00BB77D6" w:rsidRDefault="00BB77D6" w:rsidP="00BB77D6">
            <w:pPr>
              <w:ind w:left="720"/>
              <w:rPr>
                <w:rFonts w:ascii="Calibri" w:eastAsia="Times New Roman" w:hAnsi="Calibri" w:cs="Calibri"/>
                <w:color w:val="000000" w:themeColor="text1"/>
                <w:sz w:val="24"/>
                <w:szCs w:val="24"/>
                <w:rtl/>
              </w:rPr>
            </w:pPr>
          </w:p>
          <w:p w14:paraId="16CD60E1" w14:textId="600A57CD" w:rsidR="00BB77D6" w:rsidRDefault="00BB77D6" w:rsidP="00BB77D6">
            <w:pPr>
              <w:ind w:left="720"/>
              <w:rPr>
                <w:rFonts w:ascii="Calibri" w:eastAsia="Times New Roman" w:hAnsi="Calibri" w:cs="Calibri"/>
                <w:color w:val="000000" w:themeColor="text1"/>
                <w:sz w:val="24"/>
                <w:szCs w:val="24"/>
                <w:rtl/>
              </w:rPr>
            </w:pPr>
          </w:p>
          <w:p w14:paraId="07D738EE" w14:textId="66AFB3B0" w:rsidR="00BB77D6" w:rsidRDefault="00BB77D6" w:rsidP="00BB77D6">
            <w:pPr>
              <w:ind w:left="720"/>
              <w:rPr>
                <w:rFonts w:ascii="Calibri" w:eastAsia="Times New Roman" w:hAnsi="Calibri" w:cs="Calibri"/>
                <w:color w:val="000000" w:themeColor="text1"/>
                <w:sz w:val="24"/>
                <w:szCs w:val="24"/>
                <w:rtl/>
              </w:rPr>
            </w:pPr>
          </w:p>
          <w:p w14:paraId="7D8D4DBC" w14:textId="77777777" w:rsidR="00BB77D6" w:rsidRDefault="00BB77D6" w:rsidP="00BB77D6">
            <w:pPr>
              <w:ind w:left="720"/>
              <w:rPr>
                <w:rFonts w:ascii="Calibri" w:eastAsia="Times New Roman" w:hAnsi="Calibri" w:cs="Calibri"/>
                <w:color w:val="000000" w:themeColor="text1"/>
                <w:sz w:val="24"/>
                <w:szCs w:val="24"/>
                <w:rtl/>
              </w:rPr>
            </w:pPr>
          </w:p>
          <w:p w14:paraId="64D4D472" w14:textId="45FD43A5" w:rsidR="00BB77D6" w:rsidRPr="00BB77D6" w:rsidRDefault="00BB77D6" w:rsidP="00BB77D6">
            <w:pPr>
              <w:ind w:left="720"/>
              <w:rPr>
                <w:rFonts w:ascii="Calibri" w:eastAsia="Times New Roman" w:hAnsi="Calibri" w:cs="Calibri"/>
                <w:color w:val="000000" w:themeColor="text1"/>
                <w:sz w:val="24"/>
                <w:szCs w:val="24"/>
                <w:rtl/>
              </w:rPr>
            </w:pPr>
          </w:p>
          <w:p w14:paraId="036489A8" w14:textId="2812F592" w:rsidR="003B48D8" w:rsidRDefault="003B48D8" w:rsidP="003B48D8">
            <w:pPr>
              <w:pStyle w:val="a3"/>
              <w:rPr>
                <w:rFonts w:ascii="Calibri" w:eastAsia="Times New Roman" w:hAnsi="Calibri" w:cs="Calibri"/>
                <w:color w:val="000000" w:themeColor="text1"/>
                <w:sz w:val="24"/>
                <w:szCs w:val="24"/>
                <w:rtl/>
              </w:rPr>
            </w:pPr>
          </w:p>
          <w:p w14:paraId="7A63B941" w14:textId="5EC6DCEF" w:rsidR="003B48D8" w:rsidRDefault="003B48D8" w:rsidP="003B48D8">
            <w:pPr>
              <w:pStyle w:val="a3"/>
              <w:rPr>
                <w:rFonts w:ascii="Calibri" w:eastAsia="Times New Roman" w:hAnsi="Calibri" w:cs="Calibri"/>
                <w:color w:val="000000" w:themeColor="text1"/>
                <w:sz w:val="24"/>
                <w:szCs w:val="24"/>
                <w:rtl/>
              </w:rPr>
            </w:pPr>
          </w:p>
          <w:p w14:paraId="0E16B370" w14:textId="17EE97C5" w:rsidR="003B48D8" w:rsidRDefault="003B48D8" w:rsidP="003B48D8">
            <w:pPr>
              <w:pStyle w:val="a3"/>
              <w:rPr>
                <w:rFonts w:ascii="Calibri" w:eastAsia="Times New Roman" w:hAnsi="Calibri" w:cs="Calibri"/>
                <w:color w:val="000000" w:themeColor="text1"/>
                <w:sz w:val="24"/>
                <w:szCs w:val="24"/>
                <w:rtl/>
              </w:rPr>
            </w:pPr>
          </w:p>
          <w:p w14:paraId="3741305E" w14:textId="5AE94AC8" w:rsidR="003B48D8" w:rsidRDefault="003B48D8" w:rsidP="003B48D8">
            <w:pPr>
              <w:pStyle w:val="a3"/>
              <w:rPr>
                <w:rFonts w:ascii="Calibri" w:eastAsia="Times New Roman" w:hAnsi="Calibri" w:cs="Calibri"/>
                <w:color w:val="000000" w:themeColor="text1"/>
                <w:sz w:val="24"/>
                <w:szCs w:val="24"/>
                <w:rtl/>
              </w:rPr>
            </w:pPr>
          </w:p>
          <w:p w14:paraId="42E6C32E" w14:textId="29DAA476" w:rsidR="003B48D8" w:rsidRDefault="003B48D8" w:rsidP="003B48D8">
            <w:pPr>
              <w:pStyle w:val="a3"/>
              <w:rPr>
                <w:rFonts w:ascii="Calibri" w:eastAsia="Times New Roman" w:hAnsi="Calibri" w:cs="Calibri"/>
                <w:color w:val="000000" w:themeColor="text1"/>
                <w:sz w:val="24"/>
                <w:szCs w:val="24"/>
                <w:rtl/>
              </w:rPr>
            </w:pPr>
          </w:p>
          <w:p w14:paraId="43E41A29" w14:textId="77777777" w:rsidR="003B48D8" w:rsidRPr="003B48D8" w:rsidRDefault="003B48D8" w:rsidP="003B48D8">
            <w:pPr>
              <w:pStyle w:val="a3"/>
              <w:rPr>
                <w:rFonts w:ascii="Calibri" w:eastAsia="Times New Roman" w:hAnsi="Calibri" w:cs="Calibri"/>
                <w:color w:val="000000" w:themeColor="text1"/>
                <w:sz w:val="24"/>
                <w:szCs w:val="24"/>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2FBEA15" w:rsidR="00851206" w:rsidRPr="00196B9C"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63712" behindDoc="0" locked="0" layoutInCell="1" allowOverlap="1" wp14:anchorId="054FF34F" wp14:editId="0DDA3C8A">
                      <wp:simplePos x="0" y="0"/>
                      <wp:positionH relativeFrom="column">
                        <wp:posOffset>395605</wp:posOffset>
                      </wp:positionH>
                      <wp:positionV relativeFrom="paragraph">
                        <wp:posOffset>191135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1264C39D" w14:textId="77777777" w:rsidR="003B48D8" w:rsidRDefault="003B48D8" w:rsidP="003B48D8">
                                  <w:pPr>
                                    <w:rPr>
                                      <w:rtl/>
                                    </w:rPr>
                                  </w:pPr>
                                </w:p>
                                <w:p w14:paraId="2C32C6A8" w14:textId="69F80778" w:rsidR="003B48D8" w:rsidRPr="003D7758" w:rsidRDefault="00D0241B" w:rsidP="003D7758">
                                  <w:pPr>
                                    <w:jc w:val="both"/>
                                    <w:rPr>
                                      <w:rFonts w:ascii="David" w:hAnsi="David" w:cs="David"/>
                                      <w:sz w:val="24"/>
                                      <w:szCs w:val="24"/>
                                    </w:rPr>
                                  </w:pPr>
                                  <w:r w:rsidRPr="003D7758">
                                    <w:rPr>
                                      <w:rFonts w:ascii="David" w:hAnsi="David" w:cs="David"/>
                                      <w:sz w:val="24"/>
                                      <w:szCs w:val="24"/>
                                      <w:rtl/>
                                    </w:rPr>
                                    <w:t>להוסיף תכנים הנותנים העמקה בתחומי ידע</w:t>
                                  </w:r>
                                  <w:r w:rsidR="003D7758" w:rsidRPr="003D7758">
                                    <w:rPr>
                                      <w:rFonts w:ascii="David" w:hAnsi="David" w:cs="David"/>
                                      <w:sz w:val="24"/>
                                      <w:szCs w:val="24"/>
                                      <w:rtl/>
                                    </w:rPr>
                                    <w:t xml:space="preserve"> – תחום אותו אני מלמד אזרחות</w:t>
                                  </w:r>
                                  <w:r w:rsidRPr="003D7758">
                                    <w:rPr>
                                      <w:rFonts w:ascii="David" w:hAnsi="David" w:cs="David"/>
                                      <w:sz w:val="24"/>
                                      <w:szCs w:val="24"/>
                                      <w:rtl/>
                                    </w:rPr>
                                    <w:t xml:space="preserve"> </w:t>
                                  </w:r>
                                  <w:r w:rsidR="003D7758" w:rsidRPr="003D7758">
                                    <w:rPr>
                                      <w:rFonts w:ascii="David" w:hAnsi="David" w:cs="David"/>
                                      <w:sz w:val="24"/>
                                      <w:szCs w:val="24"/>
                                      <w:rtl/>
                                    </w:rPr>
                                    <w:t xml:space="preserve">הקשורים על סדר היום והבאת מרצים מתחומים הקשורים למערכת המשפט ומדעי המדינה </w:t>
                                  </w:r>
                                  <w:proofErr w:type="spellStart"/>
                                  <w:r w:rsidR="003D7758" w:rsidRPr="003D7758">
                                    <w:rPr>
                                      <w:rFonts w:ascii="David" w:hAnsi="David" w:cs="David"/>
                                      <w:sz w:val="24"/>
                                      <w:szCs w:val="24"/>
                                      <w:rtl/>
                                    </w:rPr>
                                    <w:t>וכו</w:t>
                                  </w:r>
                                  <w:proofErr w:type="spellEnd"/>
                                  <w:r w:rsidR="003D7758" w:rsidRPr="003D7758">
                                    <w:rPr>
                                      <w:rFonts w:ascii="David" w:hAnsi="David" w:cs="David"/>
                                      <w:sz w:val="24"/>
                                      <w:szCs w:val="24"/>
                                      <w:rtl/>
                                    </w:rPr>
                                    <w:t xml:space="preserve">'. אופי הלמידה עצמאי הוא מאוד טוב וכדי לעודד אותו ולהרחיב דבר המאפשר יותר חופש פעולה ללומד וזמן ללמוד. אפשר גם לתת קורסים במנות גדולות יותר מרחיבות יותר מעמיקות בשילוב כלים </w:t>
                                  </w:r>
                                  <w:r w:rsidR="003D7758" w:rsidRPr="003D7758">
                                    <w:rPr>
                                      <w:rFonts w:ascii="David" w:hAnsi="David" w:cs="David" w:hint="cs"/>
                                      <w:sz w:val="24"/>
                                      <w:szCs w:val="24"/>
                                      <w:rtl/>
                                    </w:rPr>
                                    <w:t>פדגוגים</w:t>
                                  </w:r>
                                  <w:r w:rsidR="003D7758" w:rsidRPr="003D7758">
                                    <w:rPr>
                                      <w:rFonts w:ascii="David" w:hAnsi="David" w:cs="David"/>
                                      <w:sz w:val="24"/>
                                      <w:szCs w:val="24"/>
                                      <w:rtl/>
                                    </w:rPr>
                                    <w:t xml:space="preserve"> הקשורים  לנושאים הנלמדים</w:t>
                                  </w:r>
                                  <w:r w:rsidR="003D7758">
                                    <w:rPr>
                                      <w:rFonts w:ascii="David" w:hAnsi="David" w:cs="David" w:hint="cs"/>
                                      <w:sz w:val="24"/>
                                      <w:szCs w:val="24"/>
                                      <w:rtl/>
                                    </w:rPr>
                                    <w:t xml:space="preserve">. </w:t>
                                  </w:r>
                                  <w:r w:rsidR="002F71FF">
                                    <w:rPr>
                                      <w:rFonts w:ascii="David" w:hAnsi="David" w:cs="David" w:hint="cs"/>
                                      <w:sz w:val="24"/>
                                      <w:szCs w:val="24"/>
                                      <w:rtl/>
                                    </w:rPr>
                                    <w:t xml:space="preserve">כדי גם לשפר את הלמידה בכוורת עצמה להפוך אותה יותר ידידותי למשתמש יותר ואפשרות להתמצא בקלות. </w:t>
                                  </w:r>
                                  <w:r w:rsidR="003D7758" w:rsidRPr="003D7758">
                                    <w:rPr>
                                      <w:rFonts w:ascii="David" w:hAnsi="David" w:cs="David"/>
                                      <w:sz w:val="24"/>
                                      <w:szCs w:val="24"/>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2" type="#_x0000_t202" style="position:absolute;left:0;text-align:left;margin-left:31.15pt;margin-top:15.0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URPA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" fillcolor="white [3201]" strokeweight=".5pt">
                      <v:textbox>
                        <w:txbxContent>
                          <w:p w14:paraId="1264C39D" w14:textId="77777777" w:rsidR="003B48D8" w:rsidRDefault="003B48D8" w:rsidP="003B48D8">
                            <w:pPr>
                              <w:rPr>
                                <w:rtl/>
                              </w:rPr>
                            </w:pPr>
                          </w:p>
                          <w:p w14:paraId="2C32C6A8" w14:textId="69F80778" w:rsidR="003B48D8" w:rsidRPr="003D7758" w:rsidRDefault="00D0241B" w:rsidP="003D7758">
                            <w:pPr>
                              <w:jc w:val="both"/>
                              <w:rPr>
                                <w:rFonts w:ascii="David" w:hAnsi="David" w:cs="David"/>
                                <w:sz w:val="24"/>
                                <w:szCs w:val="24"/>
                              </w:rPr>
                            </w:pPr>
                            <w:r w:rsidRPr="003D7758">
                              <w:rPr>
                                <w:rFonts w:ascii="David" w:hAnsi="David" w:cs="David"/>
                                <w:sz w:val="24"/>
                                <w:szCs w:val="24"/>
                                <w:rtl/>
                              </w:rPr>
                              <w:t>להוסיף תכנים הנותנים העמקה בתחומי ידע</w:t>
                            </w:r>
                            <w:r w:rsidR="003D7758" w:rsidRPr="003D7758">
                              <w:rPr>
                                <w:rFonts w:ascii="David" w:hAnsi="David" w:cs="David"/>
                                <w:sz w:val="24"/>
                                <w:szCs w:val="24"/>
                                <w:rtl/>
                              </w:rPr>
                              <w:t xml:space="preserve"> – תחום אותו אני מלמד אזרחות</w:t>
                            </w:r>
                            <w:r w:rsidRPr="003D7758">
                              <w:rPr>
                                <w:rFonts w:ascii="David" w:hAnsi="David" w:cs="David"/>
                                <w:sz w:val="24"/>
                                <w:szCs w:val="24"/>
                                <w:rtl/>
                              </w:rPr>
                              <w:t xml:space="preserve"> </w:t>
                            </w:r>
                            <w:r w:rsidR="003D7758" w:rsidRPr="003D7758">
                              <w:rPr>
                                <w:rFonts w:ascii="David" w:hAnsi="David" w:cs="David"/>
                                <w:sz w:val="24"/>
                                <w:szCs w:val="24"/>
                                <w:rtl/>
                              </w:rPr>
                              <w:t xml:space="preserve">הקשורים על סדר היום והבאת מרצים מתחומים הקשורים למערכת המשפט ומדעי המדינה </w:t>
                            </w:r>
                            <w:proofErr w:type="spellStart"/>
                            <w:r w:rsidR="003D7758" w:rsidRPr="003D7758">
                              <w:rPr>
                                <w:rFonts w:ascii="David" w:hAnsi="David" w:cs="David"/>
                                <w:sz w:val="24"/>
                                <w:szCs w:val="24"/>
                                <w:rtl/>
                              </w:rPr>
                              <w:t>וכו</w:t>
                            </w:r>
                            <w:proofErr w:type="spellEnd"/>
                            <w:r w:rsidR="003D7758" w:rsidRPr="003D7758">
                              <w:rPr>
                                <w:rFonts w:ascii="David" w:hAnsi="David" w:cs="David"/>
                                <w:sz w:val="24"/>
                                <w:szCs w:val="24"/>
                                <w:rtl/>
                              </w:rPr>
                              <w:t xml:space="preserve">'. אופי הלמידה עצמאי הוא מאוד טוב וכדי לעודד אותו ולהרחיב דבר המאפשר יותר חופש פעולה ללומד וזמן ללמוד. אפשר גם לתת קורסים במנות גדולות יותר מרחיבות יותר מעמיקות בשילוב כלים </w:t>
                            </w:r>
                            <w:r w:rsidR="003D7758" w:rsidRPr="003D7758">
                              <w:rPr>
                                <w:rFonts w:ascii="David" w:hAnsi="David" w:cs="David" w:hint="cs"/>
                                <w:sz w:val="24"/>
                                <w:szCs w:val="24"/>
                                <w:rtl/>
                              </w:rPr>
                              <w:t>פדגוגים</w:t>
                            </w:r>
                            <w:r w:rsidR="003D7758" w:rsidRPr="003D7758">
                              <w:rPr>
                                <w:rFonts w:ascii="David" w:hAnsi="David" w:cs="David"/>
                                <w:sz w:val="24"/>
                                <w:szCs w:val="24"/>
                                <w:rtl/>
                              </w:rPr>
                              <w:t xml:space="preserve"> הקשורים  לנושאים הנלמדים</w:t>
                            </w:r>
                            <w:r w:rsidR="003D7758">
                              <w:rPr>
                                <w:rFonts w:ascii="David" w:hAnsi="David" w:cs="David" w:hint="cs"/>
                                <w:sz w:val="24"/>
                                <w:szCs w:val="24"/>
                                <w:rtl/>
                              </w:rPr>
                              <w:t xml:space="preserve">. </w:t>
                            </w:r>
                            <w:r w:rsidR="002F71FF">
                              <w:rPr>
                                <w:rFonts w:ascii="David" w:hAnsi="David" w:cs="David" w:hint="cs"/>
                                <w:sz w:val="24"/>
                                <w:szCs w:val="24"/>
                                <w:rtl/>
                              </w:rPr>
                              <w:t xml:space="preserve">כדי גם לשפר את הלמידה בכוורת עצמה להפוך אותה יותר ידידותי למשתמש יותר ואפשרות להתמצא בקלות. </w:t>
                            </w:r>
                            <w:r w:rsidR="003D7758" w:rsidRPr="003D7758">
                              <w:rPr>
                                <w:rFonts w:ascii="David" w:hAnsi="David" w:cs="David"/>
                                <w:sz w:val="24"/>
                                <w:szCs w:val="24"/>
                                <w:rtl/>
                              </w:rPr>
                              <w:t xml:space="preserve"> </w:t>
                            </w:r>
                          </w:p>
                        </w:txbxContent>
                      </v:textbox>
                      <w10:wrap type="through"/>
                    </v:shape>
                  </w:pict>
                </mc:Fallback>
              </mc:AlternateContent>
            </w:r>
          </w:p>
          <w:p w14:paraId="5B65CA61" w14:textId="77777777" w:rsidR="00A14169" w:rsidRPr="00196B9C" w:rsidRDefault="00A14169" w:rsidP="00324BAD">
            <w:pPr>
              <w:rPr>
                <w:rFonts w:ascii="Calibri" w:eastAsia="Times New Roman" w:hAnsi="Calibri" w:cs="Calibri"/>
                <w:b/>
                <w:bCs/>
                <w:color w:val="000000"/>
                <w:sz w:val="24"/>
                <w:szCs w:val="24"/>
                <w:rtl/>
              </w:rPr>
            </w:pP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000000" w:rsidP="00AF2EA6">
            <w:pPr>
              <w:spacing w:before="240" w:after="200"/>
              <w:jc w:val="center"/>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לכאן את העבודה המסכמת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bl>
    <w:p w14:paraId="29A39498" w14:textId="77777777" w:rsidR="00196B9C" w:rsidRPr="00196B9C" w:rsidRDefault="00196B9C">
      <w:pPr>
        <w:bidi w:val="0"/>
        <w:rPr>
          <w:rFonts w:ascii="Calibri" w:eastAsia="Times New Roman" w:hAnsi="Calibri" w:cs="Calibri"/>
          <w:b/>
          <w:bCs/>
          <w:color w:val="073763"/>
          <w:sz w:val="38"/>
          <w:szCs w:val="38"/>
        </w:rPr>
      </w:pPr>
      <w:r w:rsidRPr="00196B9C">
        <w:rPr>
          <w:rFonts w:ascii="Calibri" w:eastAsia="Times New Roman" w:hAnsi="Calibri" w:cs="Calibri"/>
          <w:b/>
          <w:bCs/>
          <w:color w:val="073763"/>
          <w:sz w:val="38"/>
          <w:szCs w:val="38"/>
          <w:rtl/>
        </w:rPr>
        <w:br w:type="page"/>
      </w:r>
    </w:p>
    <w:p w14:paraId="0388576D" w14:textId="77777777" w:rsidR="00196B9C" w:rsidRPr="00196B9C" w:rsidRDefault="00196B9C" w:rsidP="00F3090C">
      <w:pPr>
        <w:spacing w:after="0" w:line="240" w:lineRule="auto"/>
        <w:jc w:val="center"/>
        <w:rPr>
          <w:rFonts w:ascii="Calibri" w:eastAsia="Times New Roman" w:hAnsi="Calibri" w:cs="Calibri"/>
          <w:b/>
          <w:bCs/>
          <w:color w:val="073763"/>
          <w:sz w:val="38"/>
          <w:szCs w:val="38"/>
          <w:rtl/>
        </w:rPr>
      </w:pPr>
    </w:p>
    <w:p w14:paraId="208E99A9" w14:textId="77777777" w:rsidR="00F3090C" w:rsidRPr="00196B9C" w:rsidRDefault="00F3090C" w:rsidP="00F3090C">
      <w:pPr>
        <w:spacing w:after="0" w:line="240" w:lineRule="auto"/>
        <w:jc w:val="center"/>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899" w:type="dxa"/>
        <w:jc w:val="right"/>
        <w:tblCellMar>
          <w:top w:w="15" w:type="dxa"/>
          <w:left w:w="15" w:type="dxa"/>
          <w:bottom w:w="15" w:type="dxa"/>
          <w:right w:w="15" w:type="dxa"/>
        </w:tblCellMar>
        <w:tblLook w:val="04A0" w:firstRow="1" w:lastRow="0" w:firstColumn="1" w:lastColumn="0" w:noHBand="0" w:noVBand="1"/>
      </w:tblPr>
      <w:tblGrid>
        <w:gridCol w:w="598"/>
        <w:gridCol w:w="3007"/>
        <w:gridCol w:w="5059"/>
        <w:gridCol w:w="1199"/>
        <w:gridCol w:w="36"/>
      </w:tblGrid>
      <w:tr w:rsidR="006504EE" w:rsidRPr="00196B9C" w14:paraId="5D429BA7" w14:textId="77777777" w:rsidTr="00AF2EA6">
        <w:trPr>
          <w:gridAfter w:val="1"/>
          <w:jc w:val="right"/>
        </w:trPr>
        <w:tc>
          <w:tcPr>
            <w:tcW w:w="598"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6504EE" w:rsidRPr="00196B9C" w14:paraId="3F4F1A4E" w14:textId="77777777" w:rsidTr="00AF2EA6">
        <w:trPr>
          <w:gridAfter w:val="1"/>
          <w:trHeight w:val="582"/>
          <w:jc w:val="right"/>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0F2C3D" w:rsidRDefault="00F3090C" w:rsidP="0033279E">
            <w:pPr>
              <w:spacing w:after="0" w:line="240" w:lineRule="auto"/>
              <w:rPr>
                <w:rFonts w:ascii="Calibri" w:eastAsia="Times New Roman" w:hAnsi="Calibri" w:cs="Calibri"/>
                <w:sz w:val="24"/>
                <w:szCs w:val="24"/>
              </w:rPr>
            </w:pPr>
            <w:r w:rsidRPr="000F2C3D">
              <w:rPr>
                <w:rFonts w:ascii="Calibri" w:eastAsia="Times New Roman" w:hAnsi="Calibri" w:cs="Calibri"/>
                <w:sz w:val="24"/>
                <w:szCs w:val="24"/>
                <w:rtl/>
              </w:rPr>
              <w:t>כתיבת</w:t>
            </w:r>
            <w:r w:rsidR="0054003E" w:rsidRPr="000F2C3D">
              <w:rPr>
                <w:rFonts w:ascii="Calibri" w:eastAsia="Times New Roman" w:hAnsi="Calibri" w:cs="Calibri" w:hint="cs"/>
                <w:sz w:val="24"/>
                <w:szCs w:val="24"/>
                <w:rtl/>
              </w:rPr>
              <w:t xml:space="preserve">  3 </w:t>
            </w:r>
            <w:r w:rsidRPr="000F2C3D">
              <w:rPr>
                <w:rFonts w:ascii="Calibri" w:eastAsia="Times New Roman" w:hAnsi="Calibri" w:cs="Calibri"/>
                <w:sz w:val="24"/>
                <w:szCs w:val="24"/>
                <w:rtl/>
              </w:rPr>
              <w:t>ציפיות מההשתלמות ב</w:t>
            </w:r>
            <w:r w:rsidR="0054003E" w:rsidRPr="000F2C3D">
              <w:rPr>
                <w:rFonts w:ascii="Calibri" w:eastAsia="Times New Roman" w:hAnsi="Calibri" w:cs="Calibri" w:hint="cs"/>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6504EE" w:rsidRPr="00196B9C" w14:paraId="3CD926CC" w14:textId="77777777" w:rsidTr="00AF2EA6">
        <w:trPr>
          <w:gridAfter w:val="1"/>
          <w:trHeight w:val="450"/>
          <w:jc w:val="right"/>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Pr="000F2C3D" w:rsidRDefault="00F3090C" w:rsidP="0033279E">
            <w:pPr>
              <w:spacing w:after="0" w:line="240" w:lineRule="auto"/>
              <w:rPr>
                <w:rFonts w:ascii="Calibri" w:eastAsia="Times New Roman" w:hAnsi="Calibri" w:cs="Calibri"/>
                <w:sz w:val="24"/>
                <w:szCs w:val="24"/>
                <w:rtl/>
              </w:rPr>
            </w:pPr>
            <w:r w:rsidRPr="000F2C3D">
              <w:rPr>
                <w:rFonts w:ascii="Calibri" w:eastAsia="Times New Roman" w:hAnsi="Calibri" w:cs="Calibri"/>
                <w:sz w:val="24"/>
                <w:szCs w:val="24"/>
                <w:rtl/>
              </w:rPr>
              <w:t>התייחסות ל-</w:t>
            </w:r>
            <w:r w:rsidR="0054003E" w:rsidRPr="000F2C3D">
              <w:rPr>
                <w:rFonts w:ascii="Calibri" w:eastAsia="Times New Roman" w:hAnsi="Calibri" w:cs="Calibri" w:hint="cs"/>
                <w:sz w:val="24"/>
                <w:szCs w:val="24"/>
                <w:rtl/>
              </w:rPr>
              <w:t>5</w:t>
            </w:r>
            <w:r w:rsidRPr="000F2C3D">
              <w:rPr>
                <w:rFonts w:ascii="Calibri" w:eastAsia="Times New Roman" w:hAnsi="Calibri" w:cs="Calibri"/>
                <w:sz w:val="24"/>
                <w:szCs w:val="24"/>
                <w:rtl/>
              </w:rPr>
              <w:t xml:space="preserve"> (או יותר) מהיחידות שנלמדו בכוורת: </w:t>
            </w:r>
          </w:p>
          <w:p w14:paraId="7A96A4DB" w14:textId="12731A8F" w:rsidR="008B1608" w:rsidRPr="000F2C3D" w:rsidRDefault="008B1608" w:rsidP="0033279E">
            <w:pPr>
              <w:spacing w:after="0" w:line="240" w:lineRule="auto"/>
              <w:rPr>
                <w:rFonts w:ascii="Calibri" w:eastAsia="Times New Roman" w:hAnsi="Calibri" w:cs="Calibri"/>
                <w:sz w:val="24"/>
                <w:szCs w:val="24"/>
                <w:rtl/>
              </w:rPr>
            </w:pPr>
            <w:r w:rsidRPr="000F2C3D">
              <w:rPr>
                <w:rFonts w:ascii="Calibri" w:eastAsia="Times New Roman" w:hAnsi="Calibri" w:cs="Calibri" w:hint="cs"/>
                <w:sz w:val="24"/>
                <w:szCs w:val="24"/>
                <w:rtl/>
              </w:rPr>
              <w:t>שם היחידה</w:t>
            </w:r>
            <w:r w:rsidR="00714F15" w:rsidRPr="000F2C3D">
              <w:rPr>
                <w:rFonts w:ascii="Calibri" w:eastAsia="Times New Roman" w:hAnsi="Calibri" w:cs="Calibri" w:hint="cs"/>
                <w:sz w:val="24"/>
                <w:szCs w:val="24"/>
                <w:rtl/>
              </w:rPr>
              <w:t>, תחום דעת</w:t>
            </w:r>
            <w:r w:rsidR="006504EE">
              <w:rPr>
                <w:rFonts w:ascii="Calibri" w:eastAsia="Times New Roman" w:hAnsi="Calibri" w:cs="Calibri" w:hint="cs"/>
                <w:sz w:val="24"/>
                <w:szCs w:val="24"/>
                <w:rtl/>
              </w:rPr>
              <w:t>/ האבן הגדולה</w:t>
            </w:r>
            <w:r w:rsidR="00714F15" w:rsidRPr="000F2C3D">
              <w:rPr>
                <w:rFonts w:ascii="Calibri" w:eastAsia="Times New Roman" w:hAnsi="Calibri" w:cs="Calibri" w:hint="cs"/>
                <w:sz w:val="24"/>
                <w:szCs w:val="24"/>
                <w:rtl/>
              </w:rPr>
              <w:t>,</w:t>
            </w:r>
            <w:r w:rsidRPr="000F2C3D">
              <w:rPr>
                <w:rFonts w:ascii="Calibri" w:eastAsia="Times New Roman" w:hAnsi="Calibri" w:cs="Calibri" w:hint="cs"/>
                <w:sz w:val="24"/>
                <w:szCs w:val="24"/>
                <w:rtl/>
              </w:rPr>
              <w:t xml:space="preserve"> והסיבה לבחירה ( 3 נ'), </w:t>
            </w:r>
            <w:r w:rsidR="006504EE" w:rsidRPr="000F2C3D">
              <w:rPr>
                <w:rFonts w:ascii="Calibri" w:eastAsia="Times New Roman" w:hAnsi="Calibri" w:cs="Calibri" w:hint="cs"/>
                <w:sz w:val="24"/>
                <w:szCs w:val="24"/>
                <w:rtl/>
              </w:rPr>
              <w:t>הפרקטיק</w:t>
            </w:r>
            <w:r w:rsidR="006504EE" w:rsidRPr="000F2C3D">
              <w:rPr>
                <w:rFonts w:ascii="Calibri" w:eastAsia="Times New Roman" w:hAnsi="Calibri" w:cs="Calibri" w:hint="eastAsia"/>
                <w:sz w:val="24"/>
                <w:szCs w:val="24"/>
                <w:rtl/>
              </w:rPr>
              <w:t>ה</w:t>
            </w:r>
            <w:r w:rsidR="00714F15" w:rsidRPr="000F2C3D">
              <w:rPr>
                <w:rFonts w:ascii="Calibri" w:eastAsia="Times New Roman" w:hAnsi="Calibri" w:cs="Calibri" w:hint="cs"/>
                <w:sz w:val="24"/>
                <w:szCs w:val="24"/>
                <w:rtl/>
              </w:rPr>
              <w:t xml:space="preserve"> </w:t>
            </w:r>
            <w:r w:rsidR="00F40C25" w:rsidRPr="000F2C3D">
              <w:rPr>
                <w:rFonts w:ascii="Calibri" w:eastAsia="Times New Roman" w:hAnsi="Calibri" w:cs="Calibri" w:hint="cs"/>
                <w:sz w:val="24"/>
                <w:szCs w:val="24"/>
                <w:rtl/>
              </w:rPr>
              <w:t xml:space="preserve"> ( 1 נ') ויישום (</w:t>
            </w:r>
            <w:r w:rsidR="00714F15" w:rsidRPr="000F2C3D">
              <w:rPr>
                <w:rFonts w:ascii="Calibri" w:eastAsia="Times New Roman" w:hAnsi="Calibri" w:cs="Calibri" w:hint="cs"/>
                <w:sz w:val="24"/>
                <w:szCs w:val="24"/>
                <w:rtl/>
              </w:rPr>
              <w:t xml:space="preserve">6 </w:t>
            </w:r>
            <w:r w:rsidR="00F40C25" w:rsidRPr="000F2C3D">
              <w:rPr>
                <w:rFonts w:ascii="Calibri" w:eastAsia="Times New Roman" w:hAnsi="Calibri" w:cs="Calibri" w:hint="cs"/>
                <w:sz w:val="24"/>
                <w:szCs w:val="24"/>
                <w:rtl/>
              </w:rPr>
              <w:t>נ')</w:t>
            </w:r>
            <w:r w:rsidR="001D5583" w:rsidRPr="000F2C3D">
              <w:rPr>
                <w:rFonts w:ascii="Calibri" w:eastAsia="Times New Roman" w:hAnsi="Calibri" w:cs="Calibri" w:hint="cs"/>
                <w:sz w:val="24"/>
                <w:szCs w:val="24"/>
                <w:rtl/>
              </w:rPr>
              <w:t>.</w:t>
            </w:r>
          </w:p>
          <w:p w14:paraId="7B292321" w14:textId="4546F9D5" w:rsidR="00F3090C" w:rsidRPr="000F2C3D" w:rsidRDefault="00F3090C" w:rsidP="00714F15">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6504EE" w:rsidRPr="00196B9C" w14:paraId="696346C4" w14:textId="77777777" w:rsidTr="00AF2EA6">
        <w:trPr>
          <w:trHeight w:val="1074"/>
          <w:jc w:val="right"/>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6F74BF0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w:t>
            </w:r>
            <w:r w:rsidR="000571F5">
              <w:rPr>
                <w:rFonts w:ascii="Calibri" w:eastAsia="Times New Roman" w:hAnsi="Calibri" w:cs="Calibri" w:hint="cs"/>
                <w:color w:val="000000" w:themeColor="text1"/>
                <w:sz w:val="24"/>
                <w:szCs w:val="24"/>
                <w:rtl/>
              </w:rPr>
              <w:t>6</w:t>
            </w:r>
            <w:r>
              <w:rPr>
                <w:rFonts w:ascii="Calibri" w:eastAsia="Times New Roman" w:hAnsi="Calibri" w:cs="Calibri" w:hint="cs"/>
                <w:color w:val="000000" w:themeColor="text1"/>
                <w:sz w:val="24"/>
                <w:szCs w:val="24"/>
                <w:rtl/>
              </w:rPr>
              <w:t xml:space="preserve">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22B64193"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w:t>
            </w:r>
            <w:r w:rsidR="000571F5">
              <w:rPr>
                <w:rFonts w:ascii="Calibri" w:eastAsia="Times New Roman" w:hAnsi="Calibri" w:cs="Calibri" w:hint="cs"/>
                <w:color w:val="000000" w:themeColor="text1"/>
                <w:sz w:val="24"/>
                <w:szCs w:val="24"/>
                <w:rtl/>
              </w:rPr>
              <w:t>6</w:t>
            </w:r>
            <w:r>
              <w:rPr>
                <w:rFonts w:ascii="Calibri" w:eastAsia="Times New Roman" w:hAnsi="Calibri" w:cs="Calibri" w:hint="cs"/>
                <w:color w:val="000000" w:themeColor="text1"/>
                <w:sz w:val="24"/>
                <w:szCs w:val="24"/>
                <w:rtl/>
              </w:rPr>
              <w:t xml:space="preserve">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6504EE" w:rsidRPr="00196B9C" w14:paraId="6257EA2F" w14:textId="77777777" w:rsidTr="00AF2EA6">
        <w:trPr>
          <w:trHeight w:val="1074"/>
          <w:jc w:val="right"/>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C116165"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w:t>
            </w:r>
            <w:r w:rsidR="000571F5">
              <w:rPr>
                <w:rFonts w:ascii="Calibri" w:eastAsia="Times New Roman" w:hAnsi="Calibri" w:cs="Calibri" w:hint="cs"/>
                <w:color w:val="000000" w:themeColor="text1"/>
                <w:sz w:val="24"/>
                <w:szCs w:val="24"/>
                <w:rtl/>
              </w:rPr>
              <w:t>6</w:t>
            </w:r>
            <w:r>
              <w:rPr>
                <w:rFonts w:ascii="Calibri" w:eastAsia="Times New Roman" w:hAnsi="Calibri" w:cs="Calibri" w:hint="cs"/>
                <w:color w:val="000000" w:themeColor="text1"/>
                <w:sz w:val="24"/>
                <w:szCs w:val="24"/>
                <w:rtl/>
              </w:rPr>
              <w:t xml:space="preserve">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5FB984BA"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w:t>
            </w:r>
            <w:r w:rsidR="000571F5">
              <w:rPr>
                <w:rFonts w:ascii="Calibri" w:eastAsia="Times New Roman" w:hAnsi="Calibri" w:cs="Calibri" w:hint="cs"/>
                <w:color w:val="000000" w:themeColor="text1"/>
                <w:sz w:val="24"/>
                <w:szCs w:val="24"/>
                <w:rtl/>
              </w:rPr>
              <w:t>6</w:t>
            </w:r>
            <w:r>
              <w:rPr>
                <w:rFonts w:ascii="Calibri" w:eastAsia="Times New Roman" w:hAnsi="Calibri" w:cs="Calibri" w:hint="cs"/>
                <w:color w:val="000000" w:themeColor="text1"/>
                <w:sz w:val="24"/>
                <w:szCs w:val="24"/>
                <w:rtl/>
              </w:rPr>
              <w:t xml:space="preserve">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6504EE" w:rsidRPr="00196B9C" w14:paraId="3B504350" w14:textId="77777777" w:rsidTr="00AF2EA6">
        <w:trPr>
          <w:trHeight w:val="1074"/>
          <w:jc w:val="right"/>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67CAF587"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 xml:space="preserve">בפסקה של </w:t>
            </w:r>
            <w:r w:rsidR="000571F5">
              <w:rPr>
                <w:rFonts w:ascii="Calibri" w:eastAsia="Times New Roman" w:hAnsi="Calibri" w:cs="Calibri" w:hint="cs"/>
                <w:color w:val="000000" w:themeColor="text1"/>
                <w:sz w:val="24"/>
                <w:szCs w:val="24"/>
                <w:rtl/>
              </w:rPr>
              <w:t>6</w:t>
            </w:r>
            <w:r w:rsidR="00C224DB">
              <w:rPr>
                <w:rFonts w:ascii="Calibri" w:eastAsia="Times New Roman" w:hAnsi="Calibri" w:cs="Calibri" w:hint="cs"/>
                <w:color w:val="000000" w:themeColor="text1"/>
                <w:sz w:val="24"/>
                <w:szCs w:val="24"/>
                <w:rtl/>
              </w:rPr>
              <w:t xml:space="preserve"> שורות</w:t>
            </w:r>
            <w:r>
              <w:rPr>
                <w:rFonts w:ascii="Calibri" w:eastAsia="Times New Roman" w:hAnsi="Calibri" w:cs="Calibri" w:hint="cs"/>
                <w:color w:val="000000" w:themeColor="text1"/>
                <w:sz w:val="24"/>
                <w:szCs w:val="24"/>
                <w:rtl/>
              </w:rPr>
              <w:t>.</w:t>
            </w:r>
          </w:p>
          <w:p w14:paraId="09345FD4" w14:textId="181FE9A5"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w:t>
            </w:r>
            <w:r w:rsidR="000571F5">
              <w:rPr>
                <w:rFonts w:ascii="Calibri" w:eastAsia="Times New Roman" w:hAnsi="Calibri" w:cs="Calibri" w:hint="cs"/>
                <w:color w:val="000000" w:themeColor="text1"/>
                <w:sz w:val="24"/>
                <w:szCs w:val="24"/>
                <w:rtl/>
              </w:rPr>
              <w:t xml:space="preserve"> 6 </w:t>
            </w:r>
            <w:r>
              <w:rPr>
                <w:rFonts w:ascii="Calibri" w:eastAsia="Times New Roman" w:hAnsi="Calibri" w:cs="Calibri" w:hint="cs"/>
                <w:color w:val="000000" w:themeColor="text1"/>
                <w:sz w:val="24"/>
                <w:szCs w:val="24"/>
                <w:rtl/>
              </w:rPr>
              <w:t xml:space="preserve">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6504EE" w:rsidRPr="00196B9C" w14:paraId="583D5A9C" w14:textId="77777777" w:rsidTr="00AF2EA6">
        <w:trPr>
          <w:trHeight w:val="1074"/>
          <w:jc w:val="right"/>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6CCEA0C9"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בפסקה של </w:t>
            </w:r>
            <w:r w:rsidR="000571F5">
              <w:rPr>
                <w:rFonts w:ascii="Calibri" w:eastAsia="Times New Roman" w:hAnsi="Calibri" w:cs="Calibri"/>
                <w:color w:val="000000" w:themeColor="text1"/>
                <w:sz w:val="24"/>
                <w:szCs w:val="24"/>
              </w:rPr>
              <w:t>6</w:t>
            </w:r>
            <w:r>
              <w:rPr>
                <w:rFonts w:ascii="Calibri" w:eastAsia="Times New Roman" w:hAnsi="Calibri" w:cs="Calibri" w:hint="cs"/>
                <w:color w:val="000000" w:themeColor="text1"/>
                <w:sz w:val="24"/>
                <w:szCs w:val="24"/>
                <w:rtl/>
              </w:rPr>
              <w:t xml:space="preserve"> שורות.</w:t>
            </w:r>
          </w:p>
          <w:p w14:paraId="253CF666" w14:textId="3A9880BF"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w:t>
            </w:r>
            <w:r w:rsidR="000571F5">
              <w:rPr>
                <w:rFonts w:ascii="Calibri" w:eastAsia="Times New Roman" w:hAnsi="Calibri" w:cs="Calibri"/>
                <w:color w:val="000000" w:themeColor="text1"/>
                <w:sz w:val="24"/>
                <w:szCs w:val="24"/>
              </w:rPr>
              <w:t>6</w:t>
            </w:r>
            <w:r>
              <w:rPr>
                <w:rFonts w:ascii="Calibri" w:eastAsia="Times New Roman" w:hAnsi="Calibri" w:cs="Calibri" w:hint="cs"/>
                <w:color w:val="000000" w:themeColor="text1"/>
                <w:sz w:val="24"/>
                <w:szCs w:val="24"/>
                <w:rtl/>
              </w:rPr>
              <w:t xml:space="preserve"> שורות מורידים נקודות. </w:t>
            </w:r>
          </w:p>
          <w:p w14:paraId="7C0D8299" w14:textId="77777777" w:rsidR="007C64C7" w:rsidRPr="000571F5"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125CB130" w:rsidR="0054003E" w:rsidRDefault="0054003E" w:rsidP="0054003E">
      <w:pPr>
        <w:bidi w:val="0"/>
        <w:jc w:val="center"/>
        <w:rPr>
          <w:rFonts w:ascii="Calibri" w:eastAsia="Times New Roman" w:hAnsi="Calibri" w:cs="Calibri"/>
          <w:b/>
          <w:bCs/>
          <w:color w:val="FF0000"/>
          <w:sz w:val="24"/>
          <w:szCs w:val="24"/>
        </w:rPr>
      </w:pPr>
    </w:p>
    <w:p w14:paraId="09064805" w14:textId="0C4580B6" w:rsidR="00AF2EA6" w:rsidRPr="00AF2EA6" w:rsidRDefault="00AF2EA6" w:rsidP="00AF2EA6">
      <w:pPr>
        <w:bidi w:val="0"/>
        <w:jc w:val="center"/>
        <w:rPr>
          <w:rFonts w:ascii="Calibri" w:eastAsia="Times New Roman" w:hAnsi="Calibri" w:cs="Calibri"/>
          <w:b/>
          <w:bCs/>
          <w:color w:val="7030A0"/>
          <w:sz w:val="40"/>
          <w:szCs w:val="40"/>
        </w:rPr>
      </w:pPr>
      <w:r w:rsidRPr="00F657CC">
        <w:rPr>
          <w:rFonts w:ascii="Calibri" w:eastAsia="Times New Roman" w:hAnsi="Calibri" w:cs="Calibri"/>
          <w:b/>
          <w:bCs/>
          <w:color w:val="FF0000"/>
          <w:sz w:val="24"/>
          <w:szCs w:val="24"/>
          <w:rtl/>
        </w:rPr>
        <w:t xml:space="preserve">שימו לב: ציון עובר המזכה בגמול הינו </w:t>
      </w:r>
      <w:r>
        <w:rPr>
          <w:rFonts w:ascii="Calibri" w:eastAsia="Times New Roman" w:hAnsi="Calibri" w:cs="Calibri" w:hint="cs"/>
          <w:b/>
          <w:bCs/>
          <w:color w:val="FF0000"/>
          <w:sz w:val="24"/>
          <w:szCs w:val="24"/>
          <w:rtl/>
        </w:rPr>
        <w:t xml:space="preserve">60 </w:t>
      </w:r>
      <w:r w:rsidRPr="00F657CC">
        <w:rPr>
          <w:rFonts w:ascii="Calibri" w:eastAsia="Times New Roman" w:hAnsi="Calibri" w:cs="Calibri"/>
          <w:b/>
          <w:bCs/>
          <w:color w:val="FF0000"/>
          <w:sz w:val="24"/>
          <w:szCs w:val="24"/>
          <w:rtl/>
        </w:rPr>
        <w:t>ומעלה </w:t>
      </w:r>
    </w:p>
    <w:sectPr w:rsidR="00AF2EA6" w:rsidRPr="00AF2EA6"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13BE" w14:textId="77777777" w:rsidR="005A7E1D" w:rsidRDefault="005A7E1D" w:rsidP="00ED18B3">
      <w:pPr>
        <w:spacing w:after="0" w:line="240" w:lineRule="auto"/>
      </w:pPr>
      <w:r>
        <w:separator/>
      </w:r>
    </w:p>
  </w:endnote>
  <w:endnote w:type="continuationSeparator" w:id="0">
    <w:p w14:paraId="5F550FB1" w14:textId="77777777" w:rsidR="005A7E1D" w:rsidRDefault="005A7E1D"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Assistant"/>
    <w:charset w:val="B1"/>
    <w:family w:val="auto"/>
    <w:pitch w:val="variable"/>
    <w:sig w:usb0="A00008FF" w:usb1="4000204B"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EA58" w14:textId="77777777" w:rsidR="005A7E1D" w:rsidRDefault="005A7E1D" w:rsidP="00ED18B3">
      <w:pPr>
        <w:spacing w:after="0" w:line="240" w:lineRule="auto"/>
      </w:pPr>
      <w:r>
        <w:separator/>
      </w:r>
    </w:p>
  </w:footnote>
  <w:footnote w:type="continuationSeparator" w:id="0">
    <w:p w14:paraId="3174302F" w14:textId="77777777" w:rsidR="005A7E1D" w:rsidRDefault="005A7E1D"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9752901">
    <w:abstractNumId w:val="34"/>
  </w:num>
  <w:num w:numId="2" w16cid:durableId="2128040176">
    <w:abstractNumId w:val="19"/>
  </w:num>
  <w:num w:numId="3" w16cid:durableId="1560633591">
    <w:abstractNumId w:val="20"/>
  </w:num>
  <w:num w:numId="4" w16cid:durableId="552890006">
    <w:abstractNumId w:val="11"/>
    <w:lvlOverride w:ilvl="0">
      <w:lvl w:ilvl="0">
        <w:numFmt w:val="decimal"/>
        <w:lvlText w:val="%1."/>
        <w:lvlJc w:val="left"/>
      </w:lvl>
    </w:lvlOverride>
  </w:num>
  <w:num w:numId="5" w16cid:durableId="799348382">
    <w:abstractNumId w:val="3"/>
  </w:num>
  <w:num w:numId="6" w16cid:durableId="758646799">
    <w:abstractNumId w:val="27"/>
  </w:num>
  <w:num w:numId="7" w16cid:durableId="877618879">
    <w:abstractNumId w:val="32"/>
  </w:num>
  <w:num w:numId="8" w16cid:durableId="844784372">
    <w:abstractNumId w:val="15"/>
  </w:num>
  <w:num w:numId="9" w16cid:durableId="1064986148">
    <w:abstractNumId w:val="35"/>
  </w:num>
  <w:num w:numId="10" w16cid:durableId="2045136866">
    <w:abstractNumId w:val="2"/>
  </w:num>
  <w:num w:numId="11" w16cid:durableId="1378433039">
    <w:abstractNumId w:val="37"/>
  </w:num>
  <w:num w:numId="12" w16cid:durableId="1444687164">
    <w:abstractNumId w:val="36"/>
  </w:num>
  <w:num w:numId="13" w16cid:durableId="243926282">
    <w:abstractNumId w:val="7"/>
  </w:num>
  <w:num w:numId="14" w16cid:durableId="146943999">
    <w:abstractNumId w:val="6"/>
  </w:num>
  <w:num w:numId="15" w16cid:durableId="1839928250">
    <w:abstractNumId w:val="30"/>
  </w:num>
  <w:num w:numId="16" w16cid:durableId="1570964926">
    <w:abstractNumId w:val="14"/>
  </w:num>
  <w:num w:numId="17" w16cid:durableId="623386234">
    <w:abstractNumId w:val="5"/>
  </w:num>
  <w:num w:numId="18" w16cid:durableId="1833373153">
    <w:abstractNumId w:val="22"/>
  </w:num>
  <w:num w:numId="19" w16cid:durableId="928538311">
    <w:abstractNumId w:val="28"/>
  </w:num>
  <w:num w:numId="20" w16cid:durableId="1306159978">
    <w:abstractNumId w:val="12"/>
  </w:num>
  <w:num w:numId="21" w16cid:durableId="127284893">
    <w:abstractNumId w:val="31"/>
  </w:num>
  <w:num w:numId="22" w16cid:durableId="1535195250">
    <w:abstractNumId w:val="18"/>
  </w:num>
  <w:num w:numId="23" w16cid:durableId="1303266425">
    <w:abstractNumId w:val="9"/>
  </w:num>
  <w:num w:numId="24" w16cid:durableId="1572622160">
    <w:abstractNumId w:val="26"/>
  </w:num>
  <w:num w:numId="25" w16cid:durableId="821435650">
    <w:abstractNumId w:val="38"/>
  </w:num>
  <w:num w:numId="26" w16cid:durableId="2141338630">
    <w:abstractNumId w:val="16"/>
  </w:num>
  <w:num w:numId="27" w16cid:durableId="772286569">
    <w:abstractNumId w:val="29"/>
  </w:num>
  <w:num w:numId="28" w16cid:durableId="1853643669">
    <w:abstractNumId w:val="23"/>
  </w:num>
  <w:num w:numId="29" w16cid:durableId="819079442">
    <w:abstractNumId w:val="8"/>
  </w:num>
  <w:num w:numId="30" w16cid:durableId="1761755169">
    <w:abstractNumId w:val="1"/>
  </w:num>
  <w:num w:numId="31" w16cid:durableId="368722022">
    <w:abstractNumId w:val="25"/>
  </w:num>
  <w:num w:numId="32" w16cid:durableId="1993022453">
    <w:abstractNumId w:val="10"/>
  </w:num>
  <w:num w:numId="33" w16cid:durableId="1967932490">
    <w:abstractNumId w:val="4"/>
  </w:num>
  <w:num w:numId="34" w16cid:durableId="1292903247">
    <w:abstractNumId w:val="24"/>
  </w:num>
  <w:num w:numId="35" w16cid:durableId="1327198739">
    <w:abstractNumId w:val="13"/>
  </w:num>
  <w:num w:numId="36" w16cid:durableId="997273871">
    <w:abstractNumId w:val="21"/>
  </w:num>
  <w:num w:numId="37" w16cid:durableId="166796369">
    <w:abstractNumId w:val="17"/>
  </w:num>
  <w:num w:numId="38" w16cid:durableId="1485973603">
    <w:abstractNumId w:val="0"/>
  </w:num>
  <w:num w:numId="39" w16cid:durableId="13359158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BC"/>
    <w:rsid w:val="0000235D"/>
    <w:rsid w:val="00017A3B"/>
    <w:rsid w:val="0003450F"/>
    <w:rsid w:val="000440C8"/>
    <w:rsid w:val="00050986"/>
    <w:rsid w:val="000571F5"/>
    <w:rsid w:val="000A2343"/>
    <w:rsid w:val="000A349D"/>
    <w:rsid w:val="000B1D91"/>
    <w:rsid w:val="000D1BD0"/>
    <w:rsid w:val="000D5561"/>
    <w:rsid w:val="000E533D"/>
    <w:rsid w:val="000F0606"/>
    <w:rsid w:val="000F2C3D"/>
    <w:rsid w:val="000F54F7"/>
    <w:rsid w:val="001100A9"/>
    <w:rsid w:val="001251BC"/>
    <w:rsid w:val="00130A93"/>
    <w:rsid w:val="001400B4"/>
    <w:rsid w:val="00157699"/>
    <w:rsid w:val="00196B9C"/>
    <w:rsid w:val="001B1695"/>
    <w:rsid w:val="001B6A0B"/>
    <w:rsid w:val="001C1957"/>
    <w:rsid w:val="001C30AD"/>
    <w:rsid w:val="001D382D"/>
    <w:rsid w:val="001D5583"/>
    <w:rsid w:val="001E5440"/>
    <w:rsid w:val="001F36CE"/>
    <w:rsid w:val="00201C29"/>
    <w:rsid w:val="00222EA2"/>
    <w:rsid w:val="00225B5D"/>
    <w:rsid w:val="00254A2E"/>
    <w:rsid w:val="00265881"/>
    <w:rsid w:val="002A4DE5"/>
    <w:rsid w:val="002A7E14"/>
    <w:rsid w:val="002B2A78"/>
    <w:rsid w:val="002B55C3"/>
    <w:rsid w:val="002F71FF"/>
    <w:rsid w:val="00303E18"/>
    <w:rsid w:val="00312C69"/>
    <w:rsid w:val="00324BAD"/>
    <w:rsid w:val="003330F5"/>
    <w:rsid w:val="00333D42"/>
    <w:rsid w:val="003713A1"/>
    <w:rsid w:val="003B3257"/>
    <w:rsid w:val="003B4377"/>
    <w:rsid w:val="003B47DE"/>
    <w:rsid w:val="003B48D8"/>
    <w:rsid w:val="003D014F"/>
    <w:rsid w:val="003D2D67"/>
    <w:rsid w:val="003D34E1"/>
    <w:rsid w:val="003D7758"/>
    <w:rsid w:val="003F0C5C"/>
    <w:rsid w:val="003F3DB1"/>
    <w:rsid w:val="00435448"/>
    <w:rsid w:val="00444512"/>
    <w:rsid w:val="004446E8"/>
    <w:rsid w:val="0049182A"/>
    <w:rsid w:val="00496E4B"/>
    <w:rsid w:val="004B13E9"/>
    <w:rsid w:val="004D1F24"/>
    <w:rsid w:val="004D543E"/>
    <w:rsid w:val="0054003E"/>
    <w:rsid w:val="00556169"/>
    <w:rsid w:val="00587D27"/>
    <w:rsid w:val="005A48BC"/>
    <w:rsid w:val="005A7E1D"/>
    <w:rsid w:val="005B0817"/>
    <w:rsid w:val="005C5244"/>
    <w:rsid w:val="005D54C2"/>
    <w:rsid w:val="005E03FC"/>
    <w:rsid w:val="005F0A9D"/>
    <w:rsid w:val="005F15E3"/>
    <w:rsid w:val="005F51D0"/>
    <w:rsid w:val="00611F29"/>
    <w:rsid w:val="00614714"/>
    <w:rsid w:val="0065016C"/>
    <w:rsid w:val="006504EE"/>
    <w:rsid w:val="006508B8"/>
    <w:rsid w:val="006528FE"/>
    <w:rsid w:val="00655B2B"/>
    <w:rsid w:val="00695D3C"/>
    <w:rsid w:val="006A376C"/>
    <w:rsid w:val="006B6CD0"/>
    <w:rsid w:val="006B71CB"/>
    <w:rsid w:val="006C61B6"/>
    <w:rsid w:val="006C766A"/>
    <w:rsid w:val="006D35F9"/>
    <w:rsid w:val="0070438D"/>
    <w:rsid w:val="00714F15"/>
    <w:rsid w:val="00723E3A"/>
    <w:rsid w:val="00740B1A"/>
    <w:rsid w:val="00742EDE"/>
    <w:rsid w:val="007563C2"/>
    <w:rsid w:val="00765A7D"/>
    <w:rsid w:val="00783604"/>
    <w:rsid w:val="007923DD"/>
    <w:rsid w:val="007A5AA5"/>
    <w:rsid w:val="007A617C"/>
    <w:rsid w:val="007A7D8C"/>
    <w:rsid w:val="007C5671"/>
    <w:rsid w:val="007C64C7"/>
    <w:rsid w:val="00815A38"/>
    <w:rsid w:val="008208E4"/>
    <w:rsid w:val="00824B32"/>
    <w:rsid w:val="00851206"/>
    <w:rsid w:val="00865476"/>
    <w:rsid w:val="00872317"/>
    <w:rsid w:val="008B1608"/>
    <w:rsid w:val="008B6BDC"/>
    <w:rsid w:val="008C288C"/>
    <w:rsid w:val="008E5B4B"/>
    <w:rsid w:val="008F64C4"/>
    <w:rsid w:val="008F6F65"/>
    <w:rsid w:val="008F7049"/>
    <w:rsid w:val="008F76E5"/>
    <w:rsid w:val="009004A8"/>
    <w:rsid w:val="009020EF"/>
    <w:rsid w:val="00907DB4"/>
    <w:rsid w:val="00922856"/>
    <w:rsid w:val="00923ACE"/>
    <w:rsid w:val="00925677"/>
    <w:rsid w:val="00952E69"/>
    <w:rsid w:val="009656FE"/>
    <w:rsid w:val="00967651"/>
    <w:rsid w:val="00973C19"/>
    <w:rsid w:val="009D0581"/>
    <w:rsid w:val="009D30C1"/>
    <w:rsid w:val="009D3204"/>
    <w:rsid w:val="009D412F"/>
    <w:rsid w:val="00A024D2"/>
    <w:rsid w:val="00A14169"/>
    <w:rsid w:val="00A3205F"/>
    <w:rsid w:val="00A32E5C"/>
    <w:rsid w:val="00A430FF"/>
    <w:rsid w:val="00A614AD"/>
    <w:rsid w:val="00A82EA6"/>
    <w:rsid w:val="00AA4138"/>
    <w:rsid w:val="00AA72A8"/>
    <w:rsid w:val="00AC1E86"/>
    <w:rsid w:val="00AF2EA6"/>
    <w:rsid w:val="00B011F8"/>
    <w:rsid w:val="00B01848"/>
    <w:rsid w:val="00B07BF4"/>
    <w:rsid w:val="00B100D4"/>
    <w:rsid w:val="00B15333"/>
    <w:rsid w:val="00B1557D"/>
    <w:rsid w:val="00B31EB2"/>
    <w:rsid w:val="00B351F7"/>
    <w:rsid w:val="00B369A5"/>
    <w:rsid w:val="00B845C8"/>
    <w:rsid w:val="00B9540F"/>
    <w:rsid w:val="00BA25D7"/>
    <w:rsid w:val="00BB77D6"/>
    <w:rsid w:val="00BC1B03"/>
    <w:rsid w:val="00BD73A8"/>
    <w:rsid w:val="00BE41A8"/>
    <w:rsid w:val="00C0238C"/>
    <w:rsid w:val="00C224DB"/>
    <w:rsid w:val="00C54369"/>
    <w:rsid w:val="00C63AFD"/>
    <w:rsid w:val="00C65C14"/>
    <w:rsid w:val="00C66721"/>
    <w:rsid w:val="00C963D1"/>
    <w:rsid w:val="00CA28D2"/>
    <w:rsid w:val="00CC04A7"/>
    <w:rsid w:val="00CC4258"/>
    <w:rsid w:val="00CD6C49"/>
    <w:rsid w:val="00CF7CD1"/>
    <w:rsid w:val="00D02281"/>
    <w:rsid w:val="00D0241B"/>
    <w:rsid w:val="00D07CD1"/>
    <w:rsid w:val="00D26A5A"/>
    <w:rsid w:val="00D26E6F"/>
    <w:rsid w:val="00D60D7B"/>
    <w:rsid w:val="00D62746"/>
    <w:rsid w:val="00D7504C"/>
    <w:rsid w:val="00DB6C26"/>
    <w:rsid w:val="00DC58D3"/>
    <w:rsid w:val="00DF731C"/>
    <w:rsid w:val="00E051C4"/>
    <w:rsid w:val="00E14954"/>
    <w:rsid w:val="00E31B69"/>
    <w:rsid w:val="00E36B8F"/>
    <w:rsid w:val="00E5089D"/>
    <w:rsid w:val="00E76026"/>
    <w:rsid w:val="00E83331"/>
    <w:rsid w:val="00E8426C"/>
    <w:rsid w:val="00EA00D6"/>
    <w:rsid w:val="00ED18B3"/>
    <w:rsid w:val="00ED6229"/>
    <w:rsid w:val="00F14EE2"/>
    <w:rsid w:val="00F2139A"/>
    <w:rsid w:val="00F2598F"/>
    <w:rsid w:val="00F3090C"/>
    <w:rsid w:val="00F35DC5"/>
    <w:rsid w:val="00F36821"/>
    <w:rsid w:val="00F40C25"/>
    <w:rsid w:val="00F41D98"/>
    <w:rsid w:val="00F4617E"/>
    <w:rsid w:val="00F53D35"/>
    <w:rsid w:val="00F622C4"/>
    <w:rsid w:val="00F64F41"/>
    <w:rsid w:val="00F80F2F"/>
    <w:rsid w:val="00F84B45"/>
    <w:rsid w:val="00F96E1F"/>
    <w:rsid w:val="00FA4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EC338-EA04-4D50-9543-FD6C2FB858C7}">
  <ds:schemaRefs>
    <ds:schemaRef ds:uri="http://schemas.microsoft.com/sharepoint/v3/contenttype/forms"/>
  </ds:schemaRefs>
</ds:datastoreItem>
</file>

<file path=customXml/itemProps2.xml><?xml version="1.0" encoding="utf-8"?>
<ds:datastoreItem xmlns:ds="http://schemas.openxmlformats.org/officeDocument/2006/customXml" ds:itemID="{83064971-37C7-4052-9336-0B91511830C0}">
  <ds:schemaRefs>
    <ds:schemaRef ds:uri="http://schemas.openxmlformats.org/officeDocument/2006/bibliography"/>
  </ds:schemaRefs>
</ds:datastoreItem>
</file>

<file path=customXml/itemProps3.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505</Words>
  <Characters>2526</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shimon korenblum</cp:lastModifiedBy>
  <cp:revision>7</cp:revision>
  <cp:lastPrinted>2021-01-26T13:15:00Z</cp:lastPrinted>
  <dcterms:created xsi:type="dcterms:W3CDTF">2022-11-09T14:21:00Z</dcterms:created>
  <dcterms:modified xsi:type="dcterms:W3CDTF">2022-12-26T09:53:00Z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y fmtid="{D5CDD505-2E9C-101B-9397-08002B2CF9AE}" pid="3" name="GrammarlyDocumentId">
    <vt:lpwstr>2955fc69652761d04f647374b9e171a6b1302201fdbf5a26759ba47f9e0df166</vt:lpwstr>
  </property>
</Properties>
</file>