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FF472" w14:textId="77777777" w:rsidR="00245293" w:rsidRDefault="00245293" w:rsidP="00245293">
      <w:pPr>
        <w:jc w:val="center"/>
        <w:rPr>
          <w:b/>
          <w:bCs/>
          <w:sz w:val="28"/>
          <w:szCs w:val="28"/>
          <w:rtl/>
        </w:rPr>
      </w:pPr>
      <w:r>
        <w:rPr>
          <w:rFonts w:hint="cs"/>
          <w:b/>
          <w:bCs/>
          <w:sz w:val="28"/>
          <w:szCs w:val="28"/>
          <w:rtl/>
        </w:rPr>
        <w:t xml:space="preserve">מערך שיעור: הפלורליזם </w:t>
      </w:r>
    </w:p>
    <w:p w14:paraId="0F113CD0" w14:textId="77777777" w:rsidR="00FC6DDB" w:rsidRDefault="00245293" w:rsidP="00FC6DDB">
      <w:pPr>
        <w:rPr>
          <w:rtl/>
        </w:rPr>
      </w:pPr>
      <w:r>
        <w:rPr>
          <w:rFonts w:hint="cs"/>
          <w:rtl/>
        </w:rPr>
        <w:t>מגיש סלמאן ביבאר</w:t>
      </w:r>
    </w:p>
    <w:p w14:paraId="2356A472" w14:textId="112A8F2F" w:rsidR="00245293" w:rsidRDefault="00FC6DDB" w:rsidP="00F318A3">
      <w:pPr>
        <w:rPr>
          <w:rtl/>
        </w:rPr>
      </w:pPr>
      <w:r>
        <w:rPr>
          <w:rFonts w:hint="cs"/>
          <w:rtl/>
        </w:rPr>
        <w:t>035665041</w:t>
      </w:r>
      <w:r w:rsidR="00F318A3" w:rsidRPr="00F318A3">
        <w:rPr>
          <w:rFonts w:hint="cs"/>
          <w:rtl/>
        </w:rPr>
        <w:t xml:space="preserve"> </w:t>
      </w:r>
      <w:r w:rsidR="00F318A3">
        <w:rPr>
          <w:rFonts w:hint="cs"/>
          <w:rtl/>
        </w:rPr>
        <w:t>ת''ז</w:t>
      </w:r>
    </w:p>
    <w:p w14:paraId="7768D358" w14:textId="77777777" w:rsidR="00245293" w:rsidRDefault="00245293" w:rsidP="00245293">
      <w:pPr>
        <w:spacing w:line="360" w:lineRule="auto"/>
        <w:jc w:val="both"/>
        <w:rPr>
          <w:rFonts w:ascii="David" w:hAnsi="David" w:cs="David"/>
          <w:b/>
          <w:bCs/>
          <w:sz w:val="28"/>
          <w:szCs w:val="28"/>
          <w:rtl/>
        </w:rPr>
      </w:pPr>
      <w:r>
        <w:rPr>
          <w:rFonts w:ascii="David" w:hAnsi="David" w:cs="David" w:hint="cs"/>
          <w:b/>
          <w:bCs/>
          <w:sz w:val="28"/>
          <w:szCs w:val="28"/>
          <w:rtl/>
        </w:rPr>
        <w:t xml:space="preserve">כיתה: </w:t>
      </w:r>
      <w:r w:rsidRPr="00ED0D21">
        <w:rPr>
          <w:rFonts w:ascii="David" w:hAnsi="David" w:cs="David" w:hint="cs"/>
          <w:sz w:val="28"/>
          <w:szCs w:val="28"/>
          <w:rtl/>
        </w:rPr>
        <w:t>י</w:t>
      </w:r>
    </w:p>
    <w:p w14:paraId="0B80D0F5" w14:textId="77777777" w:rsidR="00245293" w:rsidRPr="008370B2" w:rsidRDefault="00245293" w:rsidP="00245293">
      <w:pPr>
        <w:spacing w:after="0"/>
        <w:rPr>
          <w:sz w:val="24"/>
          <w:szCs w:val="24"/>
          <w:rtl/>
        </w:rPr>
      </w:pPr>
      <w:r w:rsidRPr="008370B2">
        <w:rPr>
          <w:rFonts w:hint="cs"/>
          <w:b/>
          <w:bCs/>
          <w:sz w:val="24"/>
          <w:szCs w:val="24"/>
          <w:rtl/>
        </w:rPr>
        <w:t>נושא בתוכנית הלימודים:</w:t>
      </w:r>
      <w:r w:rsidRPr="008370B2">
        <w:rPr>
          <w:rFonts w:hint="cs"/>
          <w:sz w:val="24"/>
          <w:szCs w:val="24"/>
          <w:rtl/>
        </w:rPr>
        <w:t xml:space="preserve"> פלורליזם, סובלנות, הסכמיות</w:t>
      </w:r>
    </w:p>
    <w:p w14:paraId="67DCEF63" w14:textId="77777777" w:rsidR="00245293" w:rsidRPr="008370B2" w:rsidRDefault="00245293" w:rsidP="00245293">
      <w:pPr>
        <w:spacing w:after="0"/>
        <w:rPr>
          <w:b/>
          <w:bCs/>
          <w:sz w:val="24"/>
          <w:szCs w:val="24"/>
          <w:rtl/>
        </w:rPr>
      </w:pPr>
      <w:r w:rsidRPr="008370B2">
        <w:rPr>
          <w:rFonts w:hint="cs"/>
          <w:b/>
          <w:bCs/>
          <w:sz w:val="24"/>
          <w:szCs w:val="24"/>
          <w:rtl/>
        </w:rPr>
        <w:t>קשיים</w:t>
      </w:r>
      <w:r w:rsidRPr="008370B2">
        <w:rPr>
          <w:b/>
          <w:bCs/>
          <w:sz w:val="24"/>
          <w:szCs w:val="24"/>
          <w:rtl/>
        </w:rPr>
        <w:t xml:space="preserve"> </w:t>
      </w:r>
      <w:r w:rsidRPr="008370B2">
        <w:rPr>
          <w:rFonts w:hint="cs"/>
          <w:b/>
          <w:bCs/>
          <w:sz w:val="24"/>
          <w:szCs w:val="24"/>
          <w:rtl/>
        </w:rPr>
        <w:t>צפויים</w:t>
      </w:r>
      <w:r w:rsidRPr="008370B2">
        <w:rPr>
          <w:b/>
          <w:bCs/>
          <w:sz w:val="24"/>
          <w:szCs w:val="24"/>
          <w:rtl/>
        </w:rPr>
        <w:t>:</w:t>
      </w:r>
      <w:r w:rsidRPr="008370B2">
        <w:rPr>
          <w:rFonts w:hint="cs"/>
          <w:sz w:val="24"/>
          <w:szCs w:val="24"/>
          <w:rtl/>
        </w:rPr>
        <w:t xml:space="preserve"> הבנת מושג מופשט; זיהוי המוכר בקיים</w:t>
      </w:r>
    </w:p>
    <w:p w14:paraId="21D8A57F" w14:textId="77777777" w:rsidR="00245293" w:rsidRPr="008370B2" w:rsidRDefault="00245293" w:rsidP="00245293">
      <w:pPr>
        <w:spacing w:after="0"/>
        <w:rPr>
          <w:sz w:val="24"/>
          <w:szCs w:val="24"/>
          <w:rtl/>
        </w:rPr>
      </w:pPr>
      <w:r w:rsidRPr="008370B2">
        <w:rPr>
          <w:rFonts w:hint="cs"/>
          <w:b/>
          <w:bCs/>
          <w:sz w:val="24"/>
          <w:szCs w:val="24"/>
          <w:rtl/>
        </w:rPr>
        <w:t>ידע</w:t>
      </w:r>
      <w:r w:rsidRPr="008370B2">
        <w:rPr>
          <w:b/>
          <w:bCs/>
          <w:sz w:val="24"/>
          <w:szCs w:val="24"/>
          <w:rtl/>
        </w:rPr>
        <w:t xml:space="preserve"> </w:t>
      </w:r>
      <w:r w:rsidRPr="008370B2">
        <w:rPr>
          <w:rFonts w:hint="cs"/>
          <w:b/>
          <w:bCs/>
          <w:sz w:val="24"/>
          <w:szCs w:val="24"/>
          <w:rtl/>
        </w:rPr>
        <w:t>מוקדם</w:t>
      </w:r>
      <w:r w:rsidRPr="008370B2">
        <w:rPr>
          <w:b/>
          <w:bCs/>
          <w:sz w:val="24"/>
          <w:szCs w:val="24"/>
          <w:rtl/>
        </w:rPr>
        <w:t xml:space="preserve"> </w:t>
      </w:r>
      <w:r w:rsidRPr="008370B2">
        <w:rPr>
          <w:rFonts w:hint="cs"/>
          <w:b/>
          <w:bCs/>
          <w:sz w:val="24"/>
          <w:szCs w:val="24"/>
          <w:rtl/>
        </w:rPr>
        <w:t>למורה</w:t>
      </w:r>
      <w:r w:rsidRPr="008370B2">
        <w:rPr>
          <w:b/>
          <w:bCs/>
          <w:sz w:val="24"/>
          <w:szCs w:val="24"/>
          <w:rtl/>
        </w:rPr>
        <w:t>:</w:t>
      </w:r>
      <w:r w:rsidRPr="008370B2">
        <w:rPr>
          <w:rFonts w:hint="cs"/>
          <w:sz w:val="24"/>
          <w:szCs w:val="24"/>
          <w:rtl/>
        </w:rPr>
        <w:t xml:space="preserve"> </w:t>
      </w:r>
      <w:r>
        <w:rPr>
          <w:rFonts w:hint="cs"/>
          <w:sz w:val="24"/>
          <w:szCs w:val="24"/>
          <w:rtl/>
        </w:rPr>
        <w:t>מובן מהותי של דמוקרטיה</w:t>
      </w:r>
    </w:p>
    <w:p w14:paraId="0F51CEA2" w14:textId="77777777" w:rsidR="00245293" w:rsidRPr="008370B2" w:rsidRDefault="00245293" w:rsidP="00245293">
      <w:pPr>
        <w:spacing w:after="0"/>
        <w:rPr>
          <w:sz w:val="24"/>
          <w:szCs w:val="24"/>
          <w:rtl/>
        </w:rPr>
      </w:pPr>
      <w:r w:rsidRPr="008370B2">
        <w:rPr>
          <w:rFonts w:hint="cs"/>
          <w:b/>
          <w:bCs/>
          <w:sz w:val="24"/>
          <w:szCs w:val="24"/>
          <w:rtl/>
        </w:rPr>
        <w:t>מיומנויות</w:t>
      </w:r>
      <w:r w:rsidRPr="008370B2">
        <w:rPr>
          <w:b/>
          <w:bCs/>
          <w:sz w:val="24"/>
          <w:szCs w:val="24"/>
          <w:rtl/>
        </w:rPr>
        <w:t>:</w:t>
      </w:r>
      <w:r w:rsidRPr="008370B2">
        <w:rPr>
          <w:rFonts w:hint="cs"/>
          <w:sz w:val="24"/>
          <w:szCs w:val="24"/>
          <w:rtl/>
        </w:rPr>
        <w:t xml:space="preserve"> השוואה, פיצוח שאלה</w:t>
      </w:r>
    </w:p>
    <w:p w14:paraId="5070D9FE" w14:textId="77777777" w:rsidR="00245293" w:rsidRDefault="00245293" w:rsidP="00245293">
      <w:pPr>
        <w:rPr>
          <w:sz w:val="24"/>
          <w:szCs w:val="24"/>
        </w:rPr>
      </w:pPr>
      <w:r w:rsidRPr="008370B2">
        <w:rPr>
          <w:rFonts w:hint="cs"/>
          <w:b/>
          <w:bCs/>
          <w:sz w:val="24"/>
          <w:szCs w:val="24"/>
          <w:rtl/>
        </w:rPr>
        <w:t>עזרים</w:t>
      </w:r>
      <w:r w:rsidRPr="008370B2">
        <w:rPr>
          <w:b/>
          <w:bCs/>
          <w:sz w:val="24"/>
          <w:szCs w:val="24"/>
          <w:rtl/>
        </w:rPr>
        <w:t>:</w:t>
      </w:r>
      <w:r w:rsidRPr="008370B2">
        <w:rPr>
          <w:rFonts w:hint="cs"/>
          <w:sz w:val="24"/>
          <w:szCs w:val="24"/>
          <w:rtl/>
        </w:rPr>
        <w:t xml:space="preserve"> דף תרגול</w:t>
      </w:r>
    </w:p>
    <w:p w14:paraId="1467C782" w14:textId="77777777" w:rsidR="00245293" w:rsidRDefault="00245293" w:rsidP="00245293">
      <w:pPr>
        <w:spacing w:line="360" w:lineRule="auto"/>
        <w:jc w:val="both"/>
        <w:rPr>
          <w:rFonts w:ascii="David" w:hAnsi="David" w:cs="David"/>
          <w:b/>
          <w:bCs/>
          <w:sz w:val="28"/>
          <w:szCs w:val="28"/>
          <w:rtl/>
        </w:rPr>
      </w:pPr>
      <w:r w:rsidRPr="00ED0D21">
        <w:rPr>
          <w:rFonts w:ascii="David" w:hAnsi="David" w:cs="David"/>
          <w:b/>
          <w:bCs/>
          <w:sz w:val="28"/>
          <w:szCs w:val="28"/>
          <w:rtl/>
        </w:rPr>
        <w:t>האתגר/ים  בעיצוב מהלך</w:t>
      </w:r>
      <w:r>
        <w:rPr>
          <w:rFonts w:ascii="David" w:hAnsi="David" w:cs="David" w:hint="cs"/>
          <w:b/>
          <w:bCs/>
          <w:sz w:val="28"/>
          <w:szCs w:val="28"/>
          <w:rtl/>
        </w:rPr>
        <w:t>:</w:t>
      </w:r>
      <w:r w:rsidRPr="00ED0D21">
        <w:rPr>
          <w:rFonts w:ascii="David" w:hAnsi="David" w:cs="David"/>
          <w:b/>
          <w:bCs/>
          <w:sz w:val="28"/>
          <w:szCs w:val="28"/>
          <w:rtl/>
        </w:rPr>
        <w:t xml:space="preserve"> </w:t>
      </w:r>
      <w:r w:rsidRPr="00ED0D21">
        <w:rPr>
          <w:rFonts w:ascii="David" w:hAnsi="David" w:cs="David"/>
          <w:sz w:val="28"/>
          <w:szCs w:val="28"/>
          <w:rtl/>
        </w:rPr>
        <w:t>הלמידה</w:t>
      </w:r>
      <w:r w:rsidRPr="00ED0D21">
        <w:rPr>
          <w:rFonts w:ascii="David" w:hAnsi="David" w:cs="David" w:hint="cs"/>
          <w:sz w:val="28"/>
          <w:szCs w:val="28"/>
          <w:rtl/>
        </w:rPr>
        <w:t>: למידה פעילה</w:t>
      </w:r>
    </w:p>
    <w:p w14:paraId="294839C4" w14:textId="74FF4A4B" w:rsidR="007E0E01" w:rsidRPr="00974C40" w:rsidRDefault="00245293" w:rsidP="001F1EEF">
      <w:pPr>
        <w:spacing w:line="360" w:lineRule="auto"/>
        <w:jc w:val="both"/>
        <w:rPr>
          <w:rFonts w:ascii="David" w:hAnsi="David" w:cs="David"/>
          <w:b/>
          <w:bCs/>
          <w:sz w:val="28"/>
          <w:szCs w:val="28"/>
          <w:rtl/>
        </w:rPr>
      </w:pPr>
      <w:r>
        <w:rPr>
          <w:rFonts w:ascii="David" w:hAnsi="David" w:cs="David" w:hint="cs"/>
          <w:b/>
          <w:bCs/>
          <w:sz w:val="28"/>
          <w:szCs w:val="28"/>
          <w:rtl/>
        </w:rPr>
        <w:t xml:space="preserve">למידה דיגיטלית: </w:t>
      </w:r>
      <w:hyperlink r:id="rId5" w:history="1">
        <w:r w:rsidR="00974C40" w:rsidRPr="00974C40">
          <w:rPr>
            <w:rStyle w:val="Hyperlink"/>
            <w:rFonts w:ascii="David" w:hAnsi="David" w:cs="David"/>
            <w:b/>
            <w:bCs/>
            <w:sz w:val="28"/>
            <w:szCs w:val="28"/>
          </w:rPr>
          <w:t>https://www.storyboardthat.com/portal/storyboards/2d808475/class-storyboard/unknown-story</w:t>
        </w:r>
      </w:hyperlink>
    </w:p>
    <w:p w14:paraId="6C5D7EB8" w14:textId="2A3133D6" w:rsidR="00245293" w:rsidRDefault="00245293" w:rsidP="001F1EEF">
      <w:pPr>
        <w:spacing w:line="360" w:lineRule="auto"/>
        <w:jc w:val="both"/>
        <w:rPr>
          <w:rFonts w:ascii="David" w:hAnsi="David" w:cstheme="minorBidi"/>
          <w:sz w:val="28"/>
          <w:szCs w:val="28"/>
          <w:rtl/>
        </w:rPr>
      </w:pPr>
      <w:r>
        <w:rPr>
          <w:rFonts w:ascii="David" w:hAnsi="David" w:cs="David" w:hint="cs"/>
          <w:sz w:val="28"/>
          <w:szCs w:val="28"/>
          <w:rtl/>
        </w:rPr>
        <w:t xml:space="preserve">משחק </w:t>
      </w:r>
      <w:r w:rsidR="001F1EEF">
        <w:rPr>
          <w:rFonts w:ascii="David" w:hAnsi="David" w:cs="David"/>
          <w:sz w:val="28"/>
          <w:szCs w:val="28"/>
        </w:rPr>
        <w:t>wordwall</w:t>
      </w:r>
      <w:r>
        <w:rPr>
          <w:rFonts w:ascii="David" w:hAnsi="David" w:cs="David" w:hint="cs"/>
          <w:sz w:val="28"/>
          <w:szCs w:val="28"/>
          <w:rtl/>
        </w:rPr>
        <w:t xml:space="preserve"> / </w:t>
      </w:r>
      <w:r w:rsidR="00F24217">
        <w:rPr>
          <w:rFonts w:ascii="David" w:hAnsi="David" w:cstheme="minorBidi" w:hint="cs"/>
          <w:sz w:val="28"/>
          <w:szCs w:val="28"/>
          <w:rtl/>
        </w:rPr>
        <w:t>דוקס גוגל</w:t>
      </w:r>
    </w:p>
    <w:p w14:paraId="59D35765" w14:textId="5D97E75D" w:rsidR="00245293" w:rsidRPr="000C1054" w:rsidRDefault="00245293" w:rsidP="00245293">
      <w:pPr>
        <w:spacing w:line="360" w:lineRule="auto"/>
        <w:jc w:val="both"/>
        <w:rPr>
          <w:rFonts w:ascii="David" w:hAnsi="David" w:cstheme="minorBidi"/>
          <w:sz w:val="28"/>
          <w:szCs w:val="28"/>
          <w:rtl/>
        </w:rPr>
      </w:pPr>
      <w:r>
        <w:rPr>
          <w:rFonts w:ascii="David" w:hAnsi="David" w:cstheme="minorBidi" w:hint="cs"/>
          <w:sz w:val="28"/>
          <w:szCs w:val="28"/>
          <w:rtl/>
        </w:rPr>
        <w:t>שאלת פתיחה</w:t>
      </w:r>
      <w:r w:rsidR="00974C40">
        <w:rPr>
          <w:rFonts w:ascii="David" w:hAnsi="David" w:cstheme="minorBidi" w:hint="cs"/>
          <w:sz w:val="28"/>
          <w:szCs w:val="28"/>
          <w:rtl/>
        </w:rPr>
        <w:t xml:space="preserve"> במינטימטר </w:t>
      </w:r>
      <w:r>
        <w:rPr>
          <w:rFonts w:ascii="David" w:hAnsi="David" w:cstheme="minorBidi" w:hint="cs"/>
          <w:sz w:val="28"/>
          <w:szCs w:val="28"/>
          <w:rtl/>
        </w:rPr>
        <w:t>:</w:t>
      </w:r>
      <w:r w:rsidR="000C1054" w:rsidRPr="000C1054">
        <w:t xml:space="preserve"> </w:t>
      </w:r>
      <w:hyperlink r:id="rId6" w:history="1">
        <w:r w:rsidR="000C1054" w:rsidRPr="000C1054">
          <w:rPr>
            <w:rStyle w:val="Hyperlink"/>
            <w:rFonts w:ascii="David" w:hAnsi="David" w:cstheme="minorBidi"/>
            <w:sz w:val="28"/>
            <w:szCs w:val="28"/>
          </w:rPr>
          <w:t>https://www.menti.com/alkq7uyfwwe2</w:t>
        </w:r>
      </w:hyperlink>
    </w:p>
    <w:p w14:paraId="1BCCB5F4" w14:textId="77777777" w:rsidR="00245293" w:rsidRPr="008370B2" w:rsidRDefault="00245293" w:rsidP="00245293">
      <w:pPr>
        <w:rPr>
          <w:b/>
          <w:bCs/>
          <w:sz w:val="24"/>
          <w:szCs w:val="24"/>
          <w:rtl/>
        </w:rPr>
      </w:pPr>
      <w:r w:rsidRPr="008370B2">
        <w:rPr>
          <w:rFonts w:hint="cs"/>
          <w:b/>
          <w:bCs/>
          <w:sz w:val="24"/>
          <w:szCs w:val="24"/>
          <w:rtl/>
        </w:rPr>
        <w:t>שאלה מובילה</w:t>
      </w:r>
    </w:p>
    <w:p w14:paraId="176D1993" w14:textId="77777777" w:rsidR="00245293" w:rsidRDefault="00245293" w:rsidP="00245293">
      <w:pPr>
        <w:ind w:left="651"/>
        <w:rPr>
          <w:sz w:val="24"/>
          <w:szCs w:val="24"/>
          <w:rtl/>
        </w:rPr>
      </w:pPr>
      <w:r w:rsidRPr="008370B2">
        <w:rPr>
          <w:sz w:val="24"/>
          <w:szCs w:val="24"/>
        </w:rPr>
        <w:sym w:font="Wingdings" w:char="F0E7"/>
      </w:r>
      <w:r w:rsidRPr="008370B2">
        <w:rPr>
          <w:rFonts w:hint="cs"/>
          <w:sz w:val="24"/>
          <w:szCs w:val="24"/>
          <w:rtl/>
        </w:rPr>
        <w:t xml:space="preserve"> באיזו מידה קיים פלורליזם בישראל? מהי מידת הפלורליזם והסובלנות לשונות הראויה</w:t>
      </w:r>
      <w:r>
        <w:rPr>
          <w:rFonts w:hint="cs"/>
          <w:sz w:val="24"/>
          <w:szCs w:val="24"/>
          <w:rtl/>
        </w:rPr>
        <w:t xml:space="preserve"> במדינה דמוקרטית</w:t>
      </w:r>
      <w:r w:rsidRPr="008370B2">
        <w:rPr>
          <w:rFonts w:hint="cs"/>
          <w:sz w:val="24"/>
          <w:szCs w:val="24"/>
          <w:rtl/>
        </w:rPr>
        <w:t>?</w:t>
      </w:r>
    </w:p>
    <w:p w14:paraId="4F7ADE44" w14:textId="77777777" w:rsidR="00245293" w:rsidRPr="00942D53" w:rsidRDefault="00245293" w:rsidP="00245293">
      <w:pPr>
        <w:rPr>
          <w:b/>
          <w:bCs/>
          <w:sz w:val="24"/>
          <w:szCs w:val="24"/>
          <w:rtl/>
        </w:rPr>
      </w:pPr>
      <w:r w:rsidRPr="00942D53">
        <w:rPr>
          <w:rFonts w:hint="cs"/>
          <w:b/>
          <w:bCs/>
          <w:sz w:val="24"/>
          <w:szCs w:val="24"/>
          <w:rtl/>
        </w:rPr>
        <w:t>עיקרי התוכן</w:t>
      </w:r>
    </w:p>
    <w:p w14:paraId="37ADA395" w14:textId="77777777" w:rsidR="00245293" w:rsidRDefault="00245293" w:rsidP="00245293">
      <w:pPr>
        <w:rPr>
          <w:b/>
          <w:bCs/>
          <w:sz w:val="24"/>
          <w:szCs w:val="24"/>
          <w:rtl/>
        </w:rPr>
      </w:pPr>
      <w:r>
        <w:rPr>
          <w:rFonts w:hint="cs"/>
          <w:sz w:val="24"/>
          <w:szCs w:val="24"/>
          <w:rtl/>
        </w:rPr>
        <w:t>מושגי העל "פלורליזם", "סובלנות" ו"הסכמיות", ומושגי המשנה "פלורליזם בתחומים השונים".</w:t>
      </w:r>
    </w:p>
    <w:p w14:paraId="1B694C8B" w14:textId="77777777" w:rsidR="00245293" w:rsidRDefault="00245293" w:rsidP="00245293">
      <w:pPr>
        <w:jc w:val="center"/>
        <w:rPr>
          <w:b/>
          <w:bCs/>
          <w:sz w:val="24"/>
          <w:szCs w:val="24"/>
          <w:rtl/>
        </w:rPr>
      </w:pPr>
    </w:p>
    <w:p w14:paraId="31AA39ED" w14:textId="77777777" w:rsidR="00245293" w:rsidRPr="00942D53" w:rsidRDefault="00245293" w:rsidP="00245293">
      <w:pPr>
        <w:jc w:val="center"/>
        <w:rPr>
          <w:b/>
          <w:bCs/>
          <w:sz w:val="24"/>
          <w:szCs w:val="24"/>
          <w:rtl/>
        </w:rPr>
      </w:pPr>
      <w:r w:rsidRPr="00942D53">
        <w:rPr>
          <w:rFonts w:hint="cs"/>
          <w:b/>
          <w:bCs/>
          <w:sz w:val="24"/>
          <w:szCs w:val="24"/>
          <w:rtl/>
        </w:rPr>
        <w:t>מהלך השיעור</w:t>
      </w:r>
    </w:p>
    <w:p w14:paraId="6A7D133C" w14:textId="77777777" w:rsidR="00245293" w:rsidRPr="008A2DB0" w:rsidRDefault="00245293" w:rsidP="00245293">
      <w:pPr>
        <w:ind w:left="226"/>
        <w:rPr>
          <w:b/>
          <w:bCs/>
          <w:sz w:val="24"/>
          <w:szCs w:val="24"/>
          <w:rtl/>
        </w:rPr>
      </w:pPr>
      <w:r w:rsidRPr="008A2DB0">
        <w:rPr>
          <w:rFonts w:hint="cs"/>
          <w:b/>
          <w:bCs/>
          <w:sz w:val="24"/>
          <w:szCs w:val="24"/>
          <w:rtl/>
        </w:rPr>
        <w:t>פתיחה</w:t>
      </w:r>
      <w:r w:rsidR="00A44C1F">
        <w:rPr>
          <w:rFonts w:hint="cs"/>
          <w:b/>
          <w:bCs/>
          <w:sz w:val="24"/>
          <w:szCs w:val="24"/>
          <w:rtl/>
        </w:rPr>
        <w:t>:</w:t>
      </w:r>
    </w:p>
    <w:p w14:paraId="5B57D257" w14:textId="77777777" w:rsidR="00245293" w:rsidRDefault="00245293" w:rsidP="00245293">
      <w:pPr>
        <w:spacing w:after="0" w:line="360" w:lineRule="auto"/>
        <w:jc w:val="both"/>
        <w:rPr>
          <w:rtl/>
        </w:rPr>
      </w:pPr>
      <w:r>
        <w:rPr>
          <w:rFonts w:hint="cs"/>
          <w:sz w:val="24"/>
          <w:szCs w:val="24"/>
          <w:rtl/>
        </w:rPr>
        <w:t>המורה יפתח את השיעור בבחינת ה</w:t>
      </w:r>
      <w:r>
        <w:rPr>
          <w:rFonts w:hint="cs"/>
          <w:rtl/>
        </w:rPr>
        <w:t xml:space="preserve">משמעות המילולית של המילה פלורליזם: ריבוי. הכוונה כאן בריבוי דעות ואוכלוסיות. </w:t>
      </w:r>
    </w:p>
    <w:p w14:paraId="532D42E0" w14:textId="77777777" w:rsidR="00245293" w:rsidRDefault="00245293" w:rsidP="00245293">
      <w:pPr>
        <w:spacing w:after="0" w:line="360" w:lineRule="auto"/>
        <w:ind w:left="624"/>
        <w:jc w:val="both"/>
        <w:rPr>
          <w:rtl/>
        </w:rPr>
      </w:pPr>
      <w:r>
        <w:rPr>
          <w:rFonts w:hint="cs"/>
          <w:rtl/>
        </w:rPr>
        <w:t xml:space="preserve">המורה יציג בפני התלמידים </w:t>
      </w:r>
      <w:r w:rsidRPr="002D175B">
        <w:rPr>
          <w:rFonts w:hint="cs"/>
          <w:rtl/>
        </w:rPr>
        <w:t>שאלון</w:t>
      </w:r>
      <w:r>
        <w:rPr>
          <w:rFonts w:hint="cs"/>
          <w:rtl/>
        </w:rPr>
        <w:t xml:space="preserve"> קבלה של דעות שונות. יציג דעות שונות בציבוריות הישראלית בנושאים שונים ויבחן את עמדת התלמידים בנושא</w:t>
      </w:r>
    </w:p>
    <w:p w14:paraId="43497EC9" w14:textId="5A9876AB" w:rsidR="00245293" w:rsidRDefault="00245293" w:rsidP="00CB254C">
      <w:pPr>
        <w:spacing w:line="360" w:lineRule="auto"/>
        <w:jc w:val="both"/>
        <w:rPr>
          <w:rtl/>
        </w:rPr>
      </w:pPr>
    </w:p>
    <w:p w14:paraId="7591C48D" w14:textId="045D6364" w:rsidR="00245293" w:rsidRDefault="00CB254C" w:rsidP="00245293">
      <w:pPr>
        <w:spacing w:line="360" w:lineRule="auto"/>
        <w:jc w:val="both"/>
        <w:rPr>
          <w:rtl/>
        </w:rPr>
      </w:pPr>
      <w:r>
        <w:rPr>
          <w:rFonts w:hint="cs"/>
          <w:rtl/>
        </w:rPr>
        <w:lastRenderedPageBreak/>
        <w:t>1</w:t>
      </w:r>
      <w:r w:rsidR="00245293">
        <w:rPr>
          <w:rFonts w:hint="cs"/>
          <w:rtl/>
        </w:rPr>
        <w:t xml:space="preserve">) תושבי השכונה הערבית בית צפאפא ביקשו להקים מסגד בשטח של שכונת קטמונים הסמוכה, מכיוון שלטענתם אין מקום מתאים בשכונה שלהם. </w:t>
      </w:r>
    </w:p>
    <w:p w14:paraId="742E45C3" w14:textId="77777777" w:rsidR="00245293" w:rsidRDefault="00245293" w:rsidP="00245293">
      <w:pPr>
        <w:spacing w:line="360" w:lineRule="auto"/>
        <w:jc w:val="both"/>
        <w:rPr>
          <w:rtl/>
        </w:rPr>
      </w:pPr>
      <w:r>
        <w:rPr>
          <w:rFonts w:hint="cs"/>
          <w:rtl/>
        </w:rPr>
        <w:t>האם תסכימו להקמת המסגד בשכונה היהודית?</w:t>
      </w:r>
    </w:p>
    <w:p w14:paraId="2E374373" w14:textId="77777777" w:rsidR="00245293" w:rsidRDefault="00245293" w:rsidP="00245293">
      <w:pPr>
        <w:spacing w:after="0" w:line="360" w:lineRule="auto"/>
        <w:ind w:left="624"/>
        <w:jc w:val="both"/>
        <w:rPr>
          <w:rtl/>
        </w:rPr>
      </w:pPr>
    </w:p>
    <w:p w14:paraId="19236520" w14:textId="79390FB5" w:rsidR="00245293" w:rsidRDefault="00245293" w:rsidP="00F91FCD">
      <w:pPr>
        <w:spacing w:after="0" w:line="360" w:lineRule="auto"/>
        <w:ind w:left="624"/>
        <w:jc w:val="both"/>
        <w:rPr>
          <w:rtl/>
        </w:rPr>
      </w:pPr>
      <w:r>
        <w:rPr>
          <w:rFonts w:hint="cs"/>
          <w:rtl/>
        </w:rPr>
        <w:t>מכך יש לצאת להבנה כי המדינה המודרנית מאופיינת בריבוי דעות, ובמגע תמיד</w:t>
      </w:r>
      <w:r w:rsidR="00F91FCD">
        <w:rPr>
          <w:rFonts w:hint="cs"/>
          <w:rtl/>
        </w:rPr>
        <w:t xml:space="preserve">י בין דעות השונות אחת מהשנייה. </w:t>
      </w:r>
    </w:p>
    <w:p w14:paraId="1D1C914F" w14:textId="7C3207D0" w:rsidR="00051231" w:rsidRPr="00F91FCD" w:rsidRDefault="00051231" w:rsidP="00F91FCD">
      <w:pPr>
        <w:spacing w:after="0" w:line="360" w:lineRule="auto"/>
        <w:ind w:left="624"/>
        <w:jc w:val="both"/>
        <w:rPr>
          <w:rtl/>
        </w:rPr>
      </w:pPr>
      <w:r w:rsidRPr="008E10B2">
        <w:rPr>
          <w:rFonts w:hint="cs"/>
          <w:b/>
          <w:bCs/>
          <w:sz w:val="24"/>
          <w:szCs w:val="24"/>
          <w:rtl/>
        </w:rPr>
        <w:t>צפייה בסרט</w:t>
      </w:r>
    </w:p>
    <w:p w14:paraId="7DEB4800" w14:textId="0FEF5800" w:rsidR="008E10B2" w:rsidRDefault="00245293" w:rsidP="00A7234A">
      <w:pPr>
        <w:ind w:left="226"/>
        <w:rPr>
          <w:b/>
          <w:bCs/>
          <w:sz w:val="24"/>
          <w:szCs w:val="24"/>
          <w:rtl/>
        </w:rPr>
      </w:pPr>
      <w:r w:rsidRPr="00D561BC">
        <w:rPr>
          <w:rFonts w:hint="cs"/>
          <w:sz w:val="24"/>
          <w:szCs w:val="24"/>
          <w:rtl/>
        </w:rPr>
        <w:t xml:space="preserve"> </w:t>
      </w:r>
      <w:hyperlink r:id="rId7" w:history="1">
        <w:hyperlink r:id="rId8" w:history="1">
          <w:r w:rsidR="00051231" w:rsidRPr="00051231">
            <w:rPr>
              <w:rStyle w:val="Hyperlink"/>
            </w:rPr>
            <w:t>https://www.youtube.com/watch?v=j2ZFmm9Ki1E</w:t>
          </w:r>
        </w:hyperlink>
      </w:hyperlink>
    </w:p>
    <w:p w14:paraId="2524767C" w14:textId="41D13B84" w:rsidR="00245293" w:rsidRPr="00F91FCD" w:rsidRDefault="00245293" w:rsidP="00A7234A">
      <w:pPr>
        <w:ind w:left="226"/>
        <w:rPr>
          <w:sz w:val="24"/>
          <w:szCs w:val="24"/>
          <w:rtl/>
        </w:rPr>
      </w:pPr>
      <w:r w:rsidRPr="00D561BC">
        <w:rPr>
          <w:rFonts w:hint="cs"/>
          <w:sz w:val="24"/>
          <w:szCs w:val="24"/>
          <w:rtl/>
        </w:rPr>
        <w:t xml:space="preserve">לאחריו לשאול את התלמידים </w:t>
      </w:r>
      <w:r w:rsidRPr="002844EB">
        <w:rPr>
          <w:sz w:val="24"/>
          <w:szCs w:val="24"/>
        </w:rPr>
        <w:t>"</w:t>
      </w:r>
      <w:r w:rsidRPr="002844EB">
        <w:rPr>
          <w:sz w:val="24"/>
          <w:szCs w:val="24"/>
          <w:rtl/>
        </w:rPr>
        <w:t>כדי לקיים חברה פלורליסטית, המדינה והאזרחים צריכים להכיר בזכות קיומם של דעות שונות, של צרכים שונים, ושל רצונות שונים בחברה</w:t>
      </w:r>
      <w:r w:rsidRPr="002844EB">
        <w:rPr>
          <w:sz w:val="24"/>
          <w:szCs w:val="24"/>
        </w:rPr>
        <w:t>".</w:t>
      </w:r>
      <w:r w:rsidRPr="002844EB">
        <w:rPr>
          <w:sz w:val="24"/>
          <w:szCs w:val="24"/>
        </w:rPr>
        <w:br/>
      </w:r>
      <w:r w:rsidRPr="002844EB">
        <w:rPr>
          <w:sz w:val="24"/>
          <w:szCs w:val="24"/>
          <w:rtl/>
        </w:rPr>
        <w:t>כיצד משפט זה מתקשר לסרטון</w:t>
      </w:r>
      <w:r w:rsidRPr="002844EB">
        <w:rPr>
          <w:sz w:val="24"/>
          <w:szCs w:val="24"/>
        </w:rPr>
        <w:t>?</w:t>
      </w:r>
      <w:r w:rsidRPr="00D561BC">
        <w:rPr>
          <w:rStyle w:val="apple-converted-space"/>
          <w:rFonts w:ascii="Arial" w:hAnsi="Arial"/>
          <w:color w:val="333333"/>
          <w:shd w:val="clear" w:color="auto" w:fill="FFFFFF"/>
        </w:rPr>
        <w:t> </w:t>
      </w:r>
    </w:p>
    <w:p w14:paraId="02E24CAA" w14:textId="77777777" w:rsidR="00245293" w:rsidRDefault="00245293" w:rsidP="00F24217">
      <w:pPr>
        <w:ind w:left="226"/>
        <w:rPr>
          <w:b/>
          <w:bCs/>
          <w:sz w:val="24"/>
          <w:szCs w:val="24"/>
          <w:rtl/>
        </w:rPr>
      </w:pPr>
      <w:r w:rsidRPr="00D561BC">
        <w:rPr>
          <w:rFonts w:hint="cs"/>
          <w:sz w:val="24"/>
          <w:szCs w:val="24"/>
          <w:rtl/>
        </w:rPr>
        <w:t xml:space="preserve">המורה יציג שאלה למחשבה/לדיון: </w:t>
      </w:r>
      <w:r w:rsidR="00A7234A">
        <w:rPr>
          <w:rFonts w:hint="cs"/>
          <w:b/>
          <w:bCs/>
          <w:sz w:val="24"/>
          <w:szCs w:val="24"/>
          <w:rtl/>
        </w:rPr>
        <w:t>באיזו מידה יש פלורליזם בישראל?</w:t>
      </w:r>
    </w:p>
    <w:p w14:paraId="3EA3D286" w14:textId="77777777" w:rsidR="00245293" w:rsidRPr="00C2287F" w:rsidRDefault="00245293" w:rsidP="00245293">
      <w:pPr>
        <w:ind w:left="226"/>
        <w:rPr>
          <w:b/>
          <w:bCs/>
          <w:sz w:val="24"/>
          <w:szCs w:val="24"/>
          <w:rtl/>
        </w:rPr>
      </w:pPr>
      <w:r w:rsidRPr="00C2287F">
        <w:rPr>
          <w:rFonts w:hint="cs"/>
          <w:b/>
          <w:bCs/>
          <w:sz w:val="24"/>
          <w:szCs w:val="24"/>
          <w:rtl/>
        </w:rPr>
        <w:t>הקניה ודיון</w:t>
      </w:r>
      <w:r w:rsidR="00A44C1F">
        <w:rPr>
          <w:rFonts w:hint="cs"/>
          <w:b/>
          <w:bCs/>
          <w:sz w:val="24"/>
          <w:szCs w:val="24"/>
          <w:rtl/>
        </w:rPr>
        <w:t xml:space="preserve"> </w:t>
      </w:r>
    </w:p>
    <w:p w14:paraId="2DD04470" w14:textId="77777777" w:rsidR="00245293" w:rsidRDefault="00245293" w:rsidP="00245293">
      <w:pPr>
        <w:spacing w:line="360" w:lineRule="auto"/>
        <w:jc w:val="both"/>
        <w:rPr>
          <w:rtl/>
        </w:rPr>
      </w:pPr>
      <w:r>
        <w:rPr>
          <w:rFonts w:hint="cs"/>
          <w:rtl/>
        </w:rPr>
        <w:t xml:space="preserve">המורה יציג בפני התלמידים את הגדרת </w:t>
      </w:r>
      <w:r w:rsidRPr="002D175B">
        <w:rPr>
          <w:rFonts w:hint="cs"/>
          <w:rtl/>
        </w:rPr>
        <w:t>עקרון הפלורליזם</w:t>
      </w:r>
      <w:r>
        <w:rPr>
          <w:rFonts w:hint="cs"/>
          <w:rtl/>
        </w:rPr>
        <w:t xml:space="preserve"> </w:t>
      </w:r>
      <w:r>
        <w:rPr>
          <w:rtl/>
        </w:rPr>
        <w:t>–</w:t>
      </w:r>
      <w:r>
        <w:rPr>
          <w:rFonts w:hint="cs"/>
          <w:rtl/>
        </w:rPr>
        <w:t xml:space="preserve"> ההכרה בזכות קיומן של דעות, השקפות, צרכים ורצונות שונים זה מזה במסגרת החברתית. כמו כן, ההכרה בזכותן של קבוצות שונות במדינה לבטא את ייחודן ואף לדרוש כי יכירו בייחוד זה. </w:t>
      </w:r>
    </w:p>
    <w:p w14:paraId="29DE3A6E" w14:textId="77777777" w:rsidR="00245293" w:rsidRDefault="00245293" w:rsidP="00245293">
      <w:pPr>
        <w:spacing w:line="360" w:lineRule="auto"/>
        <w:jc w:val="both"/>
        <w:rPr>
          <w:rtl/>
        </w:rPr>
      </w:pPr>
      <w:r>
        <w:rPr>
          <w:rFonts w:hint="cs"/>
          <w:rtl/>
        </w:rPr>
        <w:t>המורה יבחן עם התלמידים את רכיבי ההגדרה וירשום אותה על הלוח.</w:t>
      </w:r>
    </w:p>
    <w:p w14:paraId="4D745B36" w14:textId="4DEAC204" w:rsidR="00B26489" w:rsidRDefault="00245293" w:rsidP="00B26489">
      <w:pPr>
        <w:spacing w:line="360" w:lineRule="auto"/>
        <w:jc w:val="both"/>
        <w:rPr>
          <w:b/>
          <w:bCs/>
          <w:rtl/>
        </w:rPr>
      </w:pPr>
      <w:r w:rsidRPr="008F6B24">
        <w:rPr>
          <w:rFonts w:hint="cs"/>
          <w:b/>
          <w:bCs/>
          <w:rtl/>
        </w:rPr>
        <w:t xml:space="preserve">הביטוי של הפלורליזם </w:t>
      </w:r>
    </w:p>
    <w:p w14:paraId="6D4E1A52" w14:textId="1E83EB01" w:rsidR="00B35519" w:rsidRPr="00B35519" w:rsidRDefault="00B35519" w:rsidP="00B26489">
      <w:pPr>
        <w:spacing w:line="360" w:lineRule="auto"/>
        <w:jc w:val="both"/>
        <w:rPr>
          <w:rStyle w:val="Hyperlink"/>
          <w:b/>
          <w:bCs/>
          <w:rtl/>
        </w:rPr>
      </w:pPr>
      <w:r>
        <w:rPr>
          <w:b/>
          <w:bCs/>
        </w:rPr>
        <w:fldChar w:fldCharType="begin"/>
      </w:r>
      <w:r>
        <w:rPr>
          <w:b/>
          <w:bCs/>
        </w:rPr>
        <w:instrText xml:space="preserve"> HYPERLINK "https://www.canva.com/design/DAFMYsDqsL0/98IIYbNcsfVi8oPdVRixhg/watch?utm_content=DAFMYsDqsL0&amp;utm_campaign=designshare&amp;utm_medium=link&amp;utm_source=publishsharelink" </w:instrText>
      </w:r>
      <w:r>
        <w:rPr>
          <w:b/>
          <w:bCs/>
        </w:rPr>
        <w:fldChar w:fldCharType="separate"/>
      </w:r>
    </w:p>
    <w:p w14:paraId="1E261D94" w14:textId="6FE49AA3" w:rsidR="00E62826" w:rsidRPr="00B35519" w:rsidRDefault="00B35519" w:rsidP="00B26489">
      <w:pPr>
        <w:spacing w:line="360" w:lineRule="auto"/>
        <w:jc w:val="both"/>
        <w:rPr>
          <w:b/>
          <w:bCs/>
          <w:rtl/>
        </w:rPr>
      </w:pPr>
      <w:r w:rsidRPr="00B35519">
        <w:rPr>
          <w:rStyle w:val="Hyperlink"/>
          <w:b/>
          <w:bCs/>
        </w:rPr>
        <w:t>https://www.canva.com/design/DAFMYsDqsL0/98IIYbNcsfVi8oPdVRixhg/watch?utm_content=DAFMYsDqsL0&amp;utm_campaign=designshare&amp;utm_medium=link&amp;utm_source=publishsharelink</w:t>
      </w:r>
      <w:r>
        <w:rPr>
          <w:b/>
          <w:bCs/>
        </w:rPr>
        <w:fldChar w:fldCharType="end"/>
      </w:r>
    </w:p>
    <w:p w14:paraId="70B33211" w14:textId="77777777" w:rsidR="00245293" w:rsidRDefault="00245293" w:rsidP="00245293">
      <w:pPr>
        <w:spacing w:line="360" w:lineRule="auto"/>
        <w:jc w:val="both"/>
        <w:rPr>
          <w:rtl/>
        </w:rPr>
      </w:pPr>
      <w:r>
        <w:rPr>
          <w:rFonts w:hint="cs"/>
          <w:rtl/>
        </w:rPr>
        <w:t xml:space="preserve">המורה יציג בפני התלמידים </w:t>
      </w:r>
      <w:r w:rsidRPr="00BB66B3">
        <w:rPr>
          <w:rFonts w:hint="cs"/>
          <w:rtl/>
        </w:rPr>
        <w:t>שני התנאים הכרחיים למען קיום פלורליזם</w:t>
      </w:r>
      <w:r>
        <w:rPr>
          <w:rFonts w:hint="cs"/>
          <w:rtl/>
        </w:rPr>
        <w:t xml:space="preserve"> </w:t>
      </w:r>
      <w:r>
        <w:rPr>
          <w:rtl/>
        </w:rPr>
        <w:t>–</w:t>
      </w:r>
      <w:r>
        <w:rPr>
          <w:rFonts w:hint="cs"/>
          <w:rtl/>
        </w:rPr>
        <w:t xml:space="preserve"> </w:t>
      </w:r>
    </w:p>
    <w:p w14:paraId="2594B182" w14:textId="77777777" w:rsidR="00245293" w:rsidRDefault="00245293" w:rsidP="00245293">
      <w:pPr>
        <w:spacing w:line="360" w:lineRule="auto"/>
        <w:jc w:val="both"/>
        <w:rPr>
          <w:b/>
          <w:bCs/>
          <w:rtl/>
        </w:rPr>
      </w:pPr>
      <w:r>
        <w:rPr>
          <w:rFonts w:hint="cs"/>
          <w:b/>
          <w:bCs/>
          <w:rtl/>
        </w:rPr>
        <w:t>1) סובלנות</w:t>
      </w:r>
    </w:p>
    <w:p w14:paraId="546AA177" w14:textId="77777777" w:rsidR="00245293" w:rsidRDefault="00245293" w:rsidP="00245293">
      <w:pPr>
        <w:spacing w:line="360" w:lineRule="auto"/>
        <w:jc w:val="both"/>
        <w:rPr>
          <w:rtl/>
        </w:rPr>
      </w:pPr>
      <w:r>
        <w:rPr>
          <w:rFonts w:hint="cs"/>
          <w:rtl/>
        </w:rPr>
        <w:t xml:space="preserve">א. הגדרה: ההכרה בזכותו של אדם להיות שונה מהאחרים. אדם סובלני מתייחס בכבוד לאלו השונים ממנו במאפייניהם (דת, צבע עור), באמונתם ובהשקפת עולמם. חברה סובלנית מאפשרת ליחידים ולקבוצות להשמיע דעות שונות, ולנסות ולהשפיע על כלל הציבור. </w:t>
      </w:r>
    </w:p>
    <w:p w14:paraId="19C138E3" w14:textId="77777777" w:rsidR="00245293" w:rsidRDefault="00245293" w:rsidP="00245293">
      <w:pPr>
        <w:spacing w:line="360" w:lineRule="auto"/>
        <w:jc w:val="both"/>
        <w:rPr>
          <w:rtl/>
        </w:rPr>
      </w:pPr>
      <w:r>
        <w:rPr>
          <w:rFonts w:hint="cs"/>
          <w:rtl/>
        </w:rPr>
        <w:t xml:space="preserve">ב. הביטוי המובהק של סובלנות בחברה </w:t>
      </w:r>
      <w:r>
        <w:rPr>
          <w:rtl/>
        </w:rPr>
        <w:t>–</w:t>
      </w:r>
      <w:r>
        <w:rPr>
          <w:rFonts w:hint="cs"/>
          <w:rtl/>
        </w:rPr>
        <w:t xml:space="preserve"> "אני שולל את מה שאתה אומר, אבל אגן עד מוות על זכותך לומר את הדבר" (וולטר).</w:t>
      </w:r>
    </w:p>
    <w:p w14:paraId="24B00A19" w14:textId="77777777" w:rsidR="00245293" w:rsidRPr="00B05D57" w:rsidRDefault="00245293" w:rsidP="00245293">
      <w:pPr>
        <w:spacing w:line="360" w:lineRule="auto"/>
        <w:jc w:val="both"/>
        <w:rPr>
          <w:b/>
          <w:bCs/>
          <w:rtl/>
        </w:rPr>
      </w:pPr>
      <w:r w:rsidRPr="00B05D57">
        <w:rPr>
          <w:rFonts w:hint="cs"/>
          <w:b/>
          <w:bCs/>
          <w:rtl/>
        </w:rPr>
        <w:lastRenderedPageBreak/>
        <w:t xml:space="preserve">2) הסכמיות    </w:t>
      </w:r>
    </w:p>
    <w:p w14:paraId="10802C50" w14:textId="77777777" w:rsidR="00245293" w:rsidRDefault="00245293" w:rsidP="00245293">
      <w:pPr>
        <w:spacing w:line="360" w:lineRule="auto"/>
        <w:jc w:val="both"/>
        <w:rPr>
          <w:rtl/>
        </w:rPr>
      </w:pPr>
      <w:r w:rsidRPr="00140915">
        <w:rPr>
          <w:rFonts w:hint="cs"/>
          <w:rtl/>
        </w:rPr>
        <w:t>א.  הגדרה</w:t>
      </w:r>
      <w:r>
        <w:rPr>
          <w:rFonts w:hint="cs"/>
          <w:rtl/>
        </w:rPr>
        <w:t xml:space="preserve">: כאשר כלל מרכיבי החברה, על דעותיהם השונות, מסכימים לקבל גורמים מסוימים אשר הינם חיוניים למען קיום המדינה. </w:t>
      </w:r>
    </w:p>
    <w:p w14:paraId="2030BAA1" w14:textId="77777777" w:rsidR="00245293" w:rsidRDefault="00245293" w:rsidP="00245293">
      <w:pPr>
        <w:spacing w:line="360" w:lineRule="auto"/>
        <w:jc w:val="both"/>
        <w:rPr>
          <w:rtl/>
        </w:rPr>
      </w:pPr>
      <w:r>
        <w:rPr>
          <w:rFonts w:hint="cs"/>
          <w:rtl/>
        </w:rPr>
        <w:t xml:space="preserve">ב. ההסכמיות כוללת שלושה רבדים: 1) קבלה של המדינה. 2) קבלה של המשטר השולט במדינה. 3) קבלה של השלטון הנבחר. למעשה, ההסכמיות מבטאת קבלה של כללי משחק המקובלים על כולם. </w:t>
      </w:r>
    </w:p>
    <w:p w14:paraId="0874637F" w14:textId="77777777" w:rsidR="00245293" w:rsidRDefault="00245293" w:rsidP="00245293">
      <w:pPr>
        <w:spacing w:line="360" w:lineRule="auto"/>
        <w:jc w:val="both"/>
        <w:rPr>
          <w:b/>
          <w:bCs/>
          <w:rtl/>
        </w:rPr>
      </w:pPr>
      <w:r w:rsidRPr="00B05D57">
        <w:rPr>
          <w:rFonts w:hint="cs"/>
          <w:b/>
          <w:bCs/>
          <w:rtl/>
        </w:rPr>
        <w:t xml:space="preserve">סיכום </w:t>
      </w:r>
      <w:r>
        <w:rPr>
          <w:rFonts w:hint="cs"/>
          <w:b/>
          <w:bCs/>
          <w:rtl/>
        </w:rPr>
        <w:t xml:space="preserve">שני </w:t>
      </w:r>
      <w:r w:rsidRPr="00B05D57">
        <w:rPr>
          <w:rFonts w:hint="cs"/>
          <w:b/>
          <w:bCs/>
          <w:rtl/>
        </w:rPr>
        <w:t>התנאים</w:t>
      </w:r>
      <w:r>
        <w:rPr>
          <w:rFonts w:hint="cs"/>
          <w:b/>
          <w:bCs/>
          <w:rtl/>
        </w:rPr>
        <w:t xml:space="preserve"> לקיום פלורליזם</w:t>
      </w:r>
    </w:p>
    <w:p w14:paraId="7419AAAB" w14:textId="77777777" w:rsidR="00245293" w:rsidRDefault="00245293" w:rsidP="00245293">
      <w:pPr>
        <w:spacing w:line="360" w:lineRule="auto"/>
        <w:jc w:val="center"/>
        <w:rPr>
          <w:b/>
          <w:bCs/>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tblGrid>
      <w:tr w:rsidR="00245293" w:rsidRPr="00A8313F" w14:paraId="21DADABC" w14:textId="77777777" w:rsidTr="004D4AE1">
        <w:tc>
          <w:tcPr>
            <w:tcW w:w="4643" w:type="dxa"/>
            <w:shd w:val="clear" w:color="auto" w:fill="auto"/>
          </w:tcPr>
          <w:p w14:paraId="17B5506B" w14:textId="77777777" w:rsidR="00245293" w:rsidRPr="00937AA4" w:rsidRDefault="00245293" w:rsidP="004D4AE1">
            <w:pPr>
              <w:spacing w:line="360" w:lineRule="auto"/>
              <w:jc w:val="center"/>
              <w:rPr>
                <w:rtl/>
              </w:rPr>
            </w:pPr>
            <w:r w:rsidRPr="00937AA4">
              <w:rPr>
                <w:rFonts w:hint="cs"/>
                <w:rtl/>
              </w:rPr>
              <w:t xml:space="preserve">סובלנות </w:t>
            </w:r>
            <w:r w:rsidRPr="00937AA4">
              <w:rPr>
                <w:rtl/>
              </w:rPr>
              <w:t>–</w:t>
            </w:r>
            <w:r w:rsidRPr="00937AA4">
              <w:rPr>
                <w:rFonts w:hint="cs"/>
                <w:rtl/>
              </w:rPr>
              <w:t xml:space="preserve"> ההכרה בשונות</w:t>
            </w:r>
          </w:p>
        </w:tc>
      </w:tr>
      <w:tr w:rsidR="00245293" w:rsidRPr="00A8313F" w14:paraId="5BB31EC2" w14:textId="77777777" w:rsidTr="004D4AE1">
        <w:tc>
          <w:tcPr>
            <w:tcW w:w="4643" w:type="dxa"/>
            <w:shd w:val="clear" w:color="auto" w:fill="auto"/>
          </w:tcPr>
          <w:p w14:paraId="64062B2C" w14:textId="77777777" w:rsidR="00245293" w:rsidRPr="00937AA4" w:rsidRDefault="00245293" w:rsidP="004D4AE1">
            <w:pPr>
              <w:spacing w:line="360" w:lineRule="auto"/>
              <w:jc w:val="center"/>
              <w:rPr>
                <w:rtl/>
              </w:rPr>
            </w:pPr>
            <w:r w:rsidRPr="00937AA4">
              <w:rPr>
                <w:rFonts w:hint="cs"/>
                <w:rtl/>
              </w:rPr>
              <w:t xml:space="preserve">הסכמיות </w:t>
            </w:r>
            <w:r w:rsidRPr="00937AA4">
              <w:rPr>
                <w:rtl/>
              </w:rPr>
              <w:t>–</w:t>
            </w:r>
            <w:r w:rsidRPr="00937AA4">
              <w:rPr>
                <w:rFonts w:hint="cs"/>
                <w:rtl/>
              </w:rPr>
              <w:t xml:space="preserve"> קבלה של כללי המשחק המקובלים על כולם</w:t>
            </w:r>
          </w:p>
        </w:tc>
      </w:tr>
    </w:tbl>
    <w:p w14:paraId="01AFE846" w14:textId="35459EA3" w:rsidR="00245293" w:rsidRDefault="00245293" w:rsidP="00245293">
      <w:pPr>
        <w:rPr>
          <w:b/>
          <w:bCs/>
          <w:sz w:val="24"/>
          <w:szCs w:val="24"/>
          <w:rtl/>
        </w:rPr>
      </w:pPr>
    </w:p>
    <w:p w14:paraId="4AE39B12" w14:textId="4A195A55" w:rsidR="0090370D" w:rsidRDefault="0090370D" w:rsidP="00245293">
      <w:pPr>
        <w:rPr>
          <w:b/>
          <w:bCs/>
          <w:sz w:val="24"/>
          <w:szCs w:val="24"/>
          <w:rtl/>
        </w:rPr>
      </w:pPr>
      <w:r>
        <w:rPr>
          <w:rFonts w:hint="cs"/>
          <w:b/>
          <w:bCs/>
          <w:sz w:val="24"/>
          <w:szCs w:val="24"/>
          <w:rtl/>
        </w:rPr>
        <w:t xml:space="preserve">מטלה לכיתה : נא לכנס למחשב תיצרו קלפים בסטורי בורד על סבלנות </w:t>
      </w:r>
    </w:p>
    <w:p w14:paraId="1A12AE76" w14:textId="77777777" w:rsidR="00F91FCD" w:rsidRPr="00C2287F" w:rsidRDefault="00A44C1F" w:rsidP="00F91FCD">
      <w:pPr>
        <w:ind w:left="226"/>
        <w:rPr>
          <w:b/>
          <w:bCs/>
          <w:sz w:val="24"/>
          <w:szCs w:val="24"/>
          <w:rtl/>
        </w:rPr>
      </w:pPr>
      <w:r>
        <w:rPr>
          <w:rFonts w:hint="cs"/>
          <w:b/>
          <w:bCs/>
          <w:sz w:val="24"/>
          <w:szCs w:val="24"/>
          <w:rtl/>
        </w:rPr>
        <w:t>וידוא הבנה</w:t>
      </w:r>
    </w:p>
    <w:p w14:paraId="59BBB484" w14:textId="77777777" w:rsidR="001B47EF" w:rsidRDefault="001B47EF" w:rsidP="00A44C1F">
      <w:pPr>
        <w:ind w:left="226"/>
        <w:rPr>
          <w:b/>
          <w:bCs/>
          <w:sz w:val="24"/>
          <w:szCs w:val="24"/>
          <w:rtl/>
          <w:lang w:bidi="ar-LB"/>
        </w:rPr>
      </w:pPr>
      <w:r>
        <w:rPr>
          <w:rFonts w:hint="cs"/>
          <w:sz w:val="24"/>
          <w:szCs w:val="24"/>
          <w:rtl/>
        </w:rPr>
        <w:t xml:space="preserve">משחק </w:t>
      </w:r>
      <w:r w:rsidRPr="001B47EF">
        <w:rPr>
          <w:rFonts w:hint="cs"/>
          <w:b/>
          <w:bCs/>
          <w:sz w:val="24"/>
          <w:szCs w:val="24"/>
          <w:rtl/>
          <w:lang w:bidi="ar-LB"/>
        </w:rPr>
        <w:t>:</w:t>
      </w:r>
      <w:r w:rsidRPr="001B47EF">
        <w:rPr>
          <w:b/>
          <w:bCs/>
          <w:sz w:val="24"/>
          <w:szCs w:val="24"/>
          <w:lang w:bidi="ar-LB"/>
        </w:rPr>
        <w:t>wordwall</w:t>
      </w:r>
      <w:r>
        <w:rPr>
          <w:rFonts w:hint="cs"/>
          <w:b/>
          <w:bCs/>
          <w:sz w:val="24"/>
          <w:szCs w:val="24"/>
          <w:rtl/>
          <w:lang w:bidi="ar-LB"/>
        </w:rPr>
        <w:t xml:space="preserve">  </w:t>
      </w:r>
    </w:p>
    <w:p w14:paraId="11090904" w14:textId="2CB84918" w:rsidR="001B47EF" w:rsidRPr="001B47EF" w:rsidRDefault="00F4724F" w:rsidP="00A44C1F">
      <w:pPr>
        <w:ind w:left="226"/>
        <w:rPr>
          <w:b/>
          <w:bCs/>
          <w:sz w:val="24"/>
          <w:szCs w:val="24"/>
          <w:rtl/>
          <w:lang w:bidi="ar-LB"/>
        </w:rPr>
      </w:pPr>
      <w:hyperlink r:id="rId9" w:history="1">
        <w:r w:rsidRPr="00FA008C">
          <w:rPr>
            <w:rStyle w:val="Hyperlink"/>
            <w:b/>
            <w:bCs/>
            <w:sz w:val="24"/>
            <w:szCs w:val="24"/>
            <w:lang w:bidi="ar-LB"/>
          </w:rPr>
          <w:t>https://wordwall.net/ar/resource/9120712/%d7%a4%d7%9c%d7%95%d7%a8%d7%9c%d7%99%d7%96%d7%9d-%d7%a1%d7%95%d7%91%d7%9c%d7%a0%d7%95%d7%aa-%d7%95%d7%94%d7%a1%d7%9b%d7%9e%d7%99%d7%95%d7%aa</w:t>
        </w:r>
      </w:hyperlink>
    </w:p>
    <w:p w14:paraId="22ABA8DC" w14:textId="77777777" w:rsidR="001B47EF" w:rsidRDefault="001B47EF" w:rsidP="00A44C1F">
      <w:pPr>
        <w:ind w:left="226"/>
        <w:rPr>
          <w:sz w:val="24"/>
          <w:szCs w:val="24"/>
          <w:lang w:bidi="ar-LB"/>
        </w:rPr>
      </w:pPr>
    </w:p>
    <w:p w14:paraId="2E79C18F" w14:textId="77777777" w:rsidR="00F91FCD" w:rsidRDefault="00F91FCD" w:rsidP="00A44C1F">
      <w:pPr>
        <w:ind w:left="226"/>
        <w:rPr>
          <w:b/>
          <w:bCs/>
          <w:sz w:val="24"/>
          <w:szCs w:val="24"/>
          <w:rtl/>
        </w:rPr>
      </w:pPr>
      <w:r w:rsidRPr="00C2287F">
        <w:rPr>
          <w:rFonts w:hint="cs"/>
          <w:b/>
          <w:bCs/>
          <w:sz w:val="24"/>
          <w:szCs w:val="24"/>
          <w:rtl/>
        </w:rPr>
        <w:t>סיכום</w:t>
      </w:r>
      <w:r>
        <w:rPr>
          <w:rFonts w:hint="cs"/>
          <w:b/>
          <w:bCs/>
          <w:sz w:val="24"/>
          <w:szCs w:val="24"/>
          <w:rtl/>
        </w:rPr>
        <w:t xml:space="preserve"> </w:t>
      </w:r>
    </w:p>
    <w:p w14:paraId="1003694A" w14:textId="77777777" w:rsidR="00F91FCD" w:rsidRDefault="00F91FCD" w:rsidP="00F91FCD">
      <w:pPr>
        <w:ind w:left="226"/>
        <w:rPr>
          <w:sz w:val="24"/>
          <w:szCs w:val="24"/>
          <w:rtl/>
        </w:rPr>
      </w:pPr>
      <w:r>
        <w:rPr>
          <w:rFonts w:hint="cs"/>
          <w:sz w:val="24"/>
          <w:szCs w:val="24"/>
          <w:rtl/>
        </w:rPr>
        <w:t>המורה יסקור בקצרה את מהלך השיעור ויבהיר את הקשר בין המושגים העיקריים (פלורליזם, פלורליזם בתחומים שונים, סובלנות, הסכמיות).</w:t>
      </w:r>
    </w:p>
    <w:p w14:paraId="6DEAE34B" w14:textId="7EDE45E4" w:rsidR="00F91FCD" w:rsidRDefault="00F91FCD" w:rsidP="00F91FCD">
      <w:pPr>
        <w:ind w:left="226"/>
        <w:rPr>
          <w:sz w:val="24"/>
          <w:szCs w:val="24"/>
          <w:rtl/>
        </w:rPr>
      </w:pPr>
      <w:r>
        <w:rPr>
          <w:rFonts w:hint="cs"/>
          <w:sz w:val="24"/>
          <w:szCs w:val="24"/>
          <w:rtl/>
        </w:rPr>
        <w:t>המורה יציג שאלה למחשבה לתלמידים לקראת השיעור הבא:</w:t>
      </w:r>
    </w:p>
    <w:p w14:paraId="08D77DA2" w14:textId="77777777" w:rsidR="00D23D36" w:rsidRDefault="00D23D36" w:rsidP="00D23D36">
      <w:pPr>
        <w:ind w:left="226"/>
        <w:rPr>
          <w:sz w:val="24"/>
          <w:szCs w:val="24"/>
          <w:rtl/>
        </w:rPr>
      </w:pPr>
      <w:r w:rsidRPr="00D23D36">
        <w:rPr>
          <w:sz w:val="24"/>
          <w:szCs w:val="24"/>
          <w:rtl/>
        </w:rPr>
        <w:t>בשיעור אחרי כל תלמיד/ה  הפקת תוצרים</w:t>
      </w:r>
      <w:r>
        <w:rPr>
          <w:rFonts w:hint="cs"/>
          <w:sz w:val="24"/>
          <w:szCs w:val="24"/>
          <w:rtl/>
        </w:rPr>
        <w:t xml:space="preserve"> שערכתי לפניהם תוך כדי הסבר על הכלים הדיגטלים אם זה במחשב או בנייד או באמצעות גוגל סלייד . </w:t>
      </w:r>
    </w:p>
    <w:p w14:paraId="0C725D25" w14:textId="6720A293" w:rsidR="00D23D36" w:rsidRPr="00D23D36" w:rsidRDefault="00D23D36" w:rsidP="00D23D36">
      <w:pPr>
        <w:ind w:left="226"/>
        <w:rPr>
          <w:sz w:val="24"/>
          <w:szCs w:val="24"/>
          <w:rtl/>
        </w:rPr>
      </w:pPr>
      <w:r>
        <w:rPr>
          <w:rFonts w:hint="cs"/>
          <w:sz w:val="24"/>
          <w:szCs w:val="24"/>
          <w:rtl/>
        </w:rPr>
        <w:t>ונותן לכל תלמיד</w:t>
      </w:r>
      <w:r w:rsidR="003178A3">
        <w:rPr>
          <w:rFonts w:hint="cs"/>
          <w:sz w:val="24"/>
          <w:szCs w:val="24"/>
          <w:rtl/>
        </w:rPr>
        <w:t>/ה להציג את התוצר ומתן הסבר על המושגים שנלמדו בשיעור .</w:t>
      </w:r>
      <w:r>
        <w:rPr>
          <w:rFonts w:hint="cs"/>
          <w:sz w:val="24"/>
          <w:szCs w:val="24"/>
          <w:rtl/>
        </w:rPr>
        <w:t xml:space="preserve"> </w:t>
      </w:r>
    </w:p>
    <w:p w14:paraId="3BBDE7F6" w14:textId="77AA0A14" w:rsidR="00D23D36" w:rsidRPr="00D23D36" w:rsidRDefault="00D23D36" w:rsidP="00D23D36">
      <w:pPr>
        <w:ind w:left="226"/>
        <w:rPr>
          <w:sz w:val="24"/>
          <w:szCs w:val="24"/>
          <w:rtl/>
        </w:rPr>
      </w:pPr>
      <w:r w:rsidRPr="00D23D36">
        <w:rPr>
          <w:sz w:val="24"/>
          <w:szCs w:val="24"/>
          <w:rtl/>
        </w:rPr>
        <w:t xml:space="preserve">לאחר מכן תלמידים שהרגישו בנוח להציג את </w:t>
      </w:r>
      <w:r w:rsidR="003178A3">
        <w:rPr>
          <w:rFonts w:hint="cs"/>
          <w:sz w:val="24"/>
          <w:szCs w:val="24"/>
          <w:rtl/>
        </w:rPr>
        <w:t xml:space="preserve">התוצר </w:t>
      </w:r>
      <w:r w:rsidRPr="00D23D36">
        <w:rPr>
          <w:sz w:val="24"/>
          <w:szCs w:val="24"/>
          <w:rtl/>
        </w:rPr>
        <w:t>לכיתה ו</w:t>
      </w:r>
      <w:r w:rsidR="003178A3">
        <w:rPr>
          <w:rFonts w:hint="cs"/>
          <w:sz w:val="24"/>
          <w:szCs w:val="24"/>
          <w:rtl/>
        </w:rPr>
        <w:t>נ</w:t>
      </w:r>
      <w:r w:rsidRPr="00D23D36">
        <w:rPr>
          <w:sz w:val="24"/>
          <w:szCs w:val="24"/>
          <w:rtl/>
        </w:rPr>
        <w:t>קיים דיון</w:t>
      </w:r>
      <w:r w:rsidR="003178A3">
        <w:rPr>
          <w:rFonts w:hint="cs"/>
          <w:sz w:val="24"/>
          <w:szCs w:val="24"/>
          <w:rtl/>
        </w:rPr>
        <w:t xml:space="preserve"> פתוח </w:t>
      </w:r>
      <w:r w:rsidRPr="00D23D36">
        <w:rPr>
          <w:sz w:val="24"/>
          <w:szCs w:val="24"/>
          <w:rtl/>
        </w:rPr>
        <w:t>.</w:t>
      </w:r>
    </w:p>
    <w:p w14:paraId="302C494B" w14:textId="6C0FEE32" w:rsidR="00D23D36" w:rsidRDefault="003178A3" w:rsidP="00D23D36">
      <w:pPr>
        <w:ind w:left="226"/>
        <w:rPr>
          <w:sz w:val="24"/>
          <w:szCs w:val="24"/>
          <w:rtl/>
        </w:rPr>
      </w:pPr>
      <w:r>
        <w:rPr>
          <w:rFonts w:hint="cs"/>
          <w:sz w:val="24"/>
          <w:szCs w:val="24"/>
          <w:rtl/>
        </w:rPr>
        <w:t xml:space="preserve">ומכאן </w:t>
      </w:r>
      <w:r w:rsidR="00D23D36" w:rsidRPr="00D23D36">
        <w:rPr>
          <w:sz w:val="24"/>
          <w:szCs w:val="24"/>
          <w:rtl/>
        </w:rPr>
        <w:t xml:space="preserve"> יש תלמידים ששולטים יותר בתוכנות ובתוכן הנלמד ויש שפחות, אבל הסרטונים היו מרגשים וניכר כי התלמידים באמת הבינו ולמדו.</w:t>
      </w:r>
    </w:p>
    <w:p w14:paraId="671EA2EA" w14:textId="77777777" w:rsidR="00F91FCD" w:rsidRDefault="00F91FCD" w:rsidP="0064441C">
      <w:pPr>
        <w:ind w:left="226"/>
        <w:jc w:val="center"/>
        <w:rPr>
          <w:b/>
          <w:bCs/>
          <w:sz w:val="24"/>
          <w:szCs w:val="24"/>
          <w:rtl/>
        </w:rPr>
      </w:pPr>
      <w:r>
        <w:rPr>
          <w:rFonts w:hint="cs"/>
          <w:sz w:val="24"/>
          <w:szCs w:val="24"/>
          <w:rtl/>
        </w:rPr>
        <w:lastRenderedPageBreak/>
        <w:t>"</w:t>
      </w:r>
      <w:r>
        <w:rPr>
          <w:rFonts w:hint="cs"/>
          <w:b/>
          <w:bCs/>
          <w:sz w:val="24"/>
          <w:szCs w:val="24"/>
          <w:rtl/>
        </w:rPr>
        <w:t>מהו גבול הסובלנות? כלפי אילו ביטויים/מעשים עלינו לא להיות סובלניים ולא לתת להם מקום?"</w:t>
      </w:r>
    </w:p>
    <w:p w14:paraId="1D5CCFCA" w14:textId="77777777" w:rsidR="00F24217" w:rsidRDefault="00000000" w:rsidP="00F91FCD">
      <w:pPr>
        <w:spacing w:line="360" w:lineRule="auto"/>
        <w:jc w:val="both"/>
        <w:rPr>
          <w:rtl/>
        </w:rPr>
      </w:pPr>
      <w:hyperlink r:id="rId10" w:anchor="slide=id.gaa1eef9821_1_17" w:history="1">
        <w:r w:rsidR="00F24217" w:rsidRPr="0084281C">
          <w:rPr>
            <w:rStyle w:val="Hyperlink"/>
            <w:b/>
            <w:bCs/>
            <w:sz w:val="24"/>
            <w:szCs w:val="24"/>
          </w:rPr>
          <w:t>https://docs.google.com/presentation/d/1CzFkbtFxbgn6Xx6no9Fyvm5fn8k2MvTlw1s0ifShT6E/edit#slide=id.gaa1eef9821_1_17</w:t>
        </w:r>
      </w:hyperlink>
    </w:p>
    <w:p w14:paraId="0C9C37A0" w14:textId="77777777" w:rsidR="00F91FCD" w:rsidRDefault="00F91FCD" w:rsidP="00F91FCD">
      <w:pPr>
        <w:spacing w:line="360" w:lineRule="auto"/>
        <w:jc w:val="both"/>
        <w:rPr>
          <w:rtl/>
        </w:rPr>
      </w:pPr>
      <w:r w:rsidRPr="008D3B0E">
        <w:rPr>
          <w:rFonts w:hint="cs"/>
          <w:rtl/>
        </w:rPr>
        <w:t>דף תרגול בעמוד הבא</w:t>
      </w:r>
    </w:p>
    <w:p w14:paraId="600EB44A" w14:textId="77777777" w:rsidR="00203326" w:rsidRPr="00203326" w:rsidRDefault="00000000" w:rsidP="00203326">
      <w:pPr>
        <w:numPr>
          <w:ilvl w:val="0"/>
          <w:numId w:val="2"/>
        </w:numPr>
        <w:bidi w:val="0"/>
        <w:spacing w:before="100" w:beforeAutospacing="1" w:after="100" w:afterAutospacing="1" w:line="240" w:lineRule="auto"/>
        <w:jc w:val="right"/>
        <w:rPr>
          <w:rFonts w:ascii="Arial" w:eastAsia="Times New Roman" w:hAnsi="Arial"/>
          <w:color w:val="4F4F4F"/>
          <w:sz w:val="18"/>
          <w:szCs w:val="18"/>
        </w:rPr>
      </w:pPr>
      <w:hyperlink r:id="rId11" w:tgtFrame="_blank" w:history="1">
        <w:r w:rsidR="00203326" w:rsidRPr="00203326">
          <w:rPr>
            <w:rFonts w:ascii="Arial" w:eastAsia="Times New Roman" w:hAnsi="Arial"/>
            <w:b/>
            <w:bCs/>
            <w:color w:val="0000FF"/>
            <w:sz w:val="27"/>
            <w:szCs w:val="27"/>
            <w:u w:val="single"/>
            <w:bdr w:val="none" w:sz="0" w:space="0" w:color="auto" w:frame="1"/>
            <w:rtl/>
          </w:rPr>
          <w:t>שאלון ידע לבדיקה עצמית</w:t>
        </w:r>
      </w:hyperlink>
    </w:p>
    <w:p w14:paraId="2F275972" w14:textId="77777777" w:rsidR="00203326" w:rsidRPr="008D3B0E" w:rsidRDefault="00203326" w:rsidP="00F91FCD">
      <w:pPr>
        <w:spacing w:line="360" w:lineRule="auto"/>
        <w:jc w:val="both"/>
        <w:rPr>
          <w:rtl/>
        </w:rPr>
      </w:pPr>
    </w:p>
    <w:p w14:paraId="139F26BC" w14:textId="77777777" w:rsidR="00F91FCD" w:rsidRPr="000130AF" w:rsidRDefault="00F91FCD" w:rsidP="000130AF">
      <w:pPr>
        <w:spacing w:line="360" w:lineRule="auto"/>
        <w:jc w:val="both"/>
        <w:rPr>
          <w:rFonts w:ascii="David" w:hAnsi="David" w:cs="David"/>
          <w:sz w:val="28"/>
          <w:szCs w:val="28"/>
          <w:rtl/>
        </w:rPr>
      </w:pPr>
      <w:r w:rsidRPr="000130AF">
        <w:rPr>
          <w:rFonts w:ascii="David" w:hAnsi="David" w:cs="David"/>
          <w:sz w:val="28"/>
          <w:szCs w:val="28"/>
          <w:rtl/>
        </w:rPr>
        <w:t xml:space="preserve">כתבו חוויות מהמפגש </w:t>
      </w:r>
      <w:bookmarkStart w:id="0" w:name="_Hlk58673815"/>
      <w:r w:rsidR="000130AF">
        <w:rPr>
          <w:rFonts w:ascii="David" w:hAnsi="David" w:cs="David" w:hint="cs"/>
          <w:sz w:val="28"/>
          <w:szCs w:val="28"/>
          <w:rtl/>
        </w:rPr>
        <w:t xml:space="preserve">.איך זה היה </w:t>
      </w:r>
      <w:r w:rsidR="000130AF">
        <w:rPr>
          <w:rFonts w:ascii="David" w:hAnsi="David" w:cs="David"/>
          <w:sz w:val="28"/>
          <w:szCs w:val="28"/>
          <w:rtl/>
        </w:rPr>
        <w:t>, מה ניתן לשפר</w:t>
      </w:r>
      <w:r w:rsidR="000130AF">
        <w:rPr>
          <w:rFonts w:ascii="David" w:hAnsi="David" w:cs="David" w:hint="cs"/>
          <w:sz w:val="28"/>
          <w:szCs w:val="28"/>
          <w:rtl/>
        </w:rPr>
        <w:t>.</w:t>
      </w:r>
    </w:p>
    <w:p w14:paraId="5B9DB63D" w14:textId="77749C6B" w:rsidR="009663A2" w:rsidRPr="000130AF" w:rsidRDefault="009663A2" w:rsidP="009663A2">
      <w:pPr>
        <w:spacing w:line="360" w:lineRule="auto"/>
        <w:jc w:val="both"/>
        <w:rPr>
          <w:rFonts w:ascii="David" w:hAnsi="David" w:cs="David"/>
          <w:sz w:val="28"/>
          <w:szCs w:val="28"/>
          <w:rtl/>
        </w:rPr>
      </w:pPr>
      <w:r w:rsidRPr="000130AF">
        <w:rPr>
          <w:rFonts w:ascii="David" w:hAnsi="David" w:cs="David" w:hint="cs"/>
          <w:sz w:val="28"/>
          <w:szCs w:val="28"/>
          <w:rtl/>
        </w:rPr>
        <w:t xml:space="preserve">אני מודה לך על ההשתלמות שהעברת לנו . השתלמות זו מאפשרת לי למידה מגוונת ויש עוד הרבה מה ללמוד אבל צריך להיות כל הזמן להשתלם כדי ללמוד דברים חדשים </w:t>
      </w:r>
      <w:r w:rsidR="00907900">
        <w:rPr>
          <w:rFonts w:ascii="David" w:hAnsi="David" w:cs="David" w:hint="cs"/>
          <w:sz w:val="28"/>
          <w:szCs w:val="28"/>
          <w:rtl/>
        </w:rPr>
        <w:t>.</w:t>
      </w:r>
    </w:p>
    <w:bookmarkEnd w:id="0"/>
    <w:p w14:paraId="4C6527FD" w14:textId="77777777" w:rsidR="009663A2" w:rsidRPr="00622E11" w:rsidRDefault="002C5454" w:rsidP="00F91FCD">
      <w:pPr>
        <w:spacing w:line="360" w:lineRule="auto"/>
        <w:jc w:val="both"/>
        <w:rPr>
          <w:rFonts w:ascii="David" w:hAnsi="David" w:cs="David"/>
          <w:b/>
          <w:bCs/>
          <w:sz w:val="28"/>
          <w:szCs w:val="28"/>
          <w:rtl/>
        </w:rPr>
      </w:pPr>
      <w:r w:rsidRPr="00622E11">
        <w:rPr>
          <w:rFonts w:ascii="David" w:hAnsi="David" w:cs="David" w:hint="cs"/>
          <w:b/>
          <w:bCs/>
          <w:sz w:val="28"/>
          <w:szCs w:val="28"/>
          <w:rtl/>
        </w:rPr>
        <w:t xml:space="preserve">חוויה </w:t>
      </w:r>
      <w:r w:rsidR="00F91FCD" w:rsidRPr="00622E11">
        <w:rPr>
          <w:rFonts w:ascii="David" w:hAnsi="David" w:cs="David" w:hint="cs"/>
          <w:b/>
          <w:bCs/>
          <w:sz w:val="28"/>
          <w:szCs w:val="28"/>
          <w:rtl/>
        </w:rPr>
        <w:t xml:space="preserve">: </w:t>
      </w:r>
    </w:p>
    <w:p w14:paraId="5FBBE8FA" w14:textId="47574F43" w:rsidR="009663A2" w:rsidRDefault="009663A2" w:rsidP="009663A2">
      <w:pPr>
        <w:spacing w:line="360" w:lineRule="auto"/>
        <w:jc w:val="both"/>
        <w:rPr>
          <w:rFonts w:ascii="David" w:hAnsi="David" w:cs="David"/>
          <w:sz w:val="28"/>
          <w:szCs w:val="28"/>
          <w:rtl/>
        </w:rPr>
      </w:pPr>
      <w:r w:rsidRPr="000130AF">
        <w:rPr>
          <w:rFonts w:ascii="David" w:hAnsi="David" w:cs="David" w:hint="cs"/>
          <w:sz w:val="28"/>
          <w:szCs w:val="28"/>
          <w:rtl/>
        </w:rPr>
        <w:t>העברת שיעור בלמ</w:t>
      </w:r>
      <w:r w:rsidR="00907900">
        <w:rPr>
          <w:rFonts w:ascii="David" w:hAnsi="David" w:cs="David" w:hint="cs"/>
          <w:sz w:val="28"/>
          <w:szCs w:val="28"/>
          <w:rtl/>
        </w:rPr>
        <w:t>ידה חווייתי</w:t>
      </w:r>
      <w:r w:rsidR="00907900">
        <w:rPr>
          <w:rFonts w:ascii="David" w:hAnsi="David" w:cs="David" w:hint="eastAsia"/>
          <w:sz w:val="28"/>
          <w:szCs w:val="28"/>
          <w:rtl/>
        </w:rPr>
        <w:t>ת</w:t>
      </w:r>
      <w:r w:rsidR="00907900">
        <w:rPr>
          <w:rFonts w:ascii="David" w:hAnsi="David" w:cs="David" w:hint="cs"/>
          <w:sz w:val="28"/>
          <w:szCs w:val="28"/>
          <w:rtl/>
        </w:rPr>
        <w:t xml:space="preserve"> </w:t>
      </w:r>
      <w:r w:rsidRPr="000130AF">
        <w:rPr>
          <w:rFonts w:ascii="David" w:hAnsi="David" w:cs="David" w:hint="cs"/>
          <w:sz w:val="28"/>
          <w:szCs w:val="28"/>
          <w:rtl/>
        </w:rPr>
        <w:t xml:space="preserve">. שהיא חוויה </w:t>
      </w:r>
      <w:r w:rsidR="00907900">
        <w:rPr>
          <w:rFonts w:ascii="David" w:hAnsi="David" w:cs="David" w:hint="cs"/>
          <w:sz w:val="28"/>
          <w:szCs w:val="28"/>
          <w:rtl/>
        </w:rPr>
        <w:t xml:space="preserve">מהנה ונותנת לתלמידים את הסקרנות לחוות ולחשוב וליצור מהכלים שאני העברתי להם אם זה סטורי בורד וגם את הכלי להשכיל שאלות לסרטון </w:t>
      </w:r>
      <w:r w:rsidR="001B0A42">
        <w:rPr>
          <w:rFonts w:ascii="David" w:hAnsi="David" w:cs="David" w:hint="cs"/>
          <w:sz w:val="28"/>
          <w:szCs w:val="28"/>
          <w:rtl/>
        </w:rPr>
        <w:t>זה מעורר את התלמידים וכל הזמן יהיו בקשב רב במהלך הצפייה בסרט .</w:t>
      </w:r>
    </w:p>
    <w:p w14:paraId="46E5B761" w14:textId="77777777" w:rsidR="00622E11" w:rsidRDefault="00622E11" w:rsidP="009663A2">
      <w:pPr>
        <w:spacing w:line="360" w:lineRule="auto"/>
        <w:jc w:val="both"/>
        <w:rPr>
          <w:rFonts w:ascii="David" w:hAnsi="David" w:cs="David"/>
          <w:sz w:val="28"/>
          <w:szCs w:val="28"/>
          <w:rtl/>
        </w:rPr>
      </w:pPr>
      <w:r>
        <w:rPr>
          <w:rFonts w:ascii="David" w:hAnsi="David" w:cs="David" w:hint="cs"/>
          <w:sz w:val="28"/>
          <w:szCs w:val="28"/>
          <w:rtl/>
        </w:rPr>
        <w:t>בנוסף לזה יש תלמידים שנהנו מאוד והבינו את השיעור דרך המשחק וגם דרך הכלים הדיגיטל</w:t>
      </w:r>
      <w:r>
        <w:rPr>
          <w:rFonts w:ascii="David" w:hAnsi="David" w:cs="David" w:hint="eastAsia"/>
          <w:sz w:val="28"/>
          <w:szCs w:val="28"/>
          <w:rtl/>
        </w:rPr>
        <w:t>ית</w:t>
      </w:r>
      <w:r>
        <w:rPr>
          <w:rFonts w:ascii="David" w:hAnsi="David" w:cs="David" w:hint="cs"/>
          <w:sz w:val="28"/>
          <w:szCs w:val="28"/>
          <w:rtl/>
        </w:rPr>
        <w:t xml:space="preserve"> האחרים .אפילו ביקשו תמיד להכניס את הכלים בשיעורים שמתבצעים בהמשך .</w:t>
      </w:r>
    </w:p>
    <w:p w14:paraId="75B8E80A" w14:textId="77777777" w:rsidR="00602C72" w:rsidRDefault="0073523E" w:rsidP="00602C72">
      <w:pPr>
        <w:rPr>
          <w:b/>
          <w:bCs/>
          <w:sz w:val="28"/>
          <w:szCs w:val="28"/>
          <w:u w:val="single"/>
          <w:rtl/>
        </w:rPr>
      </w:pPr>
      <w:r>
        <w:rPr>
          <w:rFonts w:hint="cs"/>
          <w:b/>
          <w:bCs/>
          <w:sz w:val="28"/>
          <w:szCs w:val="28"/>
          <w:u w:val="single"/>
          <w:rtl/>
        </w:rPr>
        <w:t>כיצד משרת הכלי הדיגיטלי/המערך</w:t>
      </w:r>
      <w:r w:rsidR="005661D0">
        <w:rPr>
          <w:rFonts w:hint="cs"/>
          <w:b/>
          <w:bCs/>
          <w:sz w:val="28"/>
          <w:szCs w:val="28"/>
          <w:u w:val="single"/>
          <w:rtl/>
        </w:rPr>
        <w:t xml:space="preserve"> ציר רגשי וציר חברתי</w:t>
      </w:r>
      <w:r>
        <w:rPr>
          <w:rFonts w:hint="cs"/>
          <w:b/>
          <w:bCs/>
          <w:sz w:val="28"/>
          <w:szCs w:val="28"/>
          <w:u w:val="single"/>
          <w:rtl/>
        </w:rPr>
        <w:t xml:space="preserve"> </w:t>
      </w:r>
    </w:p>
    <w:p w14:paraId="51AAC5BD" w14:textId="77777777" w:rsidR="0073523E" w:rsidRDefault="0073523E" w:rsidP="003F3F3A">
      <w:pPr>
        <w:spacing w:line="360" w:lineRule="auto"/>
        <w:rPr>
          <w:sz w:val="28"/>
          <w:szCs w:val="28"/>
          <w:rtl/>
        </w:rPr>
      </w:pPr>
      <w:r>
        <w:rPr>
          <w:rFonts w:hint="cs"/>
          <w:sz w:val="28"/>
          <w:szCs w:val="28"/>
          <w:rtl/>
        </w:rPr>
        <w:t xml:space="preserve">מערך השיעור </w:t>
      </w:r>
      <w:r w:rsidR="00602C72">
        <w:rPr>
          <w:rFonts w:hint="cs"/>
          <w:sz w:val="28"/>
          <w:szCs w:val="28"/>
          <w:rtl/>
        </w:rPr>
        <w:t xml:space="preserve">שהעברתי </w:t>
      </w:r>
      <w:r>
        <w:rPr>
          <w:rFonts w:hint="cs"/>
          <w:sz w:val="28"/>
          <w:szCs w:val="28"/>
          <w:rtl/>
        </w:rPr>
        <w:t>משרת את כל הצירים</w:t>
      </w:r>
      <w:r w:rsidR="00602C72">
        <w:rPr>
          <w:rFonts w:hint="cs"/>
          <w:sz w:val="28"/>
          <w:szCs w:val="28"/>
          <w:rtl/>
        </w:rPr>
        <w:t xml:space="preserve"> . מבחינה פדגוגית </w:t>
      </w:r>
      <w:r>
        <w:rPr>
          <w:rFonts w:hint="cs"/>
          <w:sz w:val="28"/>
          <w:szCs w:val="28"/>
          <w:rtl/>
        </w:rPr>
        <w:t xml:space="preserve">התלמידים </w:t>
      </w:r>
      <w:r w:rsidR="00602C72">
        <w:rPr>
          <w:rFonts w:hint="cs"/>
          <w:sz w:val="28"/>
          <w:szCs w:val="28"/>
          <w:rtl/>
        </w:rPr>
        <w:t xml:space="preserve">לומדים את הנושא בצורה מעמיקה והבנת </w:t>
      </w:r>
      <w:r>
        <w:rPr>
          <w:rFonts w:hint="cs"/>
          <w:sz w:val="28"/>
          <w:szCs w:val="28"/>
          <w:rtl/>
        </w:rPr>
        <w:t xml:space="preserve">הנושא </w:t>
      </w:r>
      <w:r w:rsidR="00602C72">
        <w:rPr>
          <w:rFonts w:hint="cs"/>
          <w:sz w:val="28"/>
          <w:szCs w:val="28"/>
          <w:rtl/>
        </w:rPr>
        <w:t>והמושגים ובנוסף ווידו</w:t>
      </w:r>
      <w:r w:rsidR="00602C72">
        <w:rPr>
          <w:rFonts w:hint="eastAsia"/>
          <w:sz w:val="28"/>
          <w:szCs w:val="28"/>
          <w:rtl/>
        </w:rPr>
        <w:t>י</w:t>
      </w:r>
      <w:r w:rsidR="00602C72">
        <w:rPr>
          <w:rFonts w:hint="cs"/>
          <w:sz w:val="28"/>
          <w:szCs w:val="28"/>
          <w:rtl/>
        </w:rPr>
        <w:t xml:space="preserve"> הבנה דרך שאלות וגם דרך המשחק </w:t>
      </w:r>
      <w:r>
        <w:rPr>
          <w:rFonts w:hint="cs"/>
          <w:sz w:val="28"/>
          <w:szCs w:val="28"/>
          <w:rtl/>
        </w:rPr>
        <w:t xml:space="preserve">ולומדים את המושגים הרלוונטיים. </w:t>
      </w:r>
      <w:r w:rsidR="00602C72">
        <w:rPr>
          <w:rFonts w:hint="cs"/>
          <w:sz w:val="28"/>
          <w:szCs w:val="28"/>
          <w:rtl/>
        </w:rPr>
        <w:t xml:space="preserve">וגם יוצר בין התלמידים אווירה של תחרות וכל אחד רוצה להשתתף כדי להביע את </w:t>
      </w:r>
      <w:r w:rsidR="003F3F3A">
        <w:rPr>
          <w:rFonts w:hint="cs"/>
          <w:sz w:val="28"/>
          <w:szCs w:val="28"/>
          <w:rtl/>
        </w:rPr>
        <w:t>הפתרון .</w:t>
      </w:r>
    </w:p>
    <w:p w14:paraId="1F70B21D" w14:textId="77777777" w:rsidR="00431876" w:rsidRDefault="00431876" w:rsidP="003F3F3A">
      <w:pPr>
        <w:spacing w:line="360" w:lineRule="auto"/>
        <w:rPr>
          <w:sz w:val="28"/>
          <w:szCs w:val="28"/>
          <w:rtl/>
        </w:rPr>
      </w:pPr>
      <w:r>
        <w:rPr>
          <w:rFonts w:hint="cs"/>
          <w:sz w:val="28"/>
          <w:szCs w:val="28"/>
          <w:rtl/>
        </w:rPr>
        <w:t>הציר הרגשי :</w:t>
      </w:r>
    </w:p>
    <w:p w14:paraId="416DBCD4" w14:textId="77777777" w:rsidR="00431876" w:rsidRDefault="00431876" w:rsidP="003F3F3A">
      <w:pPr>
        <w:spacing w:line="360" w:lineRule="auto"/>
        <w:rPr>
          <w:sz w:val="28"/>
          <w:szCs w:val="28"/>
          <w:rtl/>
        </w:rPr>
      </w:pPr>
      <w:r>
        <w:rPr>
          <w:rFonts w:hint="cs"/>
          <w:sz w:val="28"/>
          <w:szCs w:val="28"/>
          <w:rtl/>
        </w:rPr>
        <w:t xml:space="preserve">התלמידים יכולים להתחבר לכלים אלו גם יכול להביע את עצמו והשתתף בשיעור כי הוא נמצא לבד מול המסך. ונותן גם אופציה לתלמידים אחרים </w:t>
      </w:r>
      <w:r>
        <w:rPr>
          <w:rFonts w:hint="cs"/>
          <w:sz w:val="28"/>
          <w:szCs w:val="28"/>
          <w:rtl/>
        </w:rPr>
        <w:lastRenderedPageBreak/>
        <w:t>להשתתף ולהיות נוכחים בזום וזה מושך אותם כי צריך לגוון בשיטת הוראה וזה מניע את התלמידים ונותן להם תחושת שייכות לשיעור .</w:t>
      </w:r>
    </w:p>
    <w:p w14:paraId="281DA41D" w14:textId="77777777" w:rsidR="00431876" w:rsidRPr="003F3F3A" w:rsidRDefault="00431876" w:rsidP="003F3F3A">
      <w:pPr>
        <w:spacing w:line="360" w:lineRule="auto"/>
        <w:rPr>
          <w:sz w:val="28"/>
          <w:szCs w:val="28"/>
          <w:rtl/>
        </w:rPr>
      </w:pPr>
    </w:p>
    <w:p w14:paraId="142DAABB" w14:textId="77777777" w:rsidR="009663A2" w:rsidRPr="000130AF" w:rsidRDefault="00F91FCD" w:rsidP="009663A2">
      <w:pPr>
        <w:spacing w:line="360" w:lineRule="auto"/>
        <w:jc w:val="both"/>
        <w:rPr>
          <w:rFonts w:ascii="David" w:hAnsi="David" w:cs="David"/>
          <w:sz w:val="28"/>
          <w:szCs w:val="28"/>
          <w:rtl/>
        </w:rPr>
      </w:pPr>
      <w:r w:rsidRPr="00622E11">
        <w:rPr>
          <w:rFonts w:ascii="David" w:hAnsi="David" w:cs="David" w:hint="cs"/>
          <w:b/>
          <w:bCs/>
          <w:sz w:val="28"/>
          <w:szCs w:val="28"/>
          <w:rtl/>
        </w:rPr>
        <w:t>מה ניתן לשפר</w:t>
      </w:r>
      <w:r w:rsidRPr="000130AF">
        <w:rPr>
          <w:rFonts w:ascii="David" w:hAnsi="David" w:cs="David" w:hint="cs"/>
          <w:sz w:val="28"/>
          <w:szCs w:val="28"/>
          <w:rtl/>
        </w:rPr>
        <w:t xml:space="preserve">: </w:t>
      </w:r>
      <w:r w:rsidRPr="000130AF">
        <w:rPr>
          <w:rFonts w:ascii="David" w:hAnsi="David" w:cs="David"/>
          <w:sz w:val="28"/>
          <w:szCs w:val="28"/>
          <w:rtl/>
        </w:rPr>
        <w:t>להתאים את הפדגוגיה למציאות המשתנה ולפתח אצל הלומדים מיומנויות רלוונטיות לתפקוד מיטבי</w:t>
      </w:r>
      <w:r w:rsidRPr="000130AF">
        <w:rPr>
          <w:rFonts w:ascii="David" w:hAnsi="David" w:cs="David" w:hint="cs"/>
          <w:sz w:val="28"/>
          <w:szCs w:val="28"/>
          <w:rtl/>
        </w:rPr>
        <w:t xml:space="preserve">. </w:t>
      </w:r>
    </w:p>
    <w:p w14:paraId="36FB7245" w14:textId="77777777" w:rsidR="00F91FCD" w:rsidRPr="000130AF" w:rsidRDefault="00F91FCD" w:rsidP="00F91FCD">
      <w:pPr>
        <w:spacing w:line="360" w:lineRule="auto"/>
        <w:jc w:val="both"/>
        <w:rPr>
          <w:rFonts w:ascii="David" w:hAnsi="David" w:cs="David"/>
          <w:sz w:val="28"/>
          <w:szCs w:val="28"/>
          <w:rtl/>
        </w:rPr>
      </w:pPr>
      <w:r w:rsidRPr="00622E11">
        <w:rPr>
          <w:rFonts w:ascii="David" w:hAnsi="David" w:cs="David"/>
          <w:b/>
          <w:bCs/>
          <w:sz w:val="28"/>
          <w:szCs w:val="28"/>
          <w:rtl/>
        </w:rPr>
        <w:t>רפלקציה:</w:t>
      </w:r>
      <w:r w:rsidRPr="000130AF">
        <w:rPr>
          <w:rFonts w:ascii="David" w:hAnsi="David" w:cs="David"/>
          <w:sz w:val="28"/>
          <w:szCs w:val="28"/>
          <w:rtl/>
        </w:rPr>
        <w:t xml:space="preserve"> האם ומה התחדש בדרך ההוראה שלכם בעקבות ההשתלמות?</w:t>
      </w:r>
    </w:p>
    <w:p w14:paraId="675B8C98" w14:textId="77777777" w:rsidR="00F91FCD" w:rsidRPr="000130AF" w:rsidRDefault="00331B23" w:rsidP="000130AF">
      <w:pPr>
        <w:spacing w:line="360" w:lineRule="auto"/>
        <w:jc w:val="both"/>
        <w:rPr>
          <w:rFonts w:ascii="David" w:hAnsi="David" w:cs="David"/>
          <w:sz w:val="28"/>
          <w:szCs w:val="28"/>
          <w:rtl/>
        </w:rPr>
      </w:pPr>
      <w:r w:rsidRPr="000130AF">
        <w:rPr>
          <w:rFonts w:ascii="David" w:hAnsi="David" w:cs="David" w:hint="cs"/>
          <w:sz w:val="28"/>
          <w:szCs w:val="28"/>
          <w:rtl/>
        </w:rPr>
        <w:t xml:space="preserve">אני כמורה בבית ספר ומלמד שנה ראשונה אזרחות שהשתלמות זו תרמה לי מאוד והעשירה אותי בכל כל כלים טכנולוגים שאפשר לעבוד איתם בבית הספר . </w:t>
      </w:r>
      <w:r w:rsidR="00F91FCD" w:rsidRPr="000130AF">
        <w:rPr>
          <w:rFonts w:ascii="David" w:hAnsi="David" w:cs="David" w:hint="cs"/>
          <w:sz w:val="28"/>
          <w:szCs w:val="28"/>
          <w:rtl/>
        </w:rPr>
        <w:t xml:space="preserve">השתלמות </w:t>
      </w:r>
      <w:r w:rsidRPr="000130AF">
        <w:rPr>
          <w:rFonts w:ascii="David" w:hAnsi="David" w:cs="David" w:hint="cs"/>
          <w:sz w:val="28"/>
          <w:szCs w:val="28"/>
          <w:rtl/>
        </w:rPr>
        <w:t>לימדה אותי גם איך להתחבר לתלמידים חברתי רגשי וגם לימודי ומתן חי כלים להתמודד עם תלמידים שאין להם את המוטיבציה ללמידה ואת  הם הדרכים לאתר והפתרון להניע אותם.  ובנוסף לבנות את הקשר עם התלמידים ולהבין ותמיד להיות  האוזן קשבת .</w:t>
      </w:r>
      <w:r w:rsidR="00F91FCD" w:rsidRPr="000130AF">
        <w:rPr>
          <w:rFonts w:ascii="David" w:hAnsi="David" w:cs="David"/>
          <w:sz w:val="28"/>
          <w:szCs w:val="28"/>
          <w:rtl/>
        </w:rPr>
        <w:t>בהשתלמות זאת קבלתי תובנות רבות</w:t>
      </w:r>
      <w:r w:rsidR="000130AF" w:rsidRPr="000130AF">
        <w:rPr>
          <w:rFonts w:ascii="David" w:hAnsi="David" w:cs="David" w:hint="cs"/>
          <w:sz w:val="28"/>
          <w:szCs w:val="28"/>
          <w:rtl/>
        </w:rPr>
        <w:t>.</w:t>
      </w:r>
    </w:p>
    <w:p w14:paraId="3E2D80A8" w14:textId="77777777" w:rsidR="00245293" w:rsidRPr="000130AF" w:rsidRDefault="00245293" w:rsidP="00245293">
      <w:pPr>
        <w:rPr>
          <w:sz w:val="24"/>
          <w:szCs w:val="24"/>
          <w:rtl/>
        </w:rPr>
      </w:pPr>
    </w:p>
    <w:p w14:paraId="72AD73E9" w14:textId="77777777" w:rsidR="00245293" w:rsidRPr="000130AF" w:rsidRDefault="00245293" w:rsidP="00245293">
      <w:pPr>
        <w:ind w:left="651"/>
        <w:rPr>
          <w:sz w:val="24"/>
          <w:szCs w:val="24"/>
          <w:rtl/>
        </w:rPr>
      </w:pPr>
    </w:p>
    <w:p w14:paraId="0344AB68" w14:textId="77777777" w:rsidR="00245293" w:rsidRPr="000130AF" w:rsidRDefault="00245293" w:rsidP="00245293">
      <w:pPr>
        <w:spacing w:line="360" w:lineRule="auto"/>
        <w:jc w:val="both"/>
        <w:rPr>
          <w:rFonts w:ascii="David" w:hAnsi="David" w:cstheme="minorBidi"/>
          <w:sz w:val="28"/>
          <w:szCs w:val="28"/>
          <w:rtl/>
        </w:rPr>
      </w:pPr>
    </w:p>
    <w:p w14:paraId="7C706EB3" w14:textId="77777777" w:rsidR="00245293" w:rsidRPr="000130AF" w:rsidRDefault="00245293" w:rsidP="00245293">
      <w:pPr>
        <w:spacing w:line="360" w:lineRule="auto"/>
        <w:jc w:val="both"/>
        <w:rPr>
          <w:rFonts w:ascii="David" w:hAnsi="David" w:cstheme="minorBidi"/>
          <w:sz w:val="28"/>
          <w:szCs w:val="28"/>
          <w:rtl/>
        </w:rPr>
      </w:pPr>
    </w:p>
    <w:p w14:paraId="0053B288" w14:textId="77777777" w:rsidR="00245293" w:rsidRPr="000130AF" w:rsidRDefault="00245293" w:rsidP="00245293">
      <w:pPr>
        <w:spacing w:line="360" w:lineRule="auto"/>
        <w:jc w:val="both"/>
        <w:rPr>
          <w:rFonts w:ascii="David" w:hAnsi="David" w:cstheme="minorBidi"/>
          <w:sz w:val="28"/>
          <w:szCs w:val="28"/>
          <w:rtl/>
          <w:lang w:bidi="ar-LB"/>
        </w:rPr>
      </w:pPr>
    </w:p>
    <w:p w14:paraId="25F4CC5F" w14:textId="77777777" w:rsidR="00245293" w:rsidRPr="000130AF" w:rsidRDefault="00245293"/>
    <w:sectPr w:rsidR="00245293" w:rsidRPr="000130AF" w:rsidSect="00F13F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65EC1"/>
    <w:multiLevelType w:val="hybridMultilevel"/>
    <w:tmpl w:val="ADCE5CF4"/>
    <w:lvl w:ilvl="0" w:tplc="D570B81A">
      <w:start w:val="1"/>
      <w:numFmt w:val="bullet"/>
      <w:lvlText w:val=""/>
      <w:lvlJc w:val="left"/>
      <w:pPr>
        <w:tabs>
          <w:tab w:val="num" w:pos="357"/>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6040C6"/>
    <w:multiLevelType w:val="multilevel"/>
    <w:tmpl w:val="34D0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9077754">
    <w:abstractNumId w:val="0"/>
  </w:num>
  <w:num w:numId="2" w16cid:durableId="1049307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293"/>
    <w:rsid w:val="000130AF"/>
    <w:rsid w:val="00051231"/>
    <w:rsid w:val="000C1054"/>
    <w:rsid w:val="001B0A42"/>
    <w:rsid w:val="001B47EF"/>
    <w:rsid w:val="001F1EEF"/>
    <w:rsid w:val="00203326"/>
    <w:rsid w:val="00242528"/>
    <w:rsid w:val="00245293"/>
    <w:rsid w:val="002C5454"/>
    <w:rsid w:val="003178A3"/>
    <w:rsid w:val="00331B23"/>
    <w:rsid w:val="0038200C"/>
    <w:rsid w:val="003F3F3A"/>
    <w:rsid w:val="0040296F"/>
    <w:rsid w:val="00413F9D"/>
    <w:rsid w:val="00431876"/>
    <w:rsid w:val="00435B49"/>
    <w:rsid w:val="004B7C19"/>
    <w:rsid w:val="004D1032"/>
    <w:rsid w:val="005661D0"/>
    <w:rsid w:val="0059721B"/>
    <w:rsid w:val="005D5966"/>
    <w:rsid w:val="00602C72"/>
    <w:rsid w:val="00622E11"/>
    <w:rsid w:val="0064441C"/>
    <w:rsid w:val="0073523E"/>
    <w:rsid w:val="007E0E01"/>
    <w:rsid w:val="008E10B2"/>
    <w:rsid w:val="0090370D"/>
    <w:rsid w:val="00907900"/>
    <w:rsid w:val="00915E40"/>
    <w:rsid w:val="009663A2"/>
    <w:rsid w:val="00974C40"/>
    <w:rsid w:val="00A44C1F"/>
    <w:rsid w:val="00A7234A"/>
    <w:rsid w:val="00B16A73"/>
    <w:rsid w:val="00B26489"/>
    <w:rsid w:val="00B35519"/>
    <w:rsid w:val="00BC1635"/>
    <w:rsid w:val="00CB254C"/>
    <w:rsid w:val="00CB3CAA"/>
    <w:rsid w:val="00D23D36"/>
    <w:rsid w:val="00E62826"/>
    <w:rsid w:val="00E6772B"/>
    <w:rsid w:val="00F13FDD"/>
    <w:rsid w:val="00F24217"/>
    <w:rsid w:val="00F318A3"/>
    <w:rsid w:val="00F4724F"/>
    <w:rsid w:val="00F91FCD"/>
    <w:rsid w:val="00FC6D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BC907"/>
  <w15:chartTrackingRefBased/>
  <w15:docId w15:val="{9DFB33AE-FAED-4F57-9D20-9AFB06D71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5293"/>
    <w:pPr>
      <w:bidi/>
      <w:spacing w:after="200" w:line="276"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uiPriority w:val="99"/>
    <w:unhideWhenUsed/>
    <w:rsid w:val="00245293"/>
    <w:rPr>
      <w:color w:val="0000FF"/>
      <w:u w:val="single"/>
    </w:rPr>
  </w:style>
  <w:style w:type="character" w:customStyle="1" w:styleId="apple-converted-space">
    <w:name w:val="apple-converted-space"/>
    <w:rsid w:val="00245293"/>
  </w:style>
  <w:style w:type="character" w:styleId="FollowedHyperlink">
    <w:name w:val="FollowedHyperlink"/>
    <w:basedOn w:val="a0"/>
    <w:uiPriority w:val="99"/>
    <w:semiHidden/>
    <w:unhideWhenUsed/>
    <w:rsid w:val="00F91FCD"/>
    <w:rPr>
      <w:color w:val="954F72" w:themeColor="followedHyperlink"/>
      <w:u w:val="single"/>
    </w:rPr>
  </w:style>
  <w:style w:type="paragraph" w:styleId="a3">
    <w:name w:val="List Paragraph"/>
    <w:basedOn w:val="a"/>
    <w:uiPriority w:val="34"/>
    <w:qFormat/>
    <w:rsid w:val="00413F9D"/>
    <w:pPr>
      <w:ind w:left="720"/>
      <w:contextualSpacing/>
    </w:pPr>
  </w:style>
  <w:style w:type="character" w:styleId="a4">
    <w:name w:val="Unresolved Mention"/>
    <w:basedOn w:val="a0"/>
    <w:uiPriority w:val="99"/>
    <w:semiHidden/>
    <w:unhideWhenUsed/>
    <w:rsid w:val="00974C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2ZFmm9Ki1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j2ZFmm9Ki1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nti.com/alkq7uyfwwe2" TargetMode="External"/><Relationship Id="rId11" Type="http://schemas.openxmlformats.org/officeDocument/2006/relationships/hyperlink" Target="http://citizenship.cet.ac.il/ShowItem.aspx?ItemID=fbea20f3-3bc9-472a-b7d2-d5b47ad5d962&amp;lang=HEB" TargetMode="External"/><Relationship Id="rId5" Type="http://schemas.openxmlformats.org/officeDocument/2006/relationships/hyperlink" Target="https://www.storyboardthat.com/portal/storyboards/2d808475/class-storyboard/unknown-story" TargetMode="External"/><Relationship Id="rId10" Type="http://schemas.openxmlformats.org/officeDocument/2006/relationships/hyperlink" Target="https://docs.google.com/presentation/d/1CzFkbtFxbgn6Xx6no9Fyvm5fn8k2MvTlw1s0ifShT6E/edit" TargetMode="External"/><Relationship Id="rId4" Type="http://schemas.openxmlformats.org/officeDocument/2006/relationships/webSettings" Target="webSettings.xml"/><Relationship Id="rId9" Type="http://schemas.openxmlformats.org/officeDocument/2006/relationships/hyperlink" Target="https://wordwall.net/ar/resource/9120712/%d7%a4%d7%9c%d7%95%d7%a8%d7%9c%d7%99%d7%96%d7%9d-%d7%a1%d7%95%d7%91%d7%9c%d7%a0%d7%95%d7%aa-%d7%95%d7%94%d7%a1%d7%9b%d7%9e%d7%99%d7%95%d7%aa"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5</Pages>
  <Words>1086</Words>
  <Characters>5431</Characters>
  <Application>Microsoft Office Word</Application>
  <DocSecurity>0</DocSecurity>
  <Lines>45</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salman</dc:creator>
  <cp:keywords/>
  <dc:description/>
  <cp:lastModifiedBy>סלמאן ביבאר</cp:lastModifiedBy>
  <cp:revision>15</cp:revision>
  <dcterms:created xsi:type="dcterms:W3CDTF">2022-09-16T09:27:00Z</dcterms:created>
  <dcterms:modified xsi:type="dcterms:W3CDTF">2022-09-25T11:49:00Z</dcterms:modified>
</cp:coreProperties>
</file>