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3zrvzmbie2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השמורה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החבויה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-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דגש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המדבר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כמקום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חיים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או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מוות</w:t>
      </w:r>
    </w:p>
    <w:p w:rsidR="00000000" w:rsidDel="00000000" w:rsidP="00000000" w:rsidRDefault="00000000" w:rsidRPr="00000000" w14:paraId="00000002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הדרכה</w:t>
      </w:r>
      <w:r w:rsidDel="00000000" w:rsidR="00000000" w:rsidRPr="00000000">
        <w:rPr>
          <w:u w:val="single"/>
          <w:rtl w:val="1"/>
        </w:rPr>
        <w:t xml:space="preserve">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shokymn7b53b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צמחיית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מדבר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color w:val="000000"/>
          <w:sz w:val="26"/>
          <w:szCs w:val="26"/>
          <w:u w:val="single"/>
        </w:rPr>
      </w:pPr>
      <w:bookmarkStart w:colFirst="0" w:colLast="0" w:name="_ui831c3jbjbs" w:id="2"/>
      <w:bookmarkEnd w:id="2"/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אופציה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1: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משחק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 '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השרדות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במדבר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'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כרטיסים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ייחודיות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דוג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גמל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אגירת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אשל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עמוקה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עקרב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צהוב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קטלני</w:t>
      </w:r>
      <w:r w:rsidDel="00000000" w:rsidR="00000000" w:rsidRPr="00000000">
        <w:rPr>
          <w:rtl w:val="1"/>
        </w:rPr>
        <w:t xml:space="preserve">….)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כרטיסים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במדבר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לדוג</w:t>
      </w:r>
      <w:r w:rsidDel="00000000" w:rsidR="00000000" w:rsidRPr="00000000">
        <w:rPr>
          <w:rtl w:val="1"/>
        </w:rPr>
        <w:t xml:space="preserve">'-</w:t>
      </w:r>
      <w:r w:rsidDel="00000000" w:rsidR="00000000" w:rsidRPr="00000000">
        <w:rPr>
          <w:rtl w:val="1"/>
        </w:rPr>
        <w:t xml:space="preserve">טמפרטורות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גבוהות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מחסור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יובש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מחסור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במזון</w:t>
      </w:r>
      <w:r w:rsidDel="00000000" w:rsidR="00000000" w:rsidRPr="00000000">
        <w:rPr>
          <w:rtl w:val="1"/>
        </w:rPr>
        <w:t xml:space="preserve">..)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לנסות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\</w:t>
      </w:r>
      <w:r w:rsidDel="00000000" w:rsidR="00000000" w:rsidRPr="00000000">
        <w:rPr>
          <w:rtl w:val="1"/>
        </w:rPr>
        <w:t xml:space="preserve">צמח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מייצר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כרטיס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אחרון</w:t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b w:val="1"/>
          <w:rtl w:val="1"/>
        </w:rPr>
        <w:t xml:space="preserve">תפוח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סדום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spacing w:before="280" w:lineRule="auto"/>
        <w:rPr>
          <w:color w:val="000000"/>
          <w:sz w:val="26"/>
          <w:szCs w:val="26"/>
          <w:u w:val="single"/>
        </w:rPr>
      </w:pPr>
      <w:bookmarkStart w:colFirst="0" w:colLast="0" w:name="_sfmakq4gq9qx" w:id="3"/>
      <w:bookmarkEnd w:id="3"/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אופציה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2 :</w:t>
      </w:r>
      <w:r w:rsidDel="00000000" w:rsidR="00000000" w:rsidRPr="00000000">
        <w:rPr>
          <w:color w:val="000000"/>
          <w:sz w:val="26"/>
          <w:szCs w:val="26"/>
          <w:u w:val="single"/>
          <w:rtl w:val="1"/>
        </w:rPr>
        <w:t xml:space="preserve">הסבר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וקיצוניים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הספקתם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מרגישים</w:t>
      </w:r>
      <w:r w:rsidDel="00000000" w:rsidR="00000000" w:rsidRPr="00000000">
        <w:rPr>
          <w:rtl w:val="1"/>
        </w:rPr>
        <w:t xml:space="preserve">..)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בסביבה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ואיך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שורדים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לסיטואציה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דוגמא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מצוינת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j61q3s2u01w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תפוח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סדום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דוגמה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לצמח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מדברי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תפוח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סדום</w:t>
      </w:r>
      <w:r w:rsidDel="00000000" w:rsidR="00000000" w:rsidRPr="00000000">
        <w:rPr>
          <w:b w:val="1"/>
          <w:rtl w:val="1"/>
        </w:rPr>
        <w:t xml:space="preserve"> -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ההישרדות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המדברית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המרהיבים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והחידתיים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במדבר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מאפיינים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תפוח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סדום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הפרי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פריו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כשהפרי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נפתח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ומאפשרים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הזרעים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רעילות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תפוח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נמנעים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התאמות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מדבריות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ומכוסים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שמפחית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בהישרדות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ויבשים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ind w:left="0" w:firstLine="0"/>
        <w:rPr>
          <w:color w:val="333333"/>
          <w:highlight w:val="white"/>
        </w:rPr>
      </w:pP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color w:val="333333"/>
          <w:highlight w:val="white"/>
          <w:rtl w:val="1"/>
        </w:rPr>
        <w:t xml:space="preserve">הצמח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מוזכר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בדיון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על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מה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הם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הצמחים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הראויים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להכין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מהם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פתילות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להדלקת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נר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של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שבת</w:t>
      </w:r>
      <w:r w:rsidDel="00000000" w:rsidR="00000000" w:rsidRPr="00000000">
        <w:rPr>
          <w:color w:val="333333"/>
          <w:highlight w:val="white"/>
          <w:rtl w:val="1"/>
        </w:rPr>
        <w:t xml:space="preserve">. "</w:t>
      </w:r>
      <w:r w:rsidDel="00000000" w:rsidR="00000000" w:rsidRPr="00000000">
        <w:rPr>
          <w:color w:val="333333"/>
          <w:highlight w:val="white"/>
          <w:rtl w:val="1"/>
        </w:rPr>
        <w:t xml:space="preserve">אין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מדליקין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לא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בלכש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ולא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בחוסן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ולא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בכלך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ולא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בפתילת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האידן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ולא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בפתילת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המדבר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highlight w:val="white"/>
          <w:rtl w:val="1"/>
        </w:rPr>
        <w:t xml:space="preserve"> ... (</w:t>
      </w:r>
      <w:r w:rsidDel="00000000" w:rsidR="00000000" w:rsidRPr="00000000">
        <w:rPr>
          <w:color w:val="333333"/>
          <w:highlight w:val="white"/>
          <w:rtl w:val="1"/>
        </w:rPr>
        <w:t xml:space="preserve">מסכת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שבת</w:t>
      </w:r>
      <w:r w:rsidDel="00000000" w:rsidR="00000000" w:rsidRPr="00000000">
        <w:rPr>
          <w:color w:val="333333"/>
          <w:highlight w:val="white"/>
          <w:rtl w:val="1"/>
        </w:rPr>
        <w:t xml:space="preserve">). </w:t>
      </w:r>
      <w:r w:rsidDel="00000000" w:rsidR="00000000" w:rsidRPr="00000000">
        <w:rPr>
          <w:color w:val="333333"/>
          <w:highlight w:val="white"/>
          <w:rtl w:val="1"/>
        </w:rPr>
        <w:t xml:space="preserve">בסופו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של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דבר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נפסק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שלא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מדליקים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בפתילת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המדבר</w:t>
      </w:r>
      <w:r w:rsidDel="00000000" w:rsidR="00000000" w:rsidRPr="00000000">
        <w:rPr>
          <w:b w:val="1"/>
          <w:color w:val="333333"/>
          <w:highlight w:val="white"/>
          <w:rtl w:val="1"/>
        </w:rPr>
        <w:t xml:space="preserve">,</w:t>
      </w:r>
      <w:r w:rsidDel="00000000" w:rsidR="00000000" w:rsidRPr="00000000">
        <w:rPr>
          <w:color w:val="333333"/>
          <w:highlight w:val="white"/>
          <w:rtl w:val="1"/>
        </w:rPr>
        <w:t xml:space="preserve">אבל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מגניב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לקחת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ולהראות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להם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איך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מכינים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מזה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פתילה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ולחבר</w:t>
      </w:r>
      <w:r w:rsidDel="00000000" w:rsidR="00000000" w:rsidRPr="00000000">
        <w:rPr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highlight w:val="white"/>
          <w:rtl w:val="1"/>
        </w:rPr>
        <w:t xml:space="preserve">אלינו</w:t>
      </w:r>
      <w:r w:rsidDel="00000000" w:rsidR="00000000" w:rsidRPr="00000000">
        <w:rPr>
          <w:color w:val="333333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סיכום</w:t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הקיצוניים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טמפרטורות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בצמחייה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והקושי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שהתאימו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המדבריים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ולשגשג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קיצוניים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שמתמודדים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rtl w:val="1"/>
        </w:rPr>
        <w:t xml:space="preserve">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b w:val="1"/>
          <w:rtl w:val="1"/>
        </w:rPr>
        <w:t xml:space="preserve">לפעמים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דווקא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האתגר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והקושי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אנחנו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מפתחים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תכונות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והופכים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לאנשים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יותר</w:t>
      </w:r>
      <w:r w:rsidDel="00000000" w:rsidR="00000000" w:rsidRPr="00000000">
        <w:rPr>
          <w:b w:val="1"/>
          <w:rtl w:val="1"/>
        </w:rPr>
        <w:t xml:space="preserve">,</w:t>
      </w:r>
      <w:r w:rsidDel="00000000" w:rsidR="00000000" w:rsidRPr="00000000">
        <w:rPr>
          <w:b w:val="1"/>
          <w:rtl w:val="1"/>
        </w:rPr>
        <w:t xml:space="preserve">מסוגלים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יותר</w:t>
      </w:r>
      <w:r w:rsidDel="00000000" w:rsidR="00000000" w:rsidRPr="00000000">
        <w:rPr>
          <w:b w:val="1"/>
          <w:rtl w:val="1"/>
        </w:rPr>
        <w:t xml:space="preserve">!!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