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FFB9C" w14:textId="3B3B30CF" w:rsidR="00BF1DB3" w:rsidRDefault="00BF1DB3">
      <w:pPr>
        <w:rPr>
          <w:rtl/>
        </w:rPr>
      </w:pPr>
      <w:r>
        <w:rPr>
          <w:rFonts w:hint="cs"/>
          <w:rtl/>
        </w:rPr>
        <w:t xml:space="preserve">בס"ד </w:t>
      </w:r>
      <w:r w:rsidR="001539E2">
        <w:rPr>
          <w:rFonts w:hint="cs"/>
          <w:rtl/>
        </w:rPr>
        <w:t xml:space="preserve">                                                                                                                     28/4/21</w:t>
      </w:r>
    </w:p>
    <w:p w14:paraId="4E1834B6" w14:textId="68317D35" w:rsidR="00BF1DB3" w:rsidRDefault="00BF1DB3">
      <w:pPr>
        <w:rPr>
          <w:sz w:val="24"/>
          <w:szCs w:val="24"/>
          <w:rtl/>
        </w:rPr>
      </w:pPr>
    </w:p>
    <w:p w14:paraId="4D9D5523" w14:textId="77777777" w:rsidR="000711BF" w:rsidRPr="00BF1DB3" w:rsidRDefault="000711BF">
      <w:pPr>
        <w:rPr>
          <w:sz w:val="24"/>
          <w:szCs w:val="24"/>
          <w:rtl/>
        </w:rPr>
      </w:pPr>
    </w:p>
    <w:p w14:paraId="785E3C7F" w14:textId="4BFFDAD9" w:rsidR="00BF1DB3" w:rsidRPr="00BF1DB3" w:rsidRDefault="00BF1DB3" w:rsidP="00BF1DB3">
      <w:pPr>
        <w:rPr>
          <w:sz w:val="24"/>
          <w:szCs w:val="24"/>
          <w:lang w:val="he"/>
        </w:rPr>
      </w:pPr>
      <w:r w:rsidRPr="00BF1DB3">
        <w:rPr>
          <w:sz w:val="24"/>
          <w:szCs w:val="24"/>
          <w:rtl/>
        </w:rPr>
        <w:t>בהמשך להודעתכם מיום</w:t>
      </w:r>
      <w:r w:rsidRPr="00BF1DB3">
        <w:rPr>
          <w:rFonts w:hint="cs"/>
          <w:sz w:val="24"/>
          <w:szCs w:val="24"/>
          <w:rtl/>
        </w:rPr>
        <w:t xml:space="preserve"> 28/4/21</w:t>
      </w:r>
      <w:r w:rsidRPr="00BF1DB3">
        <w:rPr>
          <w:sz w:val="24"/>
          <w:szCs w:val="24"/>
          <w:rtl/>
        </w:rPr>
        <w:t>, הריני מתנגדת להוצאתי ממשרת ה</w:t>
      </w:r>
      <w:r w:rsidR="001539E2">
        <w:rPr>
          <w:rFonts w:hint="cs"/>
          <w:sz w:val="24"/>
          <w:szCs w:val="24"/>
          <w:rtl/>
        </w:rPr>
        <w:t>ה</w:t>
      </w:r>
      <w:r w:rsidRPr="00BF1DB3">
        <w:rPr>
          <w:sz w:val="24"/>
          <w:szCs w:val="24"/>
          <w:rtl/>
        </w:rPr>
        <w:t xml:space="preserve">דרכה בה אני מכהנת מאז </w:t>
      </w:r>
      <w:r w:rsidRPr="00BF1DB3">
        <w:rPr>
          <w:rFonts w:hint="cs"/>
          <w:sz w:val="24"/>
          <w:szCs w:val="24"/>
          <w:rtl/>
        </w:rPr>
        <w:t>שנת 2014</w:t>
      </w:r>
      <w:r w:rsidR="00797291">
        <w:rPr>
          <w:rFonts w:hint="cs"/>
          <w:sz w:val="24"/>
          <w:szCs w:val="24"/>
          <w:rtl/>
        </w:rPr>
        <w:t>, להלן הנימוקים:</w:t>
      </w:r>
    </w:p>
    <w:p w14:paraId="5243D90F" w14:textId="7CB58544" w:rsidR="00BF1DB3" w:rsidRPr="00BF1DB3" w:rsidRDefault="00BF1DB3" w:rsidP="00BF1DB3">
      <w:pPr>
        <w:rPr>
          <w:sz w:val="24"/>
          <w:szCs w:val="24"/>
          <w:lang w:val="he"/>
        </w:rPr>
      </w:pPr>
      <w:r w:rsidRPr="00BF1DB3">
        <w:rPr>
          <w:rFonts w:hint="cs"/>
          <w:sz w:val="24"/>
          <w:szCs w:val="24"/>
          <w:rtl/>
        </w:rPr>
        <w:t xml:space="preserve">1. </w:t>
      </w:r>
      <w:r w:rsidRPr="00BF1DB3">
        <w:rPr>
          <w:sz w:val="24"/>
          <w:szCs w:val="24"/>
          <w:rtl/>
        </w:rPr>
        <w:t>ראשית</w:t>
      </w:r>
      <w:r w:rsidRPr="00BF1DB3">
        <w:rPr>
          <w:rFonts w:hint="cs"/>
          <w:sz w:val="24"/>
          <w:szCs w:val="24"/>
          <w:rtl/>
        </w:rPr>
        <w:t xml:space="preserve"> </w:t>
      </w:r>
      <w:r w:rsidRPr="00BF1DB3">
        <w:rPr>
          <w:sz w:val="24"/>
          <w:szCs w:val="24"/>
          <w:rtl/>
        </w:rPr>
        <w:t>ולאור משך העסקתי הרב בניגוד לדין, זכויותיי בתפקיד ההדרכה מתבררות בימים אלו בתביעה שהגשתי לביה"ד לעבודה. שינוי המצב לרעה במהלך תביעה נחשב להתנהלות בחוסר תום לב, שנועדה אחרי</w:t>
      </w:r>
      <w:r w:rsidRPr="00BF1DB3">
        <w:rPr>
          <w:rFonts w:hint="cs"/>
          <w:sz w:val="24"/>
          <w:szCs w:val="24"/>
          <w:rtl/>
        </w:rPr>
        <w:t xml:space="preserve">7 </w:t>
      </w:r>
      <w:r w:rsidRPr="00BF1DB3">
        <w:rPr>
          <w:sz w:val="24"/>
          <w:szCs w:val="24"/>
          <w:rtl/>
        </w:rPr>
        <w:t>שנים במשרת ההדרכה אך ורק על מנת להיפרע מהמדריכים שתבעו ולבוא איתנו חשבון בעקבות הגשת התביעה ועמידה על זכויותינו. בידינו ראיות נוספות לביסוס טענה זו. אנו שומרים לעצמנו את הזכות לנקוט בהליכים משפטיים כנגד צעד זה.</w:t>
      </w:r>
    </w:p>
    <w:p w14:paraId="0FEAF748" w14:textId="382D1E42" w:rsidR="00BF1DB3" w:rsidRPr="00BF1DB3" w:rsidRDefault="00BF1DB3" w:rsidP="00BF1DB3">
      <w:pPr>
        <w:rPr>
          <w:sz w:val="24"/>
          <w:szCs w:val="24"/>
          <w:rtl/>
          <w:lang w:val="he"/>
        </w:rPr>
      </w:pPr>
      <w:r w:rsidRPr="00BF1DB3">
        <w:rPr>
          <w:sz w:val="24"/>
          <w:szCs w:val="24"/>
          <w:rtl/>
        </w:rPr>
        <w:t>2. אף לגופו של עניין, אין כל הצדקה מקצועית לביטול תפקידי</w:t>
      </w:r>
      <w:r w:rsidRPr="00BF1DB3">
        <w:rPr>
          <w:rFonts w:hint="cs"/>
          <w:sz w:val="24"/>
          <w:szCs w:val="24"/>
          <w:rtl/>
        </w:rPr>
        <w:t xml:space="preserve"> </w:t>
      </w:r>
      <w:r w:rsidRPr="00BF1DB3">
        <w:rPr>
          <w:sz w:val="24"/>
          <w:szCs w:val="24"/>
          <w:rtl/>
        </w:rPr>
        <w:t xml:space="preserve">וזאת מהסיבות המקצועיות הבאות: </w:t>
      </w:r>
    </w:p>
    <w:p w14:paraId="35EE90B6" w14:textId="47A775FF" w:rsidR="00BF1DB3" w:rsidRPr="00BF1DB3" w:rsidRDefault="00BF1DB3" w:rsidP="00BF1DB3">
      <w:pPr>
        <w:rPr>
          <w:sz w:val="24"/>
          <w:szCs w:val="24"/>
          <w:rtl/>
          <w:lang w:val="he"/>
        </w:rPr>
      </w:pPr>
      <w:r w:rsidRPr="00BF1DB3">
        <w:rPr>
          <w:rFonts w:hint="cs"/>
          <w:sz w:val="24"/>
          <w:szCs w:val="24"/>
          <w:rtl/>
          <w:lang w:val="he"/>
        </w:rPr>
        <w:t xml:space="preserve">השנה מוניתי למובילת מחוז ירושלים </w:t>
      </w:r>
      <w:r w:rsidR="00797291">
        <w:rPr>
          <w:rFonts w:hint="cs"/>
          <w:sz w:val="24"/>
          <w:szCs w:val="24"/>
          <w:rtl/>
          <w:lang w:val="he"/>
        </w:rPr>
        <w:t>(</w:t>
      </w:r>
      <w:r w:rsidRPr="00BF1DB3">
        <w:rPr>
          <w:rFonts w:hint="cs"/>
          <w:sz w:val="24"/>
          <w:szCs w:val="24"/>
          <w:rtl/>
          <w:lang w:val="he"/>
        </w:rPr>
        <w:t>בנוסף להדרכתי במחוז עצמו</w:t>
      </w:r>
      <w:r w:rsidR="00797291">
        <w:rPr>
          <w:rFonts w:hint="cs"/>
          <w:sz w:val="24"/>
          <w:szCs w:val="24"/>
          <w:rtl/>
          <w:lang w:val="he"/>
        </w:rPr>
        <w:t>)</w:t>
      </w:r>
      <w:r w:rsidRPr="00BF1DB3">
        <w:rPr>
          <w:rFonts w:hint="cs"/>
          <w:sz w:val="24"/>
          <w:szCs w:val="24"/>
          <w:rtl/>
          <w:lang w:val="he"/>
        </w:rPr>
        <w:t>.</w:t>
      </w:r>
    </w:p>
    <w:p w14:paraId="7A49A0AA" w14:textId="5D0EE4A3" w:rsidR="00BF1DB3" w:rsidRDefault="00BF1DB3" w:rsidP="00BF1DB3">
      <w:pPr>
        <w:rPr>
          <w:sz w:val="24"/>
          <w:szCs w:val="24"/>
          <w:rtl/>
          <w:lang w:val="he"/>
        </w:rPr>
      </w:pPr>
      <w:r w:rsidRPr="00BF1DB3">
        <w:rPr>
          <w:rFonts w:hint="cs"/>
          <w:sz w:val="24"/>
          <w:szCs w:val="24"/>
          <w:rtl/>
          <w:lang w:val="he"/>
        </w:rPr>
        <w:t xml:space="preserve">דבר נוסף, אני ממונה על רישיונות הוראה ומבחנים בית </w:t>
      </w:r>
      <w:proofErr w:type="spellStart"/>
      <w:r w:rsidRPr="00BF1DB3">
        <w:rPr>
          <w:rFonts w:hint="cs"/>
          <w:sz w:val="24"/>
          <w:szCs w:val="24"/>
          <w:rtl/>
          <w:lang w:val="he"/>
        </w:rPr>
        <w:t>ספריים</w:t>
      </w:r>
      <w:proofErr w:type="spellEnd"/>
      <w:r w:rsidR="001539E2">
        <w:rPr>
          <w:rFonts w:hint="cs"/>
          <w:sz w:val="24"/>
          <w:szCs w:val="24"/>
          <w:rtl/>
          <w:lang w:val="he"/>
        </w:rPr>
        <w:t xml:space="preserve"> באזרחות</w:t>
      </w:r>
      <w:r w:rsidRPr="00BF1DB3">
        <w:rPr>
          <w:rFonts w:hint="cs"/>
          <w:sz w:val="24"/>
          <w:szCs w:val="24"/>
          <w:rtl/>
          <w:lang w:val="he"/>
        </w:rPr>
        <w:t xml:space="preserve"> (עד למינויי השנה למובילת מחוז שימשתי כמדריכה ארצית באזרחות שמטפלת בנושאים הללו).</w:t>
      </w:r>
    </w:p>
    <w:p w14:paraId="26A8AABB" w14:textId="33FAF18A" w:rsidR="001539E2" w:rsidRDefault="001539E2" w:rsidP="001539E2">
      <w:pPr>
        <w:rPr>
          <w:sz w:val="24"/>
          <w:szCs w:val="24"/>
          <w:rtl/>
          <w:lang w:val="he"/>
        </w:rPr>
      </w:pPr>
      <w:r>
        <w:rPr>
          <w:rFonts w:hint="cs"/>
          <w:sz w:val="24"/>
          <w:szCs w:val="24"/>
          <w:rtl/>
          <w:lang w:val="he"/>
        </w:rPr>
        <w:t xml:space="preserve">כאמור, אני בתפקיד ההדרכה זו השנה השביעית, במסגרת זו הייתי שותפה לצוות כותבי בחינת הבגרות (לעולים) </w:t>
      </w:r>
      <w:r w:rsidR="00797291">
        <w:rPr>
          <w:rFonts w:hint="cs"/>
          <w:sz w:val="24"/>
          <w:szCs w:val="24"/>
          <w:rtl/>
          <w:lang w:val="he"/>
        </w:rPr>
        <w:t>והערכת</w:t>
      </w:r>
      <w:r>
        <w:rPr>
          <w:rFonts w:hint="cs"/>
          <w:sz w:val="24"/>
          <w:szCs w:val="24"/>
          <w:rtl/>
          <w:lang w:val="he"/>
        </w:rPr>
        <w:t xml:space="preserve"> בחינות </w:t>
      </w:r>
      <w:r w:rsidR="00797291">
        <w:rPr>
          <w:rFonts w:hint="cs"/>
          <w:sz w:val="24"/>
          <w:szCs w:val="24"/>
          <w:rtl/>
          <w:lang w:val="he"/>
        </w:rPr>
        <w:t>ה</w:t>
      </w:r>
      <w:r>
        <w:rPr>
          <w:rFonts w:hint="cs"/>
          <w:sz w:val="24"/>
          <w:szCs w:val="24"/>
          <w:rtl/>
          <w:lang w:val="he"/>
        </w:rPr>
        <w:t xml:space="preserve">בגרות </w:t>
      </w:r>
      <w:r w:rsidR="00797291">
        <w:rPr>
          <w:rFonts w:hint="cs"/>
          <w:sz w:val="24"/>
          <w:szCs w:val="24"/>
          <w:rtl/>
          <w:lang w:val="he"/>
        </w:rPr>
        <w:t>באזרחות.</w:t>
      </w:r>
    </w:p>
    <w:p w14:paraId="2C4BB949" w14:textId="75786431" w:rsidR="00BF1DB3" w:rsidRPr="00BF1DB3" w:rsidRDefault="00BF1DB3" w:rsidP="001539E2">
      <w:pPr>
        <w:rPr>
          <w:sz w:val="24"/>
          <w:szCs w:val="24"/>
          <w:lang w:val="he"/>
        </w:rPr>
      </w:pPr>
      <w:r w:rsidRPr="00BF1DB3">
        <w:rPr>
          <w:rFonts w:hint="cs"/>
          <w:sz w:val="24"/>
          <w:szCs w:val="24"/>
          <w:rtl/>
          <w:lang w:val="he"/>
        </w:rPr>
        <w:t>אני ממלאת את תפקידי במקצועיות ובנאמנות.</w:t>
      </w:r>
    </w:p>
    <w:p w14:paraId="441D4F09" w14:textId="2086C0C0" w:rsidR="00BF1DB3" w:rsidRPr="00BF1DB3" w:rsidRDefault="00BF1DB3" w:rsidP="00BF1DB3">
      <w:pPr>
        <w:rPr>
          <w:sz w:val="24"/>
          <w:szCs w:val="24"/>
          <w:lang w:val="he"/>
        </w:rPr>
      </w:pPr>
      <w:r w:rsidRPr="00BF1DB3">
        <w:rPr>
          <w:sz w:val="24"/>
          <w:szCs w:val="24"/>
          <w:rtl/>
        </w:rPr>
        <w:t>3. ככל שו</w:t>
      </w:r>
      <w:r w:rsidR="001539E2">
        <w:rPr>
          <w:rFonts w:hint="cs"/>
          <w:sz w:val="24"/>
          <w:szCs w:val="24"/>
          <w:rtl/>
        </w:rPr>
        <w:t>ו</w:t>
      </w:r>
      <w:r w:rsidRPr="00BF1DB3">
        <w:rPr>
          <w:sz w:val="24"/>
          <w:szCs w:val="24"/>
          <w:rtl/>
        </w:rPr>
        <w:t>עדת החריגים אישרה את המשך עבודתי עד כה, אין כל סיבה לחרוג דווקא השנה ממנהגה זה. זאת, דווקא לאחר תקופת הקורונה ובתקופה בה אך עולה חשיבות ההדרכה. הוצאתי לצינון דווקא בעת זו מנוגדת הן לדין, הן לצרכים המקצועיים והן לפרקטיקה ולנוהג שנוצרו, לרבות בצרכי השטח ובדרישות המודרכים.</w:t>
      </w:r>
    </w:p>
    <w:p w14:paraId="336DE9DB" w14:textId="3BC775A6" w:rsidR="00BF1DB3" w:rsidRPr="00BF1DB3" w:rsidRDefault="00BF1DB3" w:rsidP="00BF1DB3">
      <w:pPr>
        <w:rPr>
          <w:sz w:val="24"/>
          <w:szCs w:val="24"/>
          <w:lang w:val="he"/>
        </w:rPr>
      </w:pPr>
      <w:r w:rsidRPr="00BF1DB3">
        <w:rPr>
          <w:sz w:val="24"/>
          <w:szCs w:val="24"/>
          <w:rtl/>
        </w:rPr>
        <w:t>4. ככל שטענתכם נוגעת להקצאת ימי הדרכה חטיבתיים, אבקש לקבל מידע ופירוט מלאים לעניין זה על מנת שאוכל להתייחס לטענתכם דנן, לרבות ובין היתר מי הגורם האחראי על הקצאת ימי ההדרכה, כמה ימים אושרו בכל שנה, כמה מאושרים השנה, מה מקור הסמכות המשפטי והסיבה לשינוי ההקצאות לשנה זו</w:t>
      </w:r>
      <w:r w:rsidR="001539E2">
        <w:rPr>
          <w:rFonts w:hint="cs"/>
          <w:sz w:val="24"/>
          <w:szCs w:val="24"/>
          <w:rtl/>
        </w:rPr>
        <w:t xml:space="preserve"> </w:t>
      </w:r>
      <w:r w:rsidRPr="00BF1DB3">
        <w:rPr>
          <w:sz w:val="24"/>
          <w:szCs w:val="24"/>
          <w:rtl/>
        </w:rPr>
        <w:t>וכמה ימי הדרכה שנתיים מאושרים. אי מתן המידע הנ"ל ימנע ממני את האפשרות להתייחס גופא לטענתכם זו.</w:t>
      </w:r>
    </w:p>
    <w:p w14:paraId="1AB14B61" w14:textId="77777777" w:rsidR="00BF1DB3" w:rsidRPr="00BF1DB3" w:rsidRDefault="00BF1DB3" w:rsidP="00BF1DB3">
      <w:pPr>
        <w:rPr>
          <w:sz w:val="24"/>
          <w:szCs w:val="24"/>
          <w:lang w:val="he"/>
        </w:rPr>
      </w:pPr>
      <w:r w:rsidRPr="00BF1DB3">
        <w:rPr>
          <w:sz w:val="24"/>
          <w:szCs w:val="24"/>
          <w:rtl/>
        </w:rPr>
        <w:t>בכבוד רב,</w:t>
      </w:r>
    </w:p>
    <w:p w14:paraId="6DE11617" w14:textId="77777777" w:rsidR="001539E2" w:rsidRDefault="00BF1DB3">
      <w:pPr>
        <w:rPr>
          <w:sz w:val="24"/>
          <w:szCs w:val="24"/>
          <w:rtl/>
        </w:rPr>
      </w:pPr>
      <w:r w:rsidRPr="00BF1DB3">
        <w:rPr>
          <w:rFonts w:hint="cs"/>
          <w:sz w:val="24"/>
          <w:szCs w:val="24"/>
          <w:rtl/>
        </w:rPr>
        <w:t xml:space="preserve">איריס אלטרגוט </w:t>
      </w:r>
    </w:p>
    <w:p w14:paraId="1A0E525D" w14:textId="5323C744" w:rsidR="00BF1DB3" w:rsidRPr="00BF1DB3" w:rsidRDefault="00BF1DB3">
      <w:pPr>
        <w:rPr>
          <w:sz w:val="24"/>
          <w:szCs w:val="24"/>
        </w:rPr>
      </w:pPr>
      <w:r w:rsidRPr="00BF1DB3">
        <w:rPr>
          <w:rFonts w:hint="cs"/>
          <w:sz w:val="24"/>
          <w:szCs w:val="24"/>
          <w:rtl/>
        </w:rPr>
        <w:t xml:space="preserve">   </w:t>
      </w:r>
      <w:r w:rsidR="001539E2">
        <w:rPr>
          <w:noProof/>
        </w:rPr>
        <w:drawing>
          <wp:inline distT="0" distB="0" distL="0" distR="0" wp14:anchorId="795D8D0C" wp14:editId="47318E10">
            <wp:extent cx="1371600" cy="35242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r w:rsidRPr="00BF1DB3">
        <w:rPr>
          <w:rFonts w:hint="cs"/>
          <w:sz w:val="24"/>
          <w:szCs w:val="24"/>
          <w:rtl/>
        </w:rPr>
        <w:t xml:space="preserve">   </w:t>
      </w:r>
    </w:p>
    <w:sectPr w:rsidR="00BF1DB3" w:rsidRPr="00BF1DB3" w:rsidSect="005804E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B3"/>
    <w:rsid w:val="000711BF"/>
    <w:rsid w:val="001539E2"/>
    <w:rsid w:val="005804E7"/>
    <w:rsid w:val="006A2507"/>
    <w:rsid w:val="00797291"/>
    <w:rsid w:val="00BF1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F0B2"/>
  <w15:chartTrackingRefBased/>
  <w15:docId w15:val="{EF13B516-6EEE-4842-B2FC-70668CEA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1475</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אלטרגוט</dc:creator>
  <cp:keywords/>
  <dc:description/>
  <cp:lastModifiedBy>איריס אלטרגוט</cp:lastModifiedBy>
  <cp:revision>2</cp:revision>
  <dcterms:created xsi:type="dcterms:W3CDTF">2021-04-28T19:03:00Z</dcterms:created>
  <dcterms:modified xsi:type="dcterms:W3CDTF">2021-04-28T19:03:00Z</dcterms:modified>
</cp:coreProperties>
</file>