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9A40" w14:textId="1AFAB054" w:rsidR="00820D32" w:rsidRDefault="00547F77" w:rsidP="00547F77">
      <w:pPr>
        <w:jc w:val="center"/>
        <w:rPr>
          <w:rFonts w:ascii="David" w:hAnsi="David" w:cs="David"/>
          <w:b/>
          <w:bCs/>
          <w:sz w:val="28"/>
          <w:szCs w:val="28"/>
          <w:u w:val="single"/>
          <w:rtl/>
        </w:rPr>
      </w:pPr>
      <w:r>
        <w:rPr>
          <w:rFonts w:ascii="David" w:hAnsi="David" w:cs="David" w:hint="cs"/>
          <w:b/>
          <w:bCs/>
          <w:sz w:val="28"/>
          <w:szCs w:val="28"/>
          <w:u w:val="single"/>
          <w:rtl/>
        </w:rPr>
        <w:t xml:space="preserve">מטלת סיכום </w:t>
      </w:r>
    </w:p>
    <w:p w14:paraId="1E4B4502" w14:textId="31A49AFB" w:rsidR="00547F77" w:rsidRDefault="00547F77" w:rsidP="00547F77">
      <w:pPr>
        <w:jc w:val="center"/>
        <w:rPr>
          <w:rFonts w:ascii="David" w:hAnsi="David" w:cs="David"/>
          <w:b/>
          <w:bCs/>
          <w:sz w:val="28"/>
          <w:szCs w:val="28"/>
          <w:u w:val="single"/>
          <w:rtl/>
        </w:rPr>
      </w:pPr>
      <w:r>
        <w:rPr>
          <w:rFonts w:ascii="David" w:hAnsi="David" w:cs="David" w:hint="cs"/>
          <w:b/>
          <w:bCs/>
          <w:sz w:val="28"/>
          <w:szCs w:val="28"/>
          <w:u w:val="single"/>
          <w:rtl/>
        </w:rPr>
        <w:t xml:space="preserve">קורס : שילוב סרטונים בחינוך תשפ"ג </w:t>
      </w:r>
    </w:p>
    <w:p w14:paraId="12DA6F18" w14:textId="2E2AFE87" w:rsidR="00547F77" w:rsidRDefault="00547F77" w:rsidP="00547F77">
      <w:pPr>
        <w:rPr>
          <w:rFonts w:ascii="David" w:hAnsi="David" w:cs="David"/>
          <w:b/>
          <w:bCs/>
          <w:sz w:val="28"/>
          <w:szCs w:val="28"/>
          <w:u w:val="single"/>
          <w:rtl/>
        </w:rPr>
      </w:pPr>
      <w:r>
        <w:rPr>
          <w:rFonts w:ascii="David" w:hAnsi="David" w:cs="David" w:hint="cs"/>
          <w:b/>
          <w:bCs/>
          <w:sz w:val="28"/>
          <w:szCs w:val="28"/>
          <w:u w:val="single"/>
          <w:rtl/>
        </w:rPr>
        <w:t xml:space="preserve">מגישה : מונא ניגם </w:t>
      </w:r>
    </w:p>
    <w:p w14:paraId="42735F61" w14:textId="26D19A6B" w:rsidR="00547F77" w:rsidRDefault="00547F77" w:rsidP="00547F77">
      <w:pPr>
        <w:rPr>
          <w:rFonts w:ascii="David" w:hAnsi="David" w:cs="David"/>
          <w:b/>
          <w:bCs/>
          <w:sz w:val="28"/>
          <w:szCs w:val="28"/>
          <w:u w:val="single"/>
          <w:rtl/>
        </w:rPr>
      </w:pPr>
      <w:r>
        <w:rPr>
          <w:rFonts w:ascii="David" w:hAnsi="David" w:cs="David" w:hint="cs"/>
          <w:b/>
          <w:bCs/>
          <w:sz w:val="28"/>
          <w:szCs w:val="28"/>
          <w:u w:val="single"/>
          <w:rtl/>
        </w:rPr>
        <w:t>ת.ז : 040154676</w:t>
      </w:r>
    </w:p>
    <w:p w14:paraId="521DB7F0" w14:textId="59264D73" w:rsidR="00547F77" w:rsidRDefault="00547F77" w:rsidP="00547F77">
      <w:pPr>
        <w:rPr>
          <w:rFonts w:ascii="David" w:hAnsi="David" w:cs="David"/>
          <w:b/>
          <w:bCs/>
          <w:sz w:val="28"/>
          <w:szCs w:val="28"/>
          <w:u w:val="single"/>
          <w:rtl/>
        </w:rPr>
      </w:pPr>
    </w:p>
    <w:p w14:paraId="1258D972" w14:textId="06724EEB" w:rsidR="00547F77" w:rsidRPr="00E57499" w:rsidRDefault="00547F77" w:rsidP="00E57499">
      <w:pPr>
        <w:pStyle w:val="a3"/>
        <w:bidi/>
        <w:ind w:left="0" w:firstLine="0"/>
        <w:contextualSpacing w:val="0"/>
        <w:rPr>
          <w:rFonts w:ascii="David" w:hAnsi="David" w:cs="David"/>
          <w:b/>
          <w:bCs/>
          <w:sz w:val="36"/>
          <w:szCs w:val="36"/>
          <w:u w:val="single"/>
          <w:rtl/>
        </w:rPr>
      </w:pPr>
      <w:r w:rsidRPr="00E57499">
        <w:rPr>
          <w:rFonts w:ascii="David" w:hAnsi="David" w:cs="David"/>
          <w:b/>
          <w:bCs/>
          <w:sz w:val="36"/>
          <w:szCs w:val="36"/>
          <w:u w:val="single"/>
          <w:rtl/>
        </w:rPr>
        <w:t>חלק א'- הצגת יחידת הלימוד</w:t>
      </w:r>
      <w:r w:rsidRPr="00E57499">
        <w:rPr>
          <w:rFonts w:ascii="David" w:hAnsi="David" w:cs="David"/>
          <w:b/>
          <w:bCs/>
          <w:sz w:val="36"/>
          <w:szCs w:val="36"/>
          <w:u w:val="single"/>
          <w:rtl/>
        </w:rPr>
        <w:t xml:space="preserve"> :</w:t>
      </w:r>
    </w:p>
    <w:p w14:paraId="759AACDF" w14:textId="7C467000" w:rsidR="00547F77" w:rsidRPr="00E57499" w:rsidRDefault="00547F77" w:rsidP="00E57499">
      <w:pPr>
        <w:pStyle w:val="a3"/>
        <w:numPr>
          <w:ilvl w:val="0"/>
          <w:numId w:val="1"/>
        </w:numPr>
        <w:bidi/>
        <w:contextualSpacing w:val="0"/>
        <w:rPr>
          <w:rFonts w:ascii="David" w:hAnsi="David" w:cs="David"/>
          <w:sz w:val="28"/>
          <w:szCs w:val="28"/>
        </w:rPr>
      </w:pPr>
      <w:r w:rsidRPr="00E57499">
        <w:rPr>
          <w:rFonts w:ascii="David" w:hAnsi="David" w:cs="David"/>
          <w:sz w:val="28"/>
          <w:szCs w:val="28"/>
          <w:rtl/>
        </w:rPr>
        <w:t>הנושא הנבחר</w:t>
      </w:r>
      <w:r w:rsidRPr="00E57499">
        <w:rPr>
          <w:rFonts w:ascii="David" w:hAnsi="David" w:cs="David"/>
          <w:sz w:val="28"/>
          <w:szCs w:val="28"/>
          <w:rtl/>
        </w:rPr>
        <w:t xml:space="preserve"> : </w:t>
      </w:r>
      <w:r w:rsidR="00A40538" w:rsidRPr="00E57499">
        <w:rPr>
          <w:rFonts w:ascii="David" w:hAnsi="David" w:cs="David"/>
          <w:sz w:val="28"/>
          <w:szCs w:val="28"/>
          <w:rtl/>
        </w:rPr>
        <w:t xml:space="preserve">זכויות האדם </w:t>
      </w:r>
    </w:p>
    <w:p w14:paraId="35439D3F" w14:textId="7DC0A85F" w:rsidR="00A40538" w:rsidRPr="00E57499" w:rsidRDefault="00A40538" w:rsidP="00E57499">
      <w:pPr>
        <w:spacing w:line="360" w:lineRule="auto"/>
        <w:ind w:left="360"/>
        <w:rPr>
          <w:rFonts w:ascii="David" w:hAnsi="David" w:cs="David"/>
          <w:sz w:val="28"/>
          <w:szCs w:val="28"/>
        </w:rPr>
      </w:pPr>
      <w:r w:rsidRPr="00E57499">
        <w:rPr>
          <w:rFonts w:ascii="David" w:hAnsi="David" w:cs="David"/>
          <w:sz w:val="28"/>
          <w:szCs w:val="28"/>
          <w:rtl/>
        </w:rPr>
        <w:t xml:space="preserve">בפרט בזכויות הפרטיות של האדם כמו זכות הפרטיות </w:t>
      </w:r>
    </w:p>
    <w:p w14:paraId="49E6EBA2" w14:textId="3AA8A562" w:rsidR="00547F77" w:rsidRPr="00E57499" w:rsidRDefault="00547F77" w:rsidP="00E57499">
      <w:pPr>
        <w:pStyle w:val="a3"/>
        <w:numPr>
          <w:ilvl w:val="0"/>
          <w:numId w:val="1"/>
        </w:numPr>
        <w:bidi/>
        <w:contextualSpacing w:val="0"/>
        <w:rPr>
          <w:rFonts w:ascii="David" w:hAnsi="David" w:cs="David"/>
          <w:sz w:val="28"/>
          <w:szCs w:val="28"/>
        </w:rPr>
      </w:pPr>
      <w:r w:rsidRPr="00E57499">
        <w:rPr>
          <w:rFonts w:ascii="David" w:hAnsi="David" w:cs="David"/>
          <w:sz w:val="28"/>
          <w:szCs w:val="28"/>
          <w:rtl/>
        </w:rPr>
        <w:t>אוכלוסיית היעד</w:t>
      </w:r>
      <w:r w:rsidR="00A40538" w:rsidRPr="00E57499">
        <w:rPr>
          <w:rFonts w:ascii="David" w:hAnsi="David" w:cs="David"/>
          <w:sz w:val="28"/>
          <w:szCs w:val="28"/>
          <w:rtl/>
        </w:rPr>
        <w:t>: כיתה י"א</w:t>
      </w:r>
    </w:p>
    <w:p w14:paraId="3AEA932C" w14:textId="454A32E4" w:rsidR="00547F77" w:rsidRPr="00E57499" w:rsidRDefault="00547F77" w:rsidP="00E57499">
      <w:pPr>
        <w:pStyle w:val="a3"/>
        <w:numPr>
          <w:ilvl w:val="0"/>
          <w:numId w:val="1"/>
        </w:numPr>
        <w:bidi/>
        <w:contextualSpacing w:val="0"/>
        <w:rPr>
          <w:rFonts w:ascii="David" w:hAnsi="David" w:cs="David"/>
          <w:sz w:val="28"/>
          <w:szCs w:val="28"/>
        </w:rPr>
      </w:pPr>
      <w:r w:rsidRPr="00E57499">
        <w:rPr>
          <w:rFonts w:ascii="David" w:hAnsi="David" w:cs="David"/>
          <w:sz w:val="28"/>
          <w:szCs w:val="28"/>
          <w:rtl/>
        </w:rPr>
        <w:t>מטרות השיעור</w:t>
      </w:r>
      <w:r w:rsidR="00A40538" w:rsidRPr="00E57499">
        <w:rPr>
          <w:rFonts w:ascii="David" w:hAnsi="David" w:cs="David"/>
          <w:sz w:val="28"/>
          <w:szCs w:val="28"/>
          <w:rtl/>
        </w:rPr>
        <w:t xml:space="preserve">: להראות איך אי כבוד של כל אדם והפרטיות שלו זה פוגע בבן האדם </w:t>
      </w:r>
    </w:p>
    <w:p w14:paraId="7D7F706D" w14:textId="77777777" w:rsidR="00A40538" w:rsidRPr="00E57499" w:rsidRDefault="00A40538" w:rsidP="00E57499">
      <w:pPr>
        <w:pStyle w:val="a3"/>
        <w:rPr>
          <w:rFonts w:ascii="David" w:hAnsi="David" w:cs="David"/>
          <w:sz w:val="28"/>
          <w:szCs w:val="28"/>
          <w:rtl/>
        </w:rPr>
      </w:pPr>
      <w:r w:rsidRPr="00E57499">
        <w:rPr>
          <w:rFonts w:ascii="David" w:hAnsi="David" w:cs="David"/>
          <w:sz w:val="28"/>
          <w:szCs w:val="28"/>
          <w:rtl/>
        </w:rPr>
        <w:t>הזכות לפרטיות היא זכותו של אדם למרחב פרטי פיזי או וירטואלי הנתון לשליטתו, מתוך ההכרה כי ישנם תחומים בחיי אדם שאינם אמורים להיות ברשות הרבים ללא הסכמתו המפורשת. הזכות לפרטיות היא חלק מזכויות האדם הטבעיות, להן זכאי כל אדם באשר הוא, משום שכל אדם זקוק לפרטיות על מנת לפתח ולממש את האוטונומיה שלו כפרט. הפרטיות מאפשרת לאדם לחיות את חייו ולשלוט על מידת החשיפה, ההתערבות או החדירה לחייו בהתאם לרצונו</w:t>
      </w:r>
      <w:r w:rsidRPr="00E57499">
        <w:rPr>
          <w:rFonts w:ascii="David" w:hAnsi="David" w:cs="David"/>
          <w:sz w:val="28"/>
          <w:szCs w:val="28"/>
        </w:rPr>
        <w:t>.</w:t>
      </w:r>
    </w:p>
    <w:p w14:paraId="1D08FD8F" w14:textId="77777777" w:rsidR="00A40538" w:rsidRPr="00E57499" w:rsidRDefault="00A40538" w:rsidP="00E57499">
      <w:pPr>
        <w:pStyle w:val="a3"/>
        <w:rPr>
          <w:rFonts w:ascii="David" w:hAnsi="David" w:cs="David"/>
          <w:sz w:val="28"/>
          <w:szCs w:val="28"/>
          <w:rtl/>
        </w:rPr>
      </w:pPr>
    </w:p>
    <w:p w14:paraId="4A8F1D82" w14:textId="1C6800B7" w:rsidR="00A40538" w:rsidRPr="00E57499" w:rsidRDefault="00A40538" w:rsidP="00E57499">
      <w:pPr>
        <w:pStyle w:val="a3"/>
        <w:bidi/>
        <w:ind w:left="226" w:hanging="142"/>
        <w:contextualSpacing w:val="0"/>
        <w:rPr>
          <w:rFonts w:ascii="David" w:hAnsi="David" w:cs="David"/>
          <w:sz w:val="28"/>
          <w:szCs w:val="28"/>
          <w:rtl/>
        </w:rPr>
      </w:pPr>
      <w:r w:rsidRPr="00E57499">
        <w:rPr>
          <w:rFonts w:ascii="David" w:hAnsi="David" w:cs="David"/>
          <w:sz w:val="28"/>
          <w:szCs w:val="28"/>
          <w:rtl/>
        </w:rPr>
        <w:t>מקובל לראות בזכות זו אחת משתי נגזרות של הזכות לכבוד (נגזרת נוספת היא הזכות לשם טוב - לשון הרע) אך יש הרואים בה זכות עצמאית. כך או כך, מדובר בזכות יסוד, המוגנת באמנות ובהסכמים בין-לאומיים, כמו גם בחקיקה בישראל ובעולם. מרבית החוקים בעולם מגבילים את הפרטיות כאשר היא מתנגשת בזכויות ובאינטרסים ציבוריים אחרים, למשל: חופש הביטוי, חופש המידע, זכות הציבור לדעת, ביטחון ציבורי ואף מיסוי (תחום המחייב לרוב גילוי של מידע על הכנסות או רווחים אישיים).</w:t>
      </w:r>
    </w:p>
    <w:p w14:paraId="48DDD7B1" w14:textId="77777777" w:rsidR="003D3E10" w:rsidRPr="00E57499" w:rsidRDefault="003D3E10" w:rsidP="00E57499">
      <w:pPr>
        <w:pStyle w:val="a3"/>
        <w:bidi/>
        <w:ind w:left="226" w:hanging="142"/>
        <w:rPr>
          <w:rFonts w:ascii="David" w:hAnsi="David" w:cs="David"/>
          <w:sz w:val="28"/>
          <w:szCs w:val="28"/>
          <w:rtl/>
        </w:rPr>
      </w:pPr>
      <w:r w:rsidRPr="003D3E10">
        <w:rPr>
          <w:rFonts w:ascii="David" w:hAnsi="David" w:cs="David"/>
          <w:sz w:val="28"/>
          <w:szCs w:val="28"/>
          <w:rtl/>
        </w:rPr>
        <w:t>גמה להעדפת הזכות לפרטיות ניתן למצוא ביחס לעיקרון פומביות הדיון אשר מזה שנים רבות הושרש גם בפסיקה כעקרון חוקתי על חוקי, זאת בהסתמך על סעיף 3 ל</w:t>
      </w:r>
      <w:hyperlink r:id="rId7" w:tooltip="חוק יסוד: השפיטה" w:history="1">
        <w:r w:rsidRPr="003D3E10">
          <w:rPr>
            <w:rStyle w:val="Hyperlink"/>
            <w:rFonts w:ascii="David" w:hAnsi="David" w:cs="David"/>
            <w:color w:val="auto"/>
            <w:sz w:val="28"/>
            <w:szCs w:val="28"/>
            <w:rtl/>
          </w:rPr>
          <w:t>חוק יסוד: השפיטה</w:t>
        </w:r>
      </w:hyperlink>
      <w:r w:rsidRPr="003D3E10">
        <w:rPr>
          <w:rFonts w:ascii="David" w:hAnsi="David" w:cs="David"/>
          <w:sz w:val="28"/>
          <w:szCs w:val="28"/>
        </w:rPr>
        <w:t xml:space="preserve">. </w:t>
      </w:r>
      <w:r w:rsidRPr="003D3E10">
        <w:rPr>
          <w:rFonts w:ascii="David" w:hAnsi="David" w:cs="David"/>
          <w:sz w:val="28"/>
          <w:szCs w:val="28"/>
          <w:rtl/>
        </w:rPr>
        <w:t xml:space="preserve">לאחר כינון חוק יסוד: כבוד האדם וחירותו, קבע בית המשפט העליון, כי עקרון הפומביות, חרף חשיבותו, נסוג מפני הזכות לפרטיות: </w:t>
      </w:r>
      <w:r w:rsidRPr="003D3E10">
        <w:rPr>
          <w:rFonts w:ascii="David" w:hAnsi="David" w:cs="David"/>
          <w:sz w:val="28"/>
          <w:szCs w:val="28"/>
          <w:rtl/>
        </w:rPr>
        <w:lastRenderedPageBreak/>
        <w:t>"אין לראות בפומביות הדיון עיקרון מוחלט. זהו עיקרון יחסי. עליו לסגת לעיתים מפני זכויות ואינטרסים נוגדים. אחד מאותם זכויות ואינטרסים הוא הפרטיות. אף זכות זו היא בעלת מעמד חוקתי-על-חוקי (סעיף 7 לחוק-יסוד: כבוד האדם וחירותו</w:t>
      </w:r>
      <w:hyperlink r:id="rId8" w:anchor="cite_note-18" w:history="1"/>
    </w:p>
    <w:p w14:paraId="369A507C" w14:textId="77777777" w:rsidR="003D3E10" w:rsidRPr="00E57499" w:rsidRDefault="003D3E10" w:rsidP="00E57499">
      <w:pPr>
        <w:pStyle w:val="a3"/>
        <w:bidi/>
        <w:ind w:left="226" w:hanging="142"/>
        <w:rPr>
          <w:rFonts w:ascii="David" w:hAnsi="David" w:cs="David"/>
          <w:sz w:val="28"/>
          <w:szCs w:val="28"/>
          <w:rtl/>
        </w:rPr>
      </w:pPr>
    </w:p>
    <w:p w14:paraId="6F5E9137" w14:textId="01A874ED" w:rsidR="003D3E10" w:rsidRPr="003D3E10" w:rsidRDefault="003D3E10" w:rsidP="00E57499">
      <w:pPr>
        <w:pStyle w:val="a3"/>
        <w:bidi/>
        <w:ind w:left="226" w:hanging="142"/>
        <w:rPr>
          <w:rFonts w:ascii="David" w:hAnsi="David" w:cs="David"/>
          <w:sz w:val="28"/>
          <w:szCs w:val="28"/>
        </w:rPr>
      </w:pPr>
      <w:r w:rsidRPr="003D3E10">
        <w:rPr>
          <w:rFonts w:ascii="David" w:hAnsi="David" w:cs="David"/>
          <w:sz w:val="28"/>
          <w:szCs w:val="28"/>
          <w:rtl/>
        </w:rPr>
        <w:t>במקרה אחר איזן בית המשפט בין הזכות לפרטיות לבין האינטרס הציבורי בהעמדה לדין של חשודים בעבירות פליליות: "ביזוי וביוש אלה מותרים הם רק כאשר נועדו לתכלית ראויה, משמדובר בחשד של עבירה פלילית, שיש למונעה או לגלותה, ובמידה שאינה עולה על הנדרש: הכול לפי נסיבות כל מקרה ומקרה - כגון מטרת עריכתו של החיפוש, טיבה של העבירה בה הוא נחשד, קיומה של שעת חירום, ההצדקה לעריכתו של החיפוש, אופן עריכתו, מקום עריכתו וכיוצא באלה</w:t>
      </w:r>
      <w:r w:rsidRPr="003D3E10">
        <w:rPr>
          <w:rFonts w:ascii="David" w:hAnsi="David" w:cs="David"/>
          <w:sz w:val="28"/>
          <w:szCs w:val="28"/>
        </w:rPr>
        <w:t>."</w:t>
      </w:r>
    </w:p>
    <w:p w14:paraId="5CF024C0" w14:textId="77777777" w:rsidR="003D3E10" w:rsidRPr="00E57499" w:rsidRDefault="003D3E10" w:rsidP="00E57499">
      <w:pPr>
        <w:pStyle w:val="a3"/>
        <w:bidi/>
        <w:ind w:left="226" w:hanging="142"/>
        <w:contextualSpacing w:val="0"/>
        <w:rPr>
          <w:rFonts w:ascii="David" w:hAnsi="David" w:cs="David"/>
          <w:sz w:val="28"/>
          <w:szCs w:val="28"/>
        </w:rPr>
      </w:pPr>
    </w:p>
    <w:p w14:paraId="541CD959" w14:textId="06F11757" w:rsidR="00547F77" w:rsidRPr="00E57499" w:rsidRDefault="00547F77" w:rsidP="00E57499">
      <w:pPr>
        <w:pStyle w:val="a3"/>
        <w:numPr>
          <w:ilvl w:val="0"/>
          <w:numId w:val="1"/>
        </w:numPr>
        <w:bidi/>
        <w:contextualSpacing w:val="0"/>
        <w:rPr>
          <w:rFonts w:ascii="David" w:hAnsi="David" w:cs="David"/>
          <w:sz w:val="28"/>
          <w:szCs w:val="28"/>
        </w:rPr>
      </w:pPr>
      <w:r w:rsidRPr="00E57499">
        <w:rPr>
          <w:rFonts w:ascii="David" w:hAnsi="David" w:cs="David"/>
          <w:sz w:val="28"/>
          <w:szCs w:val="28"/>
          <w:rtl/>
        </w:rPr>
        <w:t xml:space="preserve">התוצרים המצופים </w:t>
      </w:r>
      <w:r w:rsidR="00A40538" w:rsidRPr="00E57499">
        <w:rPr>
          <w:rFonts w:ascii="David" w:hAnsi="David" w:cs="David"/>
          <w:sz w:val="28"/>
          <w:szCs w:val="28"/>
          <w:rtl/>
        </w:rPr>
        <w:t xml:space="preserve">: </w:t>
      </w:r>
    </w:p>
    <w:p w14:paraId="6A1925F1" w14:textId="7A0DCD24" w:rsidR="00A40538" w:rsidRPr="00E57499" w:rsidRDefault="00A40538" w:rsidP="00E57499">
      <w:pPr>
        <w:pStyle w:val="a3"/>
        <w:bidi/>
        <w:ind w:firstLine="0"/>
        <w:contextualSpacing w:val="0"/>
        <w:rPr>
          <w:rFonts w:ascii="David" w:hAnsi="David" w:cs="David"/>
          <w:sz w:val="28"/>
          <w:szCs w:val="28"/>
          <w:rtl/>
        </w:rPr>
      </w:pPr>
      <w:r w:rsidRPr="00E57499">
        <w:rPr>
          <w:rFonts w:ascii="David" w:hAnsi="David" w:cs="David"/>
          <w:sz w:val="28"/>
          <w:szCs w:val="28"/>
          <w:rtl/>
        </w:rPr>
        <w:t xml:space="preserve">-קריאת מקרים מסוימים בהם פגיעה בפרטיות </w:t>
      </w:r>
      <w:r w:rsidR="0022112F" w:rsidRPr="00E57499">
        <w:rPr>
          <w:rFonts w:ascii="David" w:hAnsi="David" w:cs="David"/>
          <w:sz w:val="28"/>
          <w:szCs w:val="28"/>
          <w:rtl/>
        </w:rPr>
        <w:t xml:space="preserve">, ועושים הצגות בכיתה בין התלמידים שמראים פגיעה בזכות הפרטיות </w:t>
      </w:r>
    </w:p>
    <w:p w14:paraId="7E83CB2C" w14:textId="05E2A74E" w:rsidR="0022112F" w:rsidRPr="00E57499" w:rsidRDefault="0022112F" w:rsidP="00E57499">
      <w:pPr>
        <w:pStyle w:val="a3"/>
        <w:bidi/>
        <w:ind w:firstLine="0"/>
        <w:contextualSpacing w:val="0"/>
        <w:rPr>
          <w:rFonts w:ascii="David" w:hAnsi="David" w:cs="David"/>
          <w:sz w:val="28"/>
          <w:szCs w:val="28"/>
        </w:rPr>
      </w:pPr>
      <w:r w:rsidRPr="00E57499">
        <w:rPr>
          <w:rFonts w:ascii="David" w:hAnsi="David" w:cs="David"/>
          <w:sz w:val="28"/>
          <w:szCs w:val="28"/>
          <w:rtl/>
        </w:rPr>
        <w:t xml:space="preserve">ומשחקים בכלי </w:t>
      </w:r>
      <w:r w:rsidRPr="00E57499">
        <w:rPr>
          <w:rFonts w:ascii="David" w:hAnsi="David" w:cs="David"/>
          <w:sz w:val="28"/>
          <w:szCs w:val="28"/>
        </w:rPr>
        <w:t xml:space="preserve">storyboards </w:t>
      </w:r>
    </w:p>
    <w:p w14:paraId="6338FC14" w14:textId="47F6143D" w:rsidR="0022112F" w:rsidRPr="00E57499" w:rsidRDefault="0022112F" w:rsidP="00E57499">
      <w:pPr>
        <w:pStyle w:val="a3"/>
        <w:bidi/>
        <w:ind w:firstLine="0"/>
        <w:contextualSpacing w:val="0"/>
        <w:rPr>
          <w:rFonts w:ascii="David" w:hAnsi="David" w:cs="David"/>
          <w:sz w:val="28"/>
          <w:szCs w:val="28"/>
          <w:rtl/>
        </w:rPr>
      </w:pPr>
      <w:hyperlink r:id="rId9" w:history="1">
        <w:r w:rsidRPr="00E57499">
          <w:rPr>
            <w:rStyle w:val="Hyperlink"/>
            <w:rFonts w:ascii="David" w:hAnsi="David" w:cs="David"/>
            <w:sz w:val="28"/>
            <w:szCs w:val="28"/>
          </w:rPr>
          <w:t>https://sbt.blob.core.windows.net/storyboards/4809e7a7/------.svg</w:t>
        </w:r>
        <w:r w:rsidRPr="00E57499">
          <w:rPr>
            <w:rStyle w:val="Hyperlink"/>
            <w:rFonts w:ascii="David" w:hAnsi="David" w:cs="David"/>
            <w:sz w:val="28"/>
            <w:szCs w:val="28"/>
            <w:rtl/>
          </w:rPr>
          <w:t>דוגמה</w:t>
        </w:r>
      </w:hyperlink>
      <w:r w:rsidRPr="00E57499">
        <w:rPr>
          <w:rFonts w:ascii="David" w:hAnsi="David" w:cs="David"/>
          <w:sz w:val="28"/>
          <w:szCs w:val="28"/>
          <w:rtl/>
        </w:rPr>
        <w:t xml:space="preserve"> </w:t>
      </w:r>
    </w:p>
    <w:p w14:paraId="46733569" w14:textId="4CD4E166" w:rsidR="0022112F" w:rsidRPr="00E57499" w:rsidRDefault="0022112F" w:rsidP="00E57499">
      <w:pPr>
        <w:pStyle w:val="a3"/>
        <w:bidi/>
        <w:ind w:firstLine="0"/>
        <w:contextualSpacing w:val="0"/>
        <w:rPr>
          <w:rFonts w:ascii="David" w:hAnsi="David" w:cs="David"/>
          <w:sz w:val="28"/>
          <w:szCs w:val="28"/>
          <w:rtl/>
        </w:rPr>
      </w:pPr>
    </w:p>
    <w:p w14:paraId="1DD7E13F" w14:textId="6B1776AE" w:rsidR="0022112F" w:rsidRPr="00E57499" w:rsidRDefault="0022112F" w:rsidP="00E57499">
      <w:pPr>
        <w:pStyle w:val="a3"/>
        <w:bidi/>
        <w:ind w:firstLine="0"/>
        <w:contextualSpacing w:val="0"/>
        <w:rPr>
          <w:rFonts w:ascii="David" w:hAnsi="David" w:cs="David"/>
          <w:sz w:val="28"/>
          <w:szCs w:val="28"/>
          <w:rtl/>
        </w:rPr>
      </w:pPr>
    </w:p>
    <w:p w14:paraId="71CB076B" w14:textId="7E30D4B7" w:rsidR="00547F77" w:rsidRPr="00E57499" w:rsidRDefault="00547F77" w:rsidP="00E57499">
      <w:pPr>
        <w:pStyle w:val="a3"/>
        <w:numPr>
          <w:ilvl w:val="0"/>
          <w:numId w:val="1"/>
        </w:numPr>
        <w:bidi/>
        <w:contextualSpacing w:val="0"/>
        <w:rPr>
          <w:rFonts w:ascii="David" w:hAnsi="David" w:cs="David"/>
          <w:sz w:val="28"/>
          <w:szCs w:val="28"/>
        </w:rPr>
      </w:pPr>
      <w:r w:rsidRPr="00E57499">
        <w:rPr>
          <w:rFonts w:ascii="David" w:hAnsi="David" w:cs="David"/>
          <w:sz w:val="28"/>
          <w:szCs w:val="28"/>
          <w:rtl/>
        </w:rPr>
        <w:t>הנחיות לפעילות כולל חומרים רלוונטיים להפעלה</w:t>
      </w:r>
    </w:p>
    <w:p w14:paraId="325D69CA" w14:textId="74281365" w:rsidR="0022112F" w:rsidRPr="00E57499" w:rsidRDefault="0022112F" w:rsidP="00E57499">
      <w:pPr>
        <w:pStyle w:val="a3"/>
        <w:bidi/>
        <w:ind w:firstLine="0"/>
        <w:contextualSpacing w:val="0"/>
        <w:rPr>
          <w:rFonts w:ascii="David" w:hAnsi="David" w:cs="David"/>
          <w:sz w:val="28"/>
          <w:szCs w:val="28"/>
          <w:rtl/>
        </w:rPr>
      </w:pPr>
      <w:r w:rsidRPr="00E57499">
        <w:rPr>
          <w:rFonts w:ascii="David" w:hAnsi="David" w:cs="David"/>
          <w:sz w:val="28"/>
          <w:szCs w:val="28"/>
          <w:rtl/>
        </w:rPr>
        <w:t xml:space="preserve">לצרף סיפורים </w:t>
      </w:r>
      <w:r w:rsidR="00020112" w:rsidRPr="00E57499">
        <w:rPr>
          <w:rFonts w:ascii="David" w:hAnsi="David" w:cs="David"/>
          <w:sz w:val="28"/>
          <w:szCs w:val="28"/>
          <w:rtl/>
        </w:rPr>
        <w:t>אקטואליים</w:t>
      </w:r>
      <w:r w:rsidRPr="00E57499">
        <w:rPr>
          <w:rFonts w:ascii="David" w:hAnsi="David" w:cs="David"/>
          <w:sz w:val="28"/>
          <w:szCs w:val="28"/>
          <w:rtl/>
        </w:rPr>
        <w:t xml:space="preserve"> , לקבוע את הזכות של הפרטיות שנפגעה </w:t>
      </w:r>
    </w:p>
    <w:p w14:paraId="21A0B72D" w14:textId="5BD8D0A6" w:rsidR="0022112F" w:rsidRPr="00E57499" w:rsidRDefault="0022112F" w:rsidP="00E57499">
      <w:pPr>
        <w:pStyle w:val="a3"/>
        <w:bidi/>
        <w:ind w:firstLine="0"/>
        <w:contextualSpacing w:val="0"/>
        <w:rPr>
          <w:rFonts w:ascii="David" w:hAnsi="David" w:cs="David"/>
          <w:sz w:val="28"/>
          <w:szCs w:val="28"/>
          <w:rtl/>
        </w:rPr>
      </w:pPr>
      <w:r w:rsidRPr="00E57499">
        <w:rPr>
          <w:rFonts w:ascii="David" w:hAnsi="David" w:cs="David"/>
          <w:sz w:val="28"/>
          <w:szCs w:val="28"/>
          <w:rtl/>
        </w:rPr>
        <w:t xml:space="preserve">להציג את הסיפור / התלמידים יהיו </w:t>
      </w:r>
      <w:r w:rsidR="007F7DE3" w:rsidRPr="00E57499">
        <w:rPr>
          <w:rFonts w:ascii="David" w:hAnsi="David" w:cs="David"/>
          <w:sz w:val="28"/>
          <w:szCs w:val="28"/>
          <w:rtl/>
        </w:rPr>
        <w:t xml:space="preserve">השחקנים  </w:t>
      </w:r>
    </w:p>
    <w:p w14:paraId="27C94E4E" w14:textId="2A3E1DD7" w:rsidR="007F7DE3" w:rsidRPr="00E57499" w:rsidRDefault="007F7DE3" w:rsidP="00E57499">
      <w:pPr>
        <w:pStyle w:val="a3"/>
        <w:bidi/>
        <w:ind w:firstLine="0"/>
        <w:contextualSpacing w:val="0"/>
        <w:rPr>
          <w:rFonts w:ascii="David" w:hAnsi="David" w:cs="David"/>
          <w:sz w:val="28"/>
          <w:szCs w:val="28"/>
          <w:rtl/>
        </w:rPr>
      </w:pPr>
      <w:r w:rsidRPr="00E57499">
        <w:rPr>
          <w:rFonts w:ascii="David" w:hAnsi="David" w:cs="David"/>
          <w:sz w:val="28"/>
          <w:szCs w:val="28"/>
          <w:rtl/>
        </w:rPr>
        <w:t xml:space="preserve">יצירו אצ האילוע </w:t>
      </w:r>
    </w:p>
    <w:p w14:paraId="2C0B9075" w14:textId="2B01F9AE" w:rsidR="007F7DE3" w:rsidRPr="00E57499" w:rsidRDefault="007F7DE3" w:rsidP="00E57499">
      <w:pPr>
        <w:pStyle w:val="a3"/>
        <w:bidi/>
        <w:ind w:firstLine="0"/>
        <w:contextualSpacing w:val="0"/>
        <w:rPr>
          <w:rFonts w:ascii="David" w:hAnsi="David" w:cs="David"/>
          <w:sz w:val="28"/>
          <w:szCs w:val="28"/>
          <w:rtl/>
        </w:rPr>
      </w:pPr>
      <w:r w:rsidRPr="00E57499">
        <w:rPr>
          <w:rFonts w:ascii="David" w:hAnsi="David" w:cs="David"/>
          <w:sz w:val="28"/>
          <w:szCs w:val="28"/>
          <w:rtl/>
        </w:rPr>
        <w:t xml:space="preserve">יצטלמו ויעשו מזה סרטון קטן </w:t>
      </w:r>
    </w:p>
    <w:p w14:paraId="05D45DDC" w14:textId="76E9502E" w:rsidR="007F7DE3" w:rsidRPr="00E57499" w:rsidRDefault="007F7DE3" w:rsidP="00E57499">
      <w:pPr>
        <w:pStyle w:val="a3"/>
        <w:bidi/>
        <w:ind w:firstLine="0"/>
        <w:contextualSpacing w:val="0"/>
        <w:rPr>
          <w:rFonts w:ascii="David" w:hAnsi="David" w:cs="David"/>
          <w:sz w:val="28"/>
          <w:szCs w:val="28"/>
        </w:rPr>
      </w:pPr>
      <w:r w:rsidRPr="00E57499">
        <w:rPr>
          <w:rFonts w:ascii="David" w:hAnsi="David" w:cs="David"/>
          <w:sz w:val="28"/>
          <w:szCs w:val="28"/>
          <w:rtl/>
        </w:rPr>
        <w:lastRenderedPageBreak/>
        <w:t xml:space="preserve">או יציגו את הסיטואציה דרך הכלי שכתבתי לעיל </w:t>
      </w:r>
    </w:p>
    <w:p w14:paraId="0D08F7EF" w14:textId="1A6D8C3C" w:rsidR="00A40538" w:rsidRPr="00E57499" w:rsidRDefault="00A40538" w:rsidP="00E57499">
      <w:pPr>
        <w:spacing w:line="360" w:lineRule="auto"/>
        <w:rPr>
          <w:rFonts w:ascii="David" w:hAnsi="David" w:cs="David"/>
          <w:sz w:val="28"/>
          <w:szCs w:val="28"/>
          <w:rtl/>
        </w:rPr>
      </w:pPr>
    </w:p>
    <w:p w14:paraId="77A9A492" w14:textId="421B7FE2" w:rsidR="00A40538" w:rsidRPr="00E57499" w:rsidRDefault="00A40538" w:rsidP="00E57499">
      <w:pPr>
        <w:spacing w:line="360" w:lineRule="auto"/>
        <w:rPr>
          <w:rFonts w:ascii="David" w:hAnsi="David" w:cs="David"/>
          <w:sz w:val="28"/>
          <w:szCs w:val="28"/>
          <w:rtl/>
        </w:rPr>
      </w:pPr>
    </w:p>
    <w:p w14:paraId="5D45FCE6" w14:textId="17937D90" w:rsidR="00A40538" w:rsidRPr="00E57499" w:rsidRDefault="00A40538" w:rsidP="00E57499">
      <w:pPr>
        <w:pStyle w:val="a3"/>
        <w:bidi/>
        <w:ind w:left="363" w:firstLine="0"/>
        <w:contextualSpacing w:val="0"/>
        <w:rPr>
          <w:rFonts w:ascii="David" w:hAnsi="David" w:cs="David"/>
          <w:b/>
          <w:bCs/>
          <w:sz w:val="36"/>
          <w:szCs w:val="36"/>
          <w:u w:val="single"/>
          <w:rtl/>
        </w:rPr>
      </w:pPr>
      <w:r w:rsidRPr="00E57499">
        <w:rPr>
          <w:rFonts w:ascii="David" w:hAnsi="David" w:cs="David"/>
          <w:b/>
          <w:bCs/>
          <w:sz w:val="36"/>
          <w:szCs w:val="36"/>
          <w:u w:val="single"/>
          <w:rtl/>
        </w:rPr>
        <w:t>חלק ב'</w:t>
      </w:r>
      <w:r w:rsidR="00E57499">
        <w:rPr>
          <w:rFonts w:ascii="David" w:hAnsi="David" w:cs="David" w:hint="cs"/>
          <w:b/>
          <w:bCs/>
          <w:sz w:val="36"/>
          <w:szCs w:val="36"/>
          <w:u w:val="single"/>
          <w:rtl/>
        </w:rPr>
        <w:t xml:space="preserve"> </w:t>
      </w:r>
      <w:r w:rsidR="00E57499">
        <w:rPr>
          <w:rFonts w:ascii="David" w:hAnsi="David" w:cs="David"/>
          <w:b/>
          <w:bCs/>
          <w:sz w:val="36"/>
          <w:szCs w:val="36"/>
          <w:u w:val="single"/>
          <w:rtl/>
        </w:rPr>
        <w:t>–</w:t>
      </w:r>
      <w:r w:rsidR="00E57499">
        <w:rPr>
          <w:rFonts w:ascii="David" w:hAnsi="David" w:cs="David" w:hint="cs"/>
          <w:b/>
          <w:bCs/>
          <w:sz w:val="36"/>
          <w:szCs w:val="36"/>
          <w:u w:val="single"/>
          <w:rtl/>
        </w:rPr>
        <w:t xml:space="preserve"> רפלקציה </w:t>
      </w:r>
    </w:p>
    <w:p w14:paraId="05D66F12" w14:textId="77777777" w:rsidR="007F7DE3" w:rsidRPr="007F7DE3" w:rsidRDefault="007F7DE3" w:rsidP="00E57499">
      <w:pPr>
        <w:spacing w:after="200" w:line="360" w:lineRule="auto"/>
        <w:ind w:left="-46" w:firstLine="141"/>
        <w:rPr>
          <w:rFonts w:ascii="David" w:hAnsi="David" w:cs="David"/>
          <w:sz w:val="28"/>
          <w:szCs w:val="28"/>
          <w:rtl/>
        </w:rPr>
      </w:pPr>
      <w:r w:rsidRPr="007F7DE3">
        <w:rPr>
          <w:rFonts w:ascii="David" w:hAnsi="David" w:cs="David"/>
          <w:sz w:val="28"/>
          <w:szCs w:val="28"/>
        </w:rPr>
        <w:br/>
      </w:r>
      <w:r w:rsidRPr="007F7DE3">
        <w:rPr>
          <w:rFonts w:ascii="David" w:hAnsi="David" w:cs="David"/>
          <w:color w:val="000000"/>
          <w:sz w:val="28"/>
          <w:szCs w:val="28"/>
          <w:shd w:val="clear" w:color="auto" w:fill="FFFFFF"/>
          <w:rtl/>
        </w:rPr>
        <w:t>השתתפותי בקורס יזמות עסקית  , הייתה חוויה מאוד מאתגרת ומרתקת, שהוסיפה לי הרבה ידע  , אתגר , חדשנות והנאה בלימודים שלי</w:t>
      </w:r>
      <w:r w:rsidRPr="007F7DE3">
        <w:rPr>
          <w:rFonts w:ascii="David" w:hAnsi="David" w:cs="David"/>
          <w:sz w:val="28"/>
          <w:szCs w:val="28"/>
          <w:rtl/>
        </w:rPr>
        <w:t xml:space="preserve"> וגם מבחינת המטלות </w:t>
      </w:r>
      <w:r w:rsidRPr="007F7DE3">
        <w:rPr>
          <w:rFonts w:ascii="David" w:eastAsia="Times New Roman" w:hAnsi="David" w:cs="David"/>
          <w:color w:val="000000"/>
          <w:sz w:val="28"/>
          <w:szCs w:val="28"/>
          <w:rtl/>
        </w:rPr>
        <w:t>במיוחד שלמדתי אפליקציות חדשות בשבילי וגם התנסיתי בהם .</w:t>
      </w:r>
    </w:p>
    <w:p w14:paraId="0E6FC143" w14:textId="77777777" w:rsidR="007F7DE3" w:rsidRPr="007F7DE3" w:rsidRDefault="007F7DE3" w:rsidP="00E57499">
      <w:pPr>
        <w:spacing w:after="200" w:line="360" w:lineRule="auto"/>
        <w:ind w:left="-46"/>
        <w:rPr>
          <w:rFonts w:ascii="David" w:hAnsi="David" w:cs="David"/>
          <w:sz w:val="28"/>
          <w:szCs w:val="28"/>
        </w:rPr>
      </w:pPr>
      <w:r w:rsidRPr="007F7DE3">
        <w:rPr>
          <w:rFonts w:ascii="David" w:hAnsi="David" w:cs="David"/>
          <w:sz w:val="28"/>
          <w:szCs w:val="28"/>
          <w:shd w:val="clear" w:color="auto" w:fill="FFFFFF"/>
          <w:rtl/>
        </w:rPr>
        <w:t>מה שמצא חן בעייני הוא המגוון הרחב של סוגי המטלות , כך שכל מטלה התמקדה בסגנון מסוים וכלי מתאים להגשה</w:t>
      </w:r>
      <w:r w:rsidRPr="007F7DE3">
        <w:rPr>
          <w:rFonts w:ascii="David" w:hAnsi="David" w:cs="David"/>
          <w:sz w:val="28"/>
          <w:szCs w:val="28"/>
          <w:shd w:val="clear" w:color="auto" w:fill="FFFFFF"/>
        </w:rPr>
        <w:t>.</w:t>
      </w:r>
    </w:p>
    <w:p w14:paraId="7055D1E6" w14:textId="77777777" w:rsidR="007F7DE3" w:rsidRPr="007F7DE3" w:rsidRDefault="007F7DE3" w:rsidP="00E57499">
      <w:pPr>
        <w:spacing w:after="0" w:line="360" w:lineRule="auto"/>
        <w:rPr>
          <w:rFonts w:ascii="David" w:eastAsia="Times New Roman" w:hAnsi="David" w:cs="David"/>
          <w:sz w:val="28"/>
          <w:szCs w:val="28"/>
          <w:rtl/>
        </w:rPr>
      </w:pPr>
      <w:r w:rsidRPr="007F7DE3">
        <w:rPr>
          <w:rFonts w:ascii="David" w:eastAsia="Times New Roman" w:hAnsi="David" w:cs="David"/>
          <w:color w:val="000000"/>
          <w:sz w:val="28"/>
          <w:szCs w:val="28"/>
          <w:rtl/>
        </w:rPr>
        <w:t> רכשתי הרבה כלים שאוכל ליישם בשטח</w:t>
      </w:r>
    </w:p>
    <w:p w14:paraId="276244FD" w14:textId="77777777" w:rsidR="007F7DE3" w:rsidRPr="007F7DE3" w:rsidRDefault="007F7DE3" w:rsidP="00E57499">
      <w:pPr>
        <w:spacing w:after="0" w:line="360" w:lineRule="auto"/>
        <w:rPr>
          <w:rFonts w:ascii="David" w:eastAsia="Times New Roman" w:hAnsi="David" w:cs="David"/>
          <w:sz w:val="28"/>
          <w:szCs w:val="28"/>
          <w:rtl/>
        </w:rPr>
      </w:pPr>
      <w:r w:rsidRPr="007F7DE3">
        <w:rPr>
          <w:rFonts w:ascii="David" w:eastAsia="Times New Roman" w:hAnsi="David" w:cs="David"/>
          <w:color w:val="000000"/>
          <w:sz w:val="28"/>
          <w:szCs w:val="28"/>
          <w:rtl/>
        </w:rPr>
        <w:t>קורס – סינכרוני -אסינכרוני: היה מאוד נוח במיוחד מבחינה נפשית, לא היה לחץ בזמן.</w:t>
      </w:r>
    </w:p>
    <w:p w14:paraId="7FFD6F0E" w14:textId="77777777" w:rsidR="007F7DE3" w:rsidRPr="007F7DE3" w:rsidRDefault="007F7DE3" w:rsidP="00E57499">
      <w:pPr>
        <w:spacing w:after="0" w:line="360" w:lineRule="auto"/>
        <w:rPr>
          <w:rFonts w:ascii="David" w:eastAsia="Times New Roman" w:hAnsi="David" w:cs="David"/>
          <w:sz w:val="28"/>
          <w:szCs w:val="28"/>
          <w:rtl/>
        </w:rPr>
      </w:pPr>
      <w:r w:rsidRPr="007F7DE3">
        <w:rPr>
          <w:rFonts w:ascii="David" w:eastAsia="Times New Roman" w:hAnsi="David" w:cs="David"/>
          <w:color w:val="000000"/>
          <w:sz w:val="28"/>
          <w:szCs w:val="28"/>
          <w:rtl/>
        </w:rPr>
        <w:t>עבדתי בזמן ובמקום המתאימים לי ביותר, אישית אהבתי למידה מסוג זה.</w:t>
      </w:r>
    </w:p>
    <w:p w14:paraId="389A616D" w14:textId="77777777" w:rsidR="007F7DE3" w:rsidRPr="007F7DE3" w:rsidRDefault="007F7DE3" w:rsidP="00E57499">
      <w:pPr>
        <w:shd w:val="clear" w:color="auto" w:fill="FFFFFF"/>
        <w:spacing w:before="100" w:beforeAutospacing="1" w:after="100" w:afterAutospacing="1" w:line="360" w:lineRule="auto"/>
        <w:rPr>
          <w:rFonts w:ascii="David" w:eastAsia="Times New Roman" w:hAnsi="David" w:cs="David"/>
          <w:color w:val="444444"/>
          <w:sz w:val="28"/>
          <w:szCs w:val="28"/>
        </w:rPr>
      </w:pPr>
      <w:r w:rsidRPr="007F7DE3">
        <w:rPr>
          <w:rFonts w:ascii="David" w:eastAsia="Times New Roman" w:hAnsi="David" w:cs="David"/>
          <w:b/>
          <w:bCs/>
          <w:sz w:val="28"/>
          <w:szCs w:val="28"/>
          <w:rtl/>
        </w:rPr>
        <w:t>רכשתי הרבה ידע בקורס הזה, כך שלמדתי איך :</w:t>
      </w:r>
    </w:p>
    <w:p w14:paraId="15985776" w14:textId="5BF318AF" w:rsidR="007F7DE3" w:rsidRPr="007F7DE3" w:rsidRDefault="007F7DE3" w:rsidP="00E57499">
      <w:pPr>
        <w:shd w:val="clear" w:color="auto" w:fill="FFFFFF"/>
        <w:spacing w:before="100" w:beforeAutospacing="1" w:after="100" w:afterAutospacing="1" w:line="360" w:lineRule="auto"/>
        <w:ind w:left="720"/>
        <w:rPr>
          <w:rFonts w:ascii="David" w:eastAsia="Times New Roman" w:hAnsi="David" w:cs="David"/>
          <w:color w:val="444444"/>
          <w:sz w:val="28"/>
          <w:szCs w:val="28"/>
          <w:rtl/>
        </w:rPr>
      </w:pPr>
      <w:r w:rsidRPr="007F7DE3">
        <w:rPr>
          <w:rFonts w:ascii="David" w:eastAsia="Times New Roman" w:hAnsi="David" w:cs="David"/>
          <w:b/>
          <w:bCs/>
          <w:sz w:val="28"/>
          <w:szCs w:val="28"/>
          <w:rtl/>
        </w:rPr>
        <w:t>1</w:t>
      </w:r>
      <w:r w:rsidRPr="00E57499">
        <w:rPr>
          <w:rFonts w:ascii="David" w:eastAsia="Times New Roman" w:hAnsi="David" w:cs="David"/>
          <w:b/>
          <w:bCs/>
          <w:sz w:val="28"/>
          <w:szCs w:val="28"/>
          <w:rtl/>
        </w:rPr>
        <w:t xml:space="preserve">) </w:t>
      </w:r>
      <w:r w:rsidR="003D3E10" w:rsidRPr="00E57499">
        <w:rPr>
          <w:rFonts w:ascii="David" w:eastAsia="Times New Roman" w:hAnsi="David" w:cs="David"/>
          <w:b/>
          <w:bCs/>
          <w:sz w:val="28"/>
          <w:szCs w:val="28"/>
          <w:rtl/>
        </w:rPr>
        <w:t xml:space="preserve">   </w:t>
      </w:r>
      <w:r w:rsidRPr="00E57499">
        <w:rPr>
          <w:rFonts w:ascii="David" w:eastAsia="Times New Roman" w:hAnsi="David" w:cs="David"/>
          <w:b/>
          <w:bCs/>
          <w:sz w:val="28"/>
          <w:szCs w:val="28"/>
          <w:rtl/>
        </w:rPr>
        <w:t xml:space="preserve">להשתמש בבלוג </w:t>
      </w:r>
    </w:p>
    <w:p w14:paraId="105FFA93" w14:textId="3338020A" w:rsidR="007F7DE3" w:rsidRPr="007F7DE3" w:rsidRDefault="007F7DE3" w:rsidP="00E57499">
      <w:pPr>
        <w:shd w:val="clear" w:color="auto" w:fill="FFFFFF"/>
        <w:spacing w:before="100" w:beforeAutospacing="1" w:after="100" w:afterAutospacing="1" w:line="360" w:lineRule="auto"/>
        <w:ind w:left="720"/>
        <w:rPr>
          <w:rFonts w:ascii="David" w:eastAsia="Times New Roman" w:hAnsi="David" w:cs="David"/>
          <w:color w:val="444444"/>
          <w:sz w:val="28"/>
          <w:szCs w:val="28"/>
        </w:rPr>
      </w:pPr>
      <w:r w:rsidRPr="007F7DE3">
        <w:rPr>
          <w:rFonts w:ascii="David" w:eastAsia="Times New Roman" w:hAnsi="David" w:cs="David"/>
          <w:b/>
          <w:bCs/>
          <w:sz w:val="28"/>
          <w:szCs w:val="28"/>
          <w:rtl/>
        </w:rPr>
        <w:t>2)</w:t>
      </w:r>
      <w:r w:rsidRPr="007F7DE3">
        <w:rPr>
          <w:rFonts w:ascii="David" w:eastAsia="Times New Roman" w:hAnsi="David" w:cs="David"/>
          <w:sz w:val="28"/>
          <w:szCs w:val="28"/>
          <w:rtl/>
        </w:rPr>
        <w:t>     </w:t>
      </w:r>
      <w:r w:rsidRPr="007F7DE3">
        <w:rPr>
          <w:rFonts w:ascii="David" w:eastAsia="Times New Roman" w:hAnsi="David" w:cs="David"/>
          <w:b/>
          <w:bCs/>
          <w:sz w:val="28"/>
          <w:szCs w:val="28"/>
          <w:shd w:val="clear" w:color="auto" w:fill="FFFFFF"/>
          <w:rtl/>
        </w:rPr>
        <w:t>לצור דף עם אייקונים ב</w:t>
      </w:r>
      <w:r w:rsidR="003D3E10" w:rsidRPr="00E57499">
        <w:rPr>
          <w:rFonts w:ascii="David" w:eastAsia="Times New Roman" w:hAnsi="David" w:cs="David"/>
          <w:color w:val="444444"/>
          <w:sz w:val="28"/>
          <w:szCs w:val="28"/>
        </w:rPr>
        <w:t xml:space="preserve">story boards </w:t>
      </w:r>
    </w:p>
    <w:p w14:paraId="4D1C8F6D" w14:textId="1B50263F" w:rsidR="007F7DE3" w:rsidRPr="00E57499" w:rsidRDefault="007F7DE3" w:rsidP="00E57499">
      <w:pPr>
        <w:shd w:val="clear" w:color="auto" w:fill="FFFFFF"/>
        <w:spacing w:before="100" w:beforeAutospacing="1" w:after="100" w:afterAutospacing="1" w:line="360" w:lineRule="auto"/>
        <w:ind w:left="720"/>
        <w:rPr>
          <w:rFonts w:ascii="David" w:eastAsia="Times New Roman" w:hAnsi="David" w:cs="David" w:hint="cs"/>
          <w:b/>
          <w:bCs/>
          <w:sz w:val="28"/>
          <w:szCs w:val="28"/>
          <w:shd w:val="clear" w:color="auto" w:fill="FFFFFF"/>
          <w:rtl/>
        </w:rPr>
      </w:pPr>
      <w:r w:rsidRPr="007F7DE3">
        <w:rPr>
          <w:rFonts w:ascii="David" w:eastAsia="Times New Roman" w:hAnsi="David" w:cs="David"/>
          <w:b/>
          <w:bCs/>
          <w:sz w:val="28"/>
          <w:szCs w:val="28"/>
          <w:rtl/>
        </w:rPr>
        <w:t>3)</w:t>
      </w:r>
      <w:r w:rsidRPr="007F7DE3">
        <w:rPr>
          <w:rFonts w:ascii="David" w:eastAsia="Times New Roman" w:hAnsi="David" w:cs="David"/>
          <w:sz w:val="28"/>
          <w:szCs w:val="28"/>
          <w:rtl/>
        </w:rPr>
        <w:t>     </w:t>
      </w:r>
      <w:r w:rsidRPr="007F7DE3">
        <w:rPr>
          <w:rFonts w:ascii="David" w:eastAsia="Times New Roman" w:hAnsi="David" w:cs="David"/>
          <w:b/>
          <w:bCs/>
          <w:sz w:val="28"/>
          <w:szCs w:val="28"/>
          <w:shd w:val="clear" w:color="auto" w:fill="FFFFFF"/>
          <w:rtl/>
        </w:rPr>
        <w:t xml:space="preserve">לבנות </w:t>
      </w:r>
      <w:r w:rsidR="003D3E10" w:rsidRPr="00E57499">
        <w:rPr>
          <w:rFonts w:ascii="David" w:eastAsia="Times New Roman" w:hAnsi="David" w:cs="David"/>
          <w:b/>
          <w:bCs/>
          <w:sz w:val="28"/>
          <w:szCs w:val="28"/>
          <w:shd w:val="clear" w:color="auto" w:fill="FFFFFF"/>
          <w:rtl/>
        </w:rPr>
        <w:t>שאלות בתוך סרטו</w:t>
      </w:r>
      <w:r w:rsidR="00E57499">
        <w:rPr>
          <w:rFonts w:ascii="David" w:eastAsia="Times New Roman" w:hAnsi="David" w:cs="David" w:hint="cs"/>
          <w:b/>
          <w:bCs/>
          <w:sz w:val="28"/>
          <w:szCs w:val="28"/>
          <w:shd w:val="clear" w:color="auto" w:fill="FFFFFF"/>
          <w:rtl/>
        </w:rPr>
        <w:t>ן</w:t>
      </w:r>
    </w:p>
    <w:p w14:paraId="4B34EABB" w14:textId="779F92C7" w:rsidR="003D3E10" w:rsidRPr="00E57499" w:rsidRDefault="003D3E10" w:rsidP="00E57499">
      <w:pPr>
        <w:shd w:val="clear" w:color="auto" w:fill="FFFFFF"/>
        <w:spacing w:before="100" w:beforeAutospacing="1" w:after="100" w:afterAutospacing="1" w:line="360" w:lineRule="auto"/>
        <w:ind w:left="720"/>
        <w:rPr>
          <w:rFonts w:ascii="David" w:eastAsia="Times New Roman" w:hAnsi="David" w:cs="David"/>
          <w:b/>
          <w:bCs/>
          <w:sz w:val="28"/>
          <w:szCs w:val="28"/>
          <w:rtl/>
        </w:rPr>
      </w:pPr>
      <w:r w:rsidRPr="00E57499">
        <w:rPr>
          <w:rFonts w:ascii="David" w:eastAsia="Times New Roman" w:hAnsi="David" w:cs="David"/>
          <w:b/>
          <w:bCs/>
          <w:sz w:val="28"/>
          <w:szCs w:val="28"/>
          <w:rtl/>
        </w:rPr>
        <w:t>4)     לחשוב על הסרטון טוב לפני שבוחרים סרטון לשיעור</w:t>
      </w:r>
    </w:p>
    <w:p w14:paraId="3FCECFC2" w14:textId="77777777" w:rsidR="003D3E10" w:rsidRPr="007F7DE3" w:rsidRDefault="003D3E10" w:rsidP="00E57499">
      <w:pPr>
        <w:shd w:val="clear" w:color="auto" w:fill="FFFFFF"/>
        <w:spacing w:before="100" w:beforeAutospacing="1" w:after="100" w:afterAutospacing="1" w:line="360" w:lineRule="auto"/>
        <w:ind w:left="720"/>
        <w:rPr>
          <w:rFonts w:ascii="David" w:eastAsia="Times New Roman" w:hAnsi="David" w:cs="David"/>
          <w:color w:val="444444"/>
          <w:sz w:val="28"/>
          <w:szCs w:val="28"/>
          <w:rtl/>
        </w:rPr>
      </w:pPr>
    </w:p>
    <w:p w14:paraId="5BB72103" w14:textId="77777777" w:rsidR="007F7DE3" w:rsidRPr="007F7DE3" w:rsidRDefault="007F7DE3" w:rsidP="00E57499">
      <w:pPr>
        <w:bidi w:val="0"/>
        <w:spacing w:after="0" w:line="360" w:lineRule="auto"/>
        <w:rPr>
          <w:rFonts w:ascii="David" w:eastAsia="Times New Roman" w:hAnsi="David" w:cs="David"/>
          <w:sz w:val="28"/>
          <w:szCs w:val="28"/>
          <w:rtl/>
        </w:rPr>
      </w:pPr>
    </w:p>
    <w:p w14:paraId="1B7A56D2" w14:textId="77777777" w:rsidR="007F7DE3" w:rsidRPr="007F7DE3" w:rsidRDefault="007F7DE3" w:rsidP="00E57499">
      <w:pPr>
        <w:spacing w:after="0" w:line="360" w:lineRule="auto"/>
        <w:rPr>
          <w:rFonts w:ascii="David" w:eastAsia="Times New Roman" w:hAnsi="David" w:cs="David"/>
          <w:color w:val="000000"/>
          <w:sz w:val="28"/>
          <w:szCs w:val="28"/>
          <w:rtl/>
        </w:rPr>
      </w:pPr>
      <w:r w:rsidRPr="007F7DE3">
        <w:rPr>
          <w:rFonts w:ascii="David" w:eastAsia="Times New Roman" w:hAnsi="David" w:cs="David"/>
          <w:color w:val="000000"/>
          <w:sz w:val="28"/>
          <w:szCs w:val="28"/>
          <w:rtl/>
        </w:rPr>
        <w:t xml:space="preserve">החומר הנלמד היה מעניין מאוד וחדשני בשבילי כמורה וזה הרחיב את הידע שלי , לא היו קשיים של ממש לביצוע המשימות </w:t>
      </w:r>
    </w:p>
    <w:p w14:paraId="3F616AE4" w14:textId="77777777" w:rsidR="007F7DE3" w:rsidRPr="007F7DE3" w:rsidRDefault="007F7DE3" w:rsidP="00E57499">
      <w:pPr>
        <w:spacing w:after="0" w:line="360" w:lineRule="auto"/>
        <w:rPr>
          <w:rFonts w:ascii="David" w:eastAsia="Times New Roman" w:hAnsi="David" w:cs="David"/>
          <w:sz w:val="28"/>
          <w:szCs w:val="28"/>
          <w:rtl/>
        </w:rPr>
      </w:pPr>
      <w:r w:rsidRPr="007F7DE3">
        <w:rPr>
          <w:rFonts w:ascii="David" w:eastAsia="Times New Roman" w:hAnsi="David" w:cs="David"/>
          <w:color w:val="000000"/>
          <w:sz w:val="28"/>
          <w:szCs w:val="28"/>
          <w:rtl/>
        </w:rPr>
        <w:t xml:space="preserve">ההתלבטויות היו בבחירת הנושא למשימה אחר כך זה היה הולך </w:t>
      </w:r>
    </w:p>
    <w:p w14:paraId="174E73F0" w14:textId="77777777" w:rsidR="007F7DE3" w:rsidRPr="007F7DE3" w:rsidRDefault="007F7DE3" w:rsidP="00E57499">
      <w:pPr>
        <w:spacing w:after="0" w:line="360" w:lineRule="auto"/>
        <w:rPr>
          <w:rFonts w:ascii="David" w:eastAsia="Times New Roman" w:hAnsi="David" w:cs="David"/>
          <w:sz w:val="28"/>
          <w:szCs w:val="28"/>
          <w:rtl/>
        </w:rPr>
      </w:pPr>
    </w:p>
    <w:p w14:paraId="37C28020" w14:textId="77777777" w:rsidR="007F7DE3" w:rsidRPr="007F7DE3" w:rsidRDefault="007F7DE3" w:rsidP="00E57499">
      <w:pPr>
        <w:spacing w:after="0" w:line="360" w:lineRule="auto"/>
        <w:rPr>
          <w:rFonts w:ascii="David" w:eastAsia="Times New Roman" w:hAnsi="David" w:cs="David"/>
          <w:sz w:val="28"/>
          <w:szCs w:val="28"/>
        </w:rPr>
      </w:pPr>
      <w:r w:rsidRPr="007F7DE3">
        <w:rPr>
          <w:rFonts w:ascii="David" w:eastAsia="Times New Roman" w:hAnsi="David" w:cs="David"/>
          <w:color w:val="000000"/>
          <w:sz w:val="28"/>
          <w:szCs w:val="28"/>
          <w:rtl/>
        </w:rPr>
        <w:lastRenderedPageBreak/>
        <w:t>בקורס גיליתי על עצמי שאני יכולה לממש ולהבין ולהתקדם והעיקר שאני יצאתי ההשתלמות עם דברים חדשים  .</w:t>
      </w:r>
    </w:p>
    <w:p w14:paraId="3BBA1F78" w14:textId="77777777" w:rsidR="007F7DE3" w:rsidRPr="007F7DE3" w:rsidRDefault="007F7DE3" w:rsidP="00E57499">
      <w:pPr>
        <w:bidi w:val="0"/>
        <w:spacing w:after="0" w:line="360" w:lineRule="auto"/>
        <w:rPr>
          <w:rFonts w:ascii="David" w:eastAsia="Times New Roman" w:hAnsi="David" w:cs="David"/>
          <w:sz w:val="28"/>
          <w:szCs w:val="28"/>
          <w:rtl/>
        </w:rPr>
      </w:pPr>
    </w:p>
    <w:p w14:paraId="6E56223F" w14:textId="77777777" w:rsidR="007F7DE3" w:rsidRPr="007F7DE3" w:rsidRDefault="007F7DE3" w:rsidP="00E57499">
      <w:pPr>
        <w:spacing w:after="0" w:line="360" w:lineRule="auto"/>
        <w:rPr>
          <w:rFonts w:ascii="David" w:eastAsia="Times New Roman" w:hAnsi="David" w:cs="David"/>
          <w:sz w:val="28"/>
          <w:szCs w:val="28"/>
        </w:rPr>
      </w:pPr>
      <w:r w:rsidRPr="007F7DE3">
        <w:rPr>
          <w:rFonts w:ascii="David" w:eastAsia="Times New Roman" w:hAnsi="David" w:cs="David"/>
          <w:color w:val="000000"/>
          <w:sz w:val="28"/>
          <w:szCs w:val="28"/>
          <w:rtl/>
        </w:rPr>
        <w:t>הייתי שותפה בכל המפגשים אמליץ לאחרים על ההשתלמות </w:t>
      </w:r>
    </w:p>
    <w:p w14:paraId="796CBB0D" w14:textId="77777777" w:rsidR="007F7DE3" w:rsidRPr="007F7DE3" w:rsidRDefault="007F7DE3" w:rsidP="00E57499">
      <w:pPr>
        <w:bidi w:val="0"/>
        <w:spacing w:after="0" w:line="360" w:lineRule="auto"/>
        <w:rPr>
          <w:rFonts w:ascii="David" w:eastAsia="Times New Roman" w:hAnsi="David" w:cs="David"/>
          <w:sz w:val="28"/>
          <w:szCs w:val="28"/>
          <w:rtl/>
        </w:rPr>
      </w:pPr>
    </w:p>
    <w:p w14:paraId="5B50DEC7" w14:textId="77777777" w:rsidR="007F7DE3" w:rsidRPr="007F7DE3" w:rsidRDefault="007F7DE3" w:rsidP="00E57499">
      <w:pPr>
        <w:bidi w:val="0"/>
        <w:spacing w:after="0" w:line="360" w:lineRule="auto"/>
        <w:rPr>
          <w:rFonts w:ascii="David" w:eastAsia="Times New Roman" w:hAnsi="David" w:cs="David"/>
          <w:sz w:val="28"/>
          <w:szCs w:val="28"/>
        </w:rPr>
      </w:pPr>
    </w:p>
    <w:p w14:paraId="487F5847" w14:textId="77777777" w:rsidR="007F7DE3" w:rsidRPr="007F7DE3" w:rsidRDefault="007F7DE3" w:rsidP="00E57499">
      <w:pPr>
        <w:spacing w:after="0" w:line="360" w:lineRule="auto"/>
        <w:rPr>
          <w:rFonts w:ascii="David" w:eastAsia="Times New Roman" w:hAnsi="David" w:cs="David"/>
          <w:sz w:val="28"/>
          <w:szCs w:val="28"/>
          <w:rtl/>
        </w:rPr>
      </w:pPr>
      <w:r w:rsidRPr="007F7DE3">
        <w:rPr>
          <w:rFonts w:ascii="David" w:eastAsia="Times New Roman" w:hAnsi="David" w:cs="David"/>
          <w:color w:val="000000"/>
          <w:sz w:val="28"/>
          <w:szCs w:val="28"/>
          <w:rtl/>
        </w:rPr>
        <w:t>תקלות - היה לי בקורס קשה קצת עם הזמן שהיה בשעות שבני המשפחה חוזרים מעבודה … וחוץ מזה הכל הסתדר </w:t>
      </w:r>
    </w:p>
    <w:p w14:paraId="586A696B" w14:textId="77777777" w:rsidR="007F7DE3" w:rsidRPr="007F7DE3" w:rsidRDefault="007F7DE3" w:rsidP="00E57499">
      <w:pPr>
        <w:bidi w:val="0"/>
        <w:spacing w:after="0" w:line="360" w:lineRule="auto"/>
        <w:rPr>
          <w:rFonts w:ascii="David" w:eastAsia="Times New Roman" w:hAnsi="David" w:cs="David"/>
          <w:sz w:val="28"/>
          <w:szCs w:val="28"/>
          <w:rtl/>
        </w:rPr>
      </w:pPr>
    </w:p>
    <w:p w14:paraId="055B0E9C" w14:textId="77777777" w:rsidR="007F7DE3" w:rsidRPr="007F7DE3" w:rsidRDefault="007F7DE3" w:rsidP="00E57499">
      <w:pPr>
        <w:spacing w:after="0" w:line="360" w:lineRule="auto"/>
        <w:rPr>
          <w:rFonts w:ascii="David" w:eastAsia="Times New Roman" w:hAnsi="David" w:cs="David"/>
          <w:sz w:val="28"/>
          <w:szCs w:val="28"/>
        </w:rPr>
      </w:pPr>
    </w:p>
    <w:p w14:paraId="114C16E5" w14:textId="7C051BDE" w:rsidR="007F7DE3" w:rsidRPr="00E57499" w:rsidRDefault="007F7DE3" w:rsidP="00E57499">
      <w:pPr>
        <w:spacing w:after="200" w:line="360" w:lineRule="auto"/>
        <w:ind w:left="-188"/>
        <w:rPr>
          <w:rFonts w:ascii="David" w:hAnsi="David" w:cs="David"/>
          <w:sz w:val="28"/>
          <w:szCs w:val="28"/>
          <w:u w:val="single"/>
          <w:rtl/>
        </w:rPr>
      </w:pPr>
      <w:r w:rsidRPr="007F7DE3">
        <w:rPr>
          <w:rFonts w:ascii="David" w:hAnsi="David" w:cs="David"/>
          <w:sz w:val="28"/>
          <w:szCs w:val="28"/>
          <w:shd w:val="clear" w:color="auto" w:fill="FFFFFF"/>
          <w:rtl/>
        </w:rPr>
        <w:t>אני מצפה ללמד את התלמידים שלי באמצעות הכלים האלה וגם כלים שונים</w:t>
      </w:r>
      <w:r w:rsidRPr="007F7DE3">
        <w:rPr>
          <w:rFonts w:ascii="David" w:hAnsi="David" w:cs="David"/>
          <w:sz w:val="28"/>
          <w:szCs w:val="28"/>
          <w:shd w:val="clear" w:color="auto" w:fill="FFFFFF"/>
        </w:rPr>
        <w:t>.</w:t>
      </w:r>
      <w:r w:rsidRPr="007F7DE3">
        <w:rPr>
          <w:rFonts w:ascii="David" w:hAnsi="David" w:cs="David"/>
          <w:sz w:val="28"/>
          <w:szCs w:val="28"/>
          <w:shd w:val="clear" w:color="auto" w:fill="FFFFFF"/>
          <w:rtl/>
        </w:rPr>
        <w:t>כי שילוב הטכנולוגיה והמחשב הוא דבר חיוני בימים האלה, וכל מורה צריך לדאוג להשתמש במחשב בשיעורים שלו. ואני כמורת מתמטיקה יש הרבה תחומים שכדי לי לשלב מחשבים בהן תוך לימוד המתמטיקה לתלמידים שלי</w:t>
      </w:r>
      <w:r w:rsidRPr="007F7DE3">
        <w:rPr>
          <w:rFonts w:ascii="David" w:hAnsi="David" w:cs="David"/>
          <w:sz w:val="28"/>
          <w:szCs w:val="28"/>
          <w:shd w:val="clear" w:color="auto" w:fill="FFFFFF"/>
        </w:rPr>
        <w:t>.</w:t>
      </w:r>
    </w:p>
    <w:p w14:paraId="6B0AFE0B" w14:textId="1FC0E981" w:rsidR="003D3E10" w:rsidRPr="00E57499" w:rsidRDefault="003D3E10" w:rsidP="00E57499">
      <w:pPr>
        <w:spacing w:after="200" w:line="360" w:lineRule="auto"/>
        <w:ind w:left="-188"/>
        <w:rPr>
          <w:rFonts w:ascii="David" w:hAnsi="David" w:cs="David"/>
          <w:sz w:val="28"/>
          <w:szCs w:val="28"/>
          <w:rtl/>
        </w:rPr>
      </w:pPr>
    </w:p>
    <w:p w14:paraId="46CAB6EE" w14:textId="69B6327E" w:rsidR="003D3E10" w:rsidRPr="00E57499" w:rsidRDefault="003D3E10" w:rsidP="00E57499">
      <w:pPr>
        <w:spacing w:after="200" w:line="360" w:lineRule="auto"/>
        <w:ind w:left="-188"/>
        <w:rPr>
          <w:rFonts w:ascii="David" w:hAnsi="David" w:cs="David"/>
          <w:sz w:val="28"/>
          <w:szCs w:val="28"/>
          <w:rtl/>
        </w:rPr>
      </w:pPr>
      <w:r w:rsidRPr="00E57499">
        <w:rPr>
          <w:rFonts w:ascii="David" w:hAnsi="David" w:cs="David"/>
          <w:sz w:val="28"/>
          <w:szCs w:val="28"/>
          <w:rtl/>
        </w:rPr>
        <w:t xml:space="preserve">אני רואה בתלמידי המאה 21 תלמידים בעלי אינטליגנציה , יש להם מימוניות טובות כדי להשתמש בכלים הדיגיטליים </w:t>
      </w:r>
    </w:p>
    <w:p w14:paraId="0DBBEBD6" w14:textId="1FE7D7BB" w:rsidR="00E57499" w:rsidRPr="00E57499" w:rsidRDefault="00E57499" w:rsidP="00E57499">
      <w:pPr>
        <w:spacing w:after="200" w:line="360" w:lineRule="auto"/>
        <w:ind w:left="-188"/>
        <w:rPr>
          <w:rFonts w:ascii="David" w:hAnsi="David" w:cs="David"/>
          <w:sz w:val="28"/>
          <w:szCs w:val="28"/>
          <w:rtl/>
        </w:rPr>
      </w:pPr>
      <w:r w:rsidRPr="00E57499">
        <w:rPr>
          <w:rFonts w:ascii="David" w:hAnsi="David" w:cs="David"/>
          <w:sz w:val="28"/>
          <w:szCs w:val="28"/>
          <w:rtl/>
        </w:rPr>
        <w:t>תוכנית "מיומנויות המאה ה-21" מדגישה שילוב בין מידע ובין מיומנויות של </w:t>
      </w:r>
      <w:hyperlink r:id="rId10" w:tooltip="אוטודידקטיות" w:history="1">
        <w:r w:rsidRPr="00E57499">
          <w:rPr>
            <w:rStyle w:val="Hyperlink"/>
            <w:rFonts w:ascii="David" w:hAnsi="David" w:cs="David"/>
            <w:color w:val="auto"/>
            <w:sz w:val="28"/>
            <w:szCs w:val="28"/>
            <w:rtl/>
          </w:rPr>
          <w:t>למידה עצמאית</w:t>
        </w:r>
      </w:hyperlink>
      <w:r w:rsidRPr="00E57499">
        <w:rPr>
          <w:rFonts w:ascii="David" w:hAnsi="David" w:cs="David"/>
          <w:sz w:val="28"/>
          <w:szCs w:val="28"/>
        </w:rPr>
        <w:t xml:space="preserve">, </w:t>
      </w:r>
      <w:r w:rsidRPr="00E57499">
        <w:rPr>
          <w:rFonts w:ascii="David" w:hAnsi="David" w:cs="David"/>
          <w:sz w:val="28"/>
          <w:szCs w:val="28"/>
          <w:rtl/>
        </w:rPr>
        <w:t>שמאפשרת לתלמיד להיות לומד עצמאי בכל שלב ולדעת לתכנן ולפעול תוך הפעלת שיקול דעת לגבי פעולותיו</w:t>
      </w:r>
    </w:p>
    <w:p w14:paraId="3F600935" w14:textId="10547414" w:rsidR="003D3E10" w:rsidRPr="00E57499" w:rsidRDefault="003D3E10" w:rsidP="00E57499">
      <w:pPr>
        <w:spacing w:after="200" w:line="360" w:lineRule="auto"/>
        <w:ind w:left="-188"/>
        <w:rPr>
          <w:rFonts w:ascii="David" w:hAnsi="David" w:cs="David"/>
          <w:sz w:val="28"/>
          <w:szCs w:val="28"/>
          <w:rtl/>
        </w:rPr>
      </w:pPr>
      <w:r w:rsidRPr="00E57499">
        <w:rPr>
          <w:rFonts w:ascii="David" w:hAnsi="David" w:cs="David"/>
          <w:sz w:val="28"/>
          <w:szCs w:val="28"/>
          <w:rtl/>
        </w:rPr>
        <w:t xml:space="preserve">ההשתלמות נתנה לי ערך מוסף לי הוא לא סתם כל סרט מקרינים בכיתה </w:t>
      </w:r>
    </w:p>
    <w:p w14:paraId="12F5CF7A" w14:textId="372187EB" w:rsidR="003D3E10" w:rsidRPr="00E57499" w:rsidRDefault="003D3E10" w:rsidP="00E57499">
      <w:pPr>
        <w:spacing w:after="200" w:line="360" w:lineRule="auto"/>
        <w:ind w:left="-188"/>
        <w:rPr>
          <w:rFonts w:ascii="David" w:hAnsi="David" w:cs="David"/>
          <w:sz w:val="28"/>
          <w:szCs w:val="28"/>
          <w:rtl/>
        </w:rPr>
      </w:pPr>
      <w:r w:rsidRPr="00E57499">
        <w:rPr>
          <w:rFonts w:ascii="David" w:hAnsi="David" w:cs="David"/>
          <w:sz w:val="28"/>
          <w:szCs w:val="28"/>
          <w:rtl/>
        </w:rPr>
        <w:t xml:space="preserve">שילוב הסרטונים הינו כלי מצוין בעיני זה שובר את השיעור , ממהר אותו , מושך את התלמידים ומבהיר את החומר הנלמד מחומר שהוא רק מילים כתובות ודוברות למילים נראות </w:t>
      </w:r>
    </w:p>
    <w:p w14:paraId="0B5C69E7" w14:textId="44DC4B61" w:rsidR="003D3E10" w:rsidRPr="007F7DE3" w:rsidRDefault="003D3E10" w:rsidP="00E57499">
      <w:pPr>
        <w:spacing w:after="200" w:line="360" w:lineRule="auto"/>
        <w:ind w:left="-188"/>
        <w:rPr>
          <w:rFonts w:ascii="David" w:hAnsi="David" w:cs="David"/>
          <w:sz w:val="28"/>
          <w:szCs w:val="28"/>
          <w:rtl/>
        </w:rPr>
      </w:pPr>
      <w:r w:rsidRPr="00E57499">
        <w:rPr>
          <w:rFonts w:ascii="David" w:hAnsi="David" w:cs="David"/>
          <w:sz w:val="28"/>
          <w:szCs w:val="28"/>
          <w:rtl/>
        </w:rPr>
        <w:t>ומה שהעין רואה , נשאר לטווח ארוך יותר .</w:t>
      </w:r>
    </w:p>
    <w:p w14:paraId="2F1706B7" w14:textId="77777777" w:rsidR="007F7DE3" w:rsidRPr="007F7DE3" w:rsidRDefault="007F7DE3" w:rsidP="00E57499">
      <w:pPr>
        <w:spacing w:after="200" w:line="360" w:lineRule="auto"/>
        <w:rPr>
          <w:rFonts w:ascii="David" w:hAnsi="David" w:cs="David"/>
          <w:sz w:val="28"/>
          <w:szCs w:val="28"/>
          <w:rtl/>
        </w:rPr>
      </w:pPr>
    </w:p>
    <w:p w14:paraId="2815E1F4" w14:textId="6A8A08E8" w:rsidR="007F7DE3" w:rsidRPr="00E57499" w:rsidRDefault="007F7DE3" w:rsidP="00E57499">
      <w:pPr>
        <w:pStyle w:val="a3"/>
        <w:bidi/>
        <w:ind w:left="363" w:firstLine="0"/>
        <w:contextualSpacing w:val="0"/>
        <w:rPr>
          <w:rFonts w:ascii="David" w:hAnsi="David" w:cs="David"/>
          <w:b/>
          <w:bCs/>
          <w:sz w:val="28"/>
          <w:szCs w:val="28"/>
          <w:rtl/>
        </w:rPr>
      </w:pPr>
    </w:p>
    <w:p w14:paraId="4C84A01F" w14:textId="16FF980F" w:rsidR="007F7DE3" w:rsidRPr="00E57499" w:rsidRDefault="007F7DE3" w:rsidP="00E57499">
      <w:pPr>
        <w:pStyle w:val="a3"/>
        <w:bidi/>
        <w:ind w:left="363" w:firstLine="0"/>
        <w:contextualSpacing w:val="0"/>
        <w:rPr>
          <w:rFonts w:ascii="David" w:hAnsi="David" w:cs="David"/>
          <w:b/>
          <w:bCs/>
          <w:sz w:val="28"/>
          <w:szCs w:val="28"/>
          <w:rtl/>
        </w:rPr>
      </w:pPr>
    </w:p>
    <w:p w14:paraId="66794646" w14:textId="77777777" w:rsidR="007F7DE3" w:rsidRPr="00E57499" w:rsidRDefault="007F7DE3" w:rsidP="00E57499">
      <w:pPr>
        <w:pStyle w:val="a3"/>
        <w:bidi/>
        <w:ind w:left="363" w:firstLine="0"/>
        <w:contextualSpacing w:val="0"/>
        <w:rPr>
          <w:rFonts w:ascii="David" w:hAnsi="David" w:cs="David"/>
          <w:b/>
          <w:bCs/>
          <w:sz w:val="28"/>
          <w:szCs w:val="28"/>
        </w:rPr>
      </w:pPr>
    </w:p>
    <w:p w14:paraId="3405CAE8" w14:textId="77777777" w:rsidR="00A40538" w:rsidRPr="00E57499" w:rsidRDefault="00A40538" w:rsidP="00E57499">
      <w:pPr>
        <w:spacing w:line="360" w:lineRule="auto"/>
        <w:rPr>
          <w:rFonts w:ascii="David" w:hAnsi="David" w:cs="David"/>
          <w:sz w:val="28"/>
          <w:szCs w:val="28"/>
        </w:rPr>
      </w:pPr>
    </w:p>
    <w:p w14:paraId="2D7617C2" w14:textId="77777777" w:rsidR="00547F77" w:rsidRPr="00E57499" w:rsidRDefault="00547F77" w:rsidP="00E57499">
      <w:pPr>
        <w:spacing w:line="360" w:lineRule="auto"/>
        <w:rPr>
          <w:rFonts w:ascii="David" w:hAnsi="David" w:cs="David"/>
          <w:sz w:val="28"/>
          <w:szCs w:val="28"/>
        </w:rPr>
      </w:pPr>
    </w:p>
    <w:sectPr w:rsidR="00547F77" w:rsidRPr="00E57499" w:rsidSect="00067055">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7BF4F" w14:textId="77777777" w:rsidR="00583C17" w:rsidRDefault="00583C17" w:rsidP="00E57499">
      <w:pPr>
        <w:spacing w:after="0" w:line="240" w:lineRule="auto"/>
      </w:pPr>
      <w:r>
        <w:separator/>
      </w:r>
    </w:p>
  </w:endnote>
  <w:endnote w:type="continuationSeparator" w:id="0">
    <w:p w14:paraId="6AB964AD" w14:textId="77777777" w:rsidR="00583C17" w:rsidRDefault="00583C17" w:rsidP="00E5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1669202"/>
      <w:docPartObj>
        <w:docPartGallery w:val="Page Numbers (Bottom of Page)"/>
        <w:docPartUnique/>
      </w:docPartObj>
    </w:sdtPr>
    <w:sdtContent>
      <w:p w14:paraId="20DA279C" w14:textId="4F225428" w:rsidR="00E57499" w:rsidRDefault="00E57499">
        <w:pPr>
          <w:pStyle w:val="a7"/>
          <w:jc w:val="center"/>
        </w:pPr>
        <w:r>
          <w:fldChar w:fldCharType="begin"/>
        </w:r>
        <w:r>
          <w:instrText>PAGE   \* MERGEFORMAT</w:instrText>
        </w:r>
        <w:r>
          <w:fldChar w:fldCharType="separate"/>
        </w:r>
        <w:r>
          <w:rPr>
            <w:rtl/>
            <w:lang w:val="he-IL"/>
          </w:rPr>
          <w:t>2</w:t>
        </w:r>
        <w:r>
          <w:fldChar w:fldCharType="end"/>
        </w:r>
      </w:p>
    </w:sdtContent>
  </w:sdt>
  <w:p w14:paraId="0612A88D" w14:textId="77777777" w:rsidR="00E57499" w:rsidRDefault="00E574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D7E4" w14:textId="77777777" w:rsidR="00583C17" w:rsidRDefault="00583C17" w:rsidP="00E57499">
      <w:pPr>
        <w:spacing w:after="0" w:line="240" w:lineRule="auto"/>
      </w:pPr>
      <w:r>
        <w:separator/>
      </w:r>
    </w:p>
  </w:footnote>
  <w:footnote w:type="continuationSeparator" w:id="0">
    <w:p w14:paraId="6D3F3A6D" w14:textId="77777777" w:rsidR="00583C17" w:rsidRDefault="00583C17" w:rsidP="00E57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60D9"/>
    <w:multiLevelType w:val="hybridMultilevel"/>
    <w:tmpl w:val="D910F9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16cid:durableId="350762273">
    <w:abstractNumId w:val="0"/>
  </w:num>
  <w:num w:numId="2" w16cid:durableId="134423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77"/>
    <w:rsid w:val="00020112"/>
    <w:rsid w:val="00067055"/>
    <w:rsid w:val="0022112F"/>
    <w:rsid w:val="003D3E10"/>
    <w:rsid w:val="00547F77"/>
    <w:rsid w:val="00583C17"/>
    <w:rsid w:val="007F7DE3"/>
    <w:rsid w:val="00820D32"/>
    <w:rsid w:val="00A40538"/>
    <w:rsid w:val="00E574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DAB2"/>
  <w15:chartTrackingRefBased/>
  <w15:docId w15:val="{CDD07DDD-5D64-45B0-A9F1-AB9194FB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F77"/>
    <w:pPr>
      <w:bidi w:val="0"/>
      <w:spacing w:before="240" w:after="120" w:line="360" w:lineRule="auto"/>
      <w:ind w:left="720" w:hanging="357"/>
      <w:contextualSpacing/>
    </w:pPr>
    <w:rPr>
      <w:rFonts w:ascii="Calibri" w:eastAsia="Calibri" w:hAnsi="Calibri" w:cs="Tahoma"/>
    </w:rPr>
  </w:style>
  <w:style w:type="character" w:styleId="Hyperlink">
    <w:name w:val="Hyperlink"/>
    <w:basedOn w:val="a0"/>
    <w:uiPriority w:val="99"/>
    <w:unhideWhenUsed/>
    <w:rsid w:val="0022112F"/>
    <w:rPr>
      <w:color w:val="0563C1" w:themeColor="hyperlink"/>
      <w:u w:val="single"/>
    </w:rPr>
  </w:style>
  <w:style w:type="character" w:styleId="a4">
    <w:name w:val="Unresolved Mention"/>
    <w:basedOn w:val="a0"/>
    <w:uiPriority w:val="99"/>
    <w:semiHidden/>
    <w:unhideWhenUsed/>
    <w:rsid w:val="0022112F"/>
    <w:rPr>
      <w:color w:val="605E5C"/>
      <w:shd w:val="clear" w:color="auto" w:fill="E1DFDD"/>
    </w:rPr>
  </w:style>
  <w:style w:type="paragraph" w:styleId="a5">
    <w:name w:val="header"/>
    <w:basedOn w:val="a"/>
    <w:link w:val="a6"/>
    <w:uiPriority w:val="99"/>
    <w:unhideWhenUsed/>
    <w:rsid w:val="00E57499"/>
    <w:pPr>
      <w:tabs>
        <w:tab w:val="center" w:pos="4153"/>
        <w:tab w:val="right" w:pos="8306"/>
      </w:tabs>
      <w:spacing w:after="0" w:line="240" w:lineRule="auto"/>
    </w:pPr>
  </w:style>
  <w:style w:type="character" w:customStyle="1" w:styleId="a6">
    <w:name w:val="כותרת עליונה תו"/>
    <w:basedOn w:val="a0"/>
    <w:link w:val="a5"/>
    <w:uiPriority w:val="99"/>
    <w:rsid w:val="00E57499"/>
  </w:style>
  <w:style w:type="paragraph" w:styleId="a7">
    <w:name w:val="footer"/>
    <w:basedOn w:val="a"/>
    <w:link w:val="a8"/>
    <w:uiPriority w:val="99"/>
    <w:unhideWhenUsed/>
    <w:rsid w:val="00E57499"/>
    <w:pPr>
      <w:tabs>
        <w:tab w:val="center" w:pos="4153"/>
        <w:tab w:val="right" w:pos="8306"/>
      </w:tabs>
      <w:spacing w:after="0" w:line="240" w:lineRule="auto"/>
    </w:pPr>
  </w:style>
  <w:style w:type="character" w:customStyle="1" w:styleId="a8">
    <w:name w:val="כותרת תחתונה תו"/>
    <w:basedOn w:val="a0"/>
    <w:link w:val="a7"/>
    <w:uiPriority w:val="99"/>
    <w:rsid w:val="00E5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23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4%D7%96%D7%9B%D7%95%D7%AA_%D7%9C%D7%A4%D7%A8%D7%98%D7%99%D7%95%D7%A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wikipedia.org/wiki/%D7%97%D7%95%D7%A7_%D7%99%D7%A1%D7%95%D7%93:_%D7%94%D7%A9%D7%A4%D7%99%D7%98%D7%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he.wikipedia.org/wiki/%D7%90%D7%95%D7%98%D7%95%D7%93%D7%99%D7%93%D7%A7%D7%98%D7%99%D7%95%D7%AA" TargetMode="External"/><Relationship Id="rId4" Type="http://schemas.openxmlformats.org/officeDocument/2006/relationships/webSettings" Target="webSettings.xml"/><Relationship Id="rId9" Type="http://schemas.openxmlformats.org/officeDocument/2006/relationships/hyperlink" Target="https://sbt.blob.core.windows.net/storyboards/4809e7a7/------.svg&#1491;&#1493;&#1490;&#1502;&#149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814</Words>
  <Characters>4072</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 nijim</dc:creator>
  <cp:keywords/>
  <dc:description/>
  <cp:lastModifiedBy>muna nijim</cp:lastModifiedBy>
  <cp:revision>1</cp:revision>
  <dcterms:created xsi:type="dcterms:W3CDTF">2022-10-02T13:50:00Z</dcterms:created>
  <dcterms:modified xsi:type="dcterms:W3CDTF">2022-10-02T15:54:00Z</dcterms:modified>
</cp:coreProperties>
</file>