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05B70" w14:textId="77777777" w:rsidR="00A06BCF" w:rsidRPr="00E36897" w:rsidRDefault="00A06BCF" w:rsidP="00A06BCF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</w:rPr>
      </w:pPr>
      <w:r w:rsidRPr="00E3689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</w:rPr>
        <w:t xml:space="preserve">בס"ד </w:t>
      </w:r>
    </w:p>
    <w:p w14:paraId="4C9CF419" w14:textId="2B3666E3" w:rsidR="00A06BCF" w:rsidRDefault="00A06BCF" w:rsidP="00A06BCF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</w:rPr>
      </w:pPr>
      <w:r w:rsidRPr="00E3689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</w:rPr>
        <w:t xml:space="preserve">                                 שיעור בנושא " כשערכים מתנגשים"</w:t>
      </w:r>
    </w:p>
    <w:p w14:paraId="6115D287" w14:textId="5C984455" w:rsidR="00E36897" w:rsidRDefault="00E36897" w:rsidP="00E36897">
      <w:pPr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</w:p>
    <w:p w14:paraId="588246F8" w14:textId="267ED8B5" w:rsidR="00E36897" w:rsidRPr="00E36897" w:rsidRDefault="00E36897" w:rsidP="00E36897">
      <w:pPr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  <w:r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מגיש : יעקב אטינגר</w:t>
      </w:r>
    </w:p>
    <w:p w14:paraId="3E14CFD9" w14:textId="46C81168" w:rsidR="00A06BCF" w:rsidRPr="00E36897" w:rsidRDefault="00A06BCF" w:rsidP="00A06BCF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</w:pPr>
    </w:p>
    <w:p w14:paraId="40AB7D15" w14:textId="24AC7AC8" w:rsidR="00A06BCF" w:rsidRPr="00E36897" w:rsidRDefault="00A06BCF" w:rsidP="00A06BCF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</w:pPr>
    </w:p>
    <w:p w14:paraId="2308DB11" w14:textId="2A6074FA" w:rsidR="00A06BCF" w:rsidRPr="00E36897" w:rsidRDefault="00A06BCF" w:rsidP="00A06BCF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</w:pPr>
    </w:p>
    <w:p w14:paraId="5EBD0F55" w14:textId="2167B7F4" w:rsidR="00A06BCF" w:rsidRPr="00A06BCF" w:rsidRDefault="00A06BCF" w:rsidP="00A06BCF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06BC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>קהל יעד</w:t>
      </w:r>
      <w:r w:rsidRPr="00A06BCF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: כתה י"א לקראת מטלת ביצוע בנושא "חובות האזרח " </w:t>
      </w:r>
    </w:p>
    <w:p w14:paraId="16020B38" w14:textId="07EF0195" w:rsidR="00A06BCF" w:rsidRPr="00A06BCF" w:rsidRDefault="00A06BCF" w:rsidP="00A06BCF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</w:rPr>
      </w:pPr>
      <w:r w:rsidRPr="00A06BC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>מטרת השיעור</w:t>
      </w:r>
      <w:r w:rsidRPr="00A06BCF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: פיתוח </w:t>
      </w:r>
      <w:r w:rsidRPr="00E36897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ו</w:t>
      </w:r>
      <w:r w:rsidRPr="00A06BCF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הכרת המושג " חובות האזרח " ו"זכויות מתנגשות " </w:t>
      </w:r>
    </w:p>
    <w:p w14:paraId="67A0E5DE" w14:textId="77777777" w:rsidR="001E78DA" w:rsidRPr="00E36897" w:rsidRDefault="00A06BCF" w:rsidP="00A06BCF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  <w:r w:rsidRPr="00A06BC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  <w:t>מהלך השיעו</w:t>
      </w:r>
      <w:r w:rsidRPr="00A06BCF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ר: </w:t>
      </w:r>
    </w:p>
    <w:p w14:paraId="575FA18F" w14:textId="77777777" w:rsidR="001E78DA" w:rsidRPr="00E36897" w:rsidRDefault="001E78DA" w:rsidP="00A06BCF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</w:p>
    <w:p w14:paraId="76C141B5" w14:textId="1E102445" w:rsidR="001E78DA" w:rsidRPr="00E36897" w:rsidRDefault="001E78DA" w:rsidP="00A06BCF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  <w:r w:rsidRPr="00E36897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שלב א. </w:t>
      </w:r>
      <w:r w:rsidR="00A06BCF" w:rsidRPr="00A06BCF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הצגת דילמות של חובת דיווח על עוול או פשע נגד חסרי ישע </w:t>
      </w:r>
      <w:r w:rsidRPr="00E36897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:</w:t>
      </w:r>
    </w:p>
    <w:p w14:paraId="6C4C1A58" w14:textId="77777777" w:rsidR="001E78DA" w:rsidRPr="00E36897" w:rsidRDefault="001E78DA" w:rsidP="00A06BCF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</w:p>
    <w:p w14:paraId="04CC066E" w14:textId="0709DD9B" w:rsidR="001E78DA" w:rsidRPr="00E36897" w:rsidRDefault="001E78DA" w:rsidP="00A06BCF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  <w:r w:rsidRPr="00E36897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</w:t>
      </w:r>
      <w:r w:rsidR="00A06BCF" w:rsidRPr="00A06BCF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1. חברים קבעו לקרב רחוב וא</w:t>
      </w:r>
      <w:r w:rsidR="00504BE9" w:rsidRPr="00E36897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נ</w:t>
      </w:r>
      <w:r w:rsidR="00A06BCF" w:rsidRPr="00A06BCF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י יודע </w:t>
      </w:r>
      <w:r w:rsidR="00504BE9" w:rsidRPr="00E36897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על</w:t>
      </w:r>
      <w:r w:rsidR="00A06BCF" w:rsidRPr="00A06BCF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זה לפני, האם לדווח למורה</w:t>
      </w:r>
      <w:r w:rsidR="00504BE9" w:rsidRPr="00E36897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?</w:t>
      </w:r>
    </w:p>
    <w:p w14:paraId="01F11FB4" w14:textId="77777777" w:rsidR="001E78DA" w:rsidRPr="00E36897" w:rsidRDefault="00A06BCF" w:rsidP="00A06BCF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  <w:r w:rsidRPr="00A06BCF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2. תלמידה בכתה ט' יוצאת עם בחור בן 20  </w:t>
      </w:r>
    </w:p>
    <w:p w14:paraId="677526ED" w14:textId="051E9970" w:rsidR="00A06BCF" w:rsidRPr="00A06BCF" w:rsidRDefault="00A06BCF" w:rsidP="00A06BCF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</w:rPr>
      </w:pPr>
      <w:r w:rsidRPr="00A06BCF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3. ארבעה תלמידים </w:t>
      </w:r>
      <w:proofErr w:type="spellStart"/>
      <w:r w:rsidRPr="00A06BCF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מהכתה</w:t>
      </w:r>
      <w:proofErr w:type="spellEnd"/>
      <w:r w:rsidRPr="00A06BCF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עושים </w:t>
      </w:r>
      <w:proofErr w:type="spellStart"/>
      <w:r w:rsidRPr="00A06BCF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שיימינג</w:t>
      </w:r>
      <w:proofErr w:type="spellEnd"/>
      <w:r w:rsidRPr="00A06BCF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  לחבר </w:t>
      </w:r>
    </w:p>
    <w:p w14:paraId="14634C29" w14:textId="0A53F114" w:rsidR="00A06BCF" w:rsidRPr="00E36897" w:rsidRDefault="00A06BCF" w:rsidP="00A06BCF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</w:rPr>
      </w:pPr>
      <w:r w:rsidRPr="00A06BCF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4. חברה מספרת שהחבר שלה מחייב אותה לקיים </w:t>
      </w:r>
      <w:proofErr w:type="spellStart"/>
      <w:r w:rsidRPr="00A06BCF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איתו</w:t>
      </w:r>
      <w:proofErr w:type="spellEnd"/>
      <w:r w:rsidRPr="00A06BCF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יחסים למרות שהיא לא רוצה </w:t>
      </w:r>
    </w:p>
    <w:p w14:paraId="51544E47" w14:textId="77777777" w:rsidR="00440FD5" w:rsidRPr="00E36897" w:rsidRDefault="00440FD5" w:rsidP="00A06BCF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</w:rPr>
      </w:pPr>
    </w:p>
    <w:p w14:paraId="098A9880" w14:textId="1AAFF3A0" w:rsidR="001E78DA" w:rsidRPr="00E36897" w:rsidRDefault="001E78DA" w:rsidP="00A06BCF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</w:rPr>
      </w:pPr>
      <w:r w:rsidRPr="00E36897">
        <w:rPr>
          <w:rFonts w:asciiTheme="majorBidi" w:eastAsia="Times New Roman" w:hAnsiTheme="majorBidi" w:cstheme="majorBidi"/>
          <w:sz w:val="24"/>
          <w:szCs w:val="24"/>
          <w:rtl/>
        </w:rPr>
        <w:t xml:space="preserve">את התשובות התלמידים שיתפו </w:t>
      </w:r>
      <w:proofErr w:type="spellStart"/>
      <w:r w:rsidRPr="00E36897">
        <w:rPr>
          <w:rFonts w:asciiTheme="majorBidi" w:eastAsia="Times New Roman" w:hAnsiTheme="majorBidi" w:cstheme="majorBidi"/>
          <w:sz w:val="24"/>
          <w:szCs w:val="24"/>
          <w:rtl/>
        </w:rPr>
        <w:t>בפאדלט</w:t>
      </w:r>
      <w:proofErr w:type="spellEnd"/>
      <w:r w:rsidRPr="00E36897">
        <w:rPr>
          <w:rFonts w:asciiTheme="majorBidi" w:eastAsia="Times New Roman" w:hAnsiTheme="majorBidi" w:cstheme="majorBidi"/>
          <w:sz w:val="24"/>
          <w:szCs w:val="24"/>
          <w:rtl/>
        </w:rPr>
        <w:t xml:space="preserve"> שהוקרן על הלוח.</w:t>
      </w:r>
    </w:p>
    <w:p w14:paraId="077947A5" w14:textId="0B6577C6" w:rsidR="001E78DA" w:rsidRPr="00A06BCF" w:rsidRDefault="00504BE9" w:rsidP="00A06BCF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</w:rPr>
      </w:pPr>
      <w:r w:rsidRPr="00E36897">
        <w:rPr>
          <w:rFonts w:asciiTheme="majorBidi" w:eastAsia="Times New Roman" w:hAnsiTheme="majorBidi" w:cstheme="majorBidi"/>
          <w:sz w:val="24"/>
          <w:szCs w:val="24"/>
          <w:rtl/>
        </w:rPr>
        <w:t xml:space="preserve">ברוב המקרים לא </w:t>
      </w:r>
      <w:proofErr w:type="spellStart"/>
      <w:r w:rsidRPr="00E36897">
        <w:rPr>
          <w:rFonts w:asciiTheme="majorBidi" w:eastAsia="Times New Roman" w:hAnsiTheme="majorBidi" w:cstheme="majorBidi"/>
          <w:sz w:val="24"/>
          <w:szCs w:val="24"/>
          <w:rtl/>
        </w:rPr>
        <w:t>היתה</w:t>
      </w:r>
      <w:proofErr w:type="spellEnd"/>
      <w:r w:rsidRPr="00E36897">
        <w:rPr>
          <w:rFonts w:asciiTheme="majorBidi" w:eastAsia="Times New Roman" w:hAnsiTheme="majorBidi" w:cstheme="majorBidi"/>
          <w:sz w:val="24"/>
          <w:szCs w:val="24"/>
          <w:rtl/>
        </w:rPr>
        <w:t xml:space="preserve"> הכרעה גורפת לצד אחד ותמיד היו קולות גם בעד וגם נגד</w:t>
      </w:r>
    </w:p>
    <w:p w14:paraId="406D7040" w14:textId="77777777" w:rsidR="00A06BCF" w:rsidRPr="00A06BCF" w:rsidRDefault="00A06BCF" w:rsidP="00A06BCF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</w:rPr>
      </w:pPr>
    </w:p>
    <w:p w14:paraId="2522715D" w14:textId="3563C205" w:rsidR="001E78DA" w:rsidRPr="00E36897" w:rsidRDefault="001E78DA" w:rsidP="00A06BCF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  <w:r w:rsidRPr="00E36897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שלב </w:t>
      </w:r>
      <w:r w:rsidR="00A06BCF" w:rsidRPr="00A06BCF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ב. </w:t>
      </w:r>
      <w:r w:rsidRPr="00E36897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  </w:t>
      </w:r>
      <w:proofErr w:type="spellStart"/>
      <w:r w:rsidRPr="00E36897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דיבייט</w:t>
      </w:r>
      <w:proofErr w:type="spellEnd"/>
    </w:p>
    <w:p w14:paraId="4F170D5C" w14:textId="77777777" w:rsidR="001E78DA" w:rsidRPr="00E36897" w:rsidRDefault="001E78DA" w:rsidP="00A06BCF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</w:p>
    <w:p w14:paraId="4178194C" w14:textId="4EB09B61" w:rsidR="00A06BCF" w:rsidRPr="00E36897" w:rsidRDefault="00A06BCF" w:rsidP="00A06BCF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</w:rPr>
      </w:pPr>
      <w:r w:rsidRPr="00A06BCF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לאחר הצגת הדילמות עבודה עם התלמידים </w:t>
      </w:r>
      <w:proofErr w:type="spellStart"/>
      <w:r w:rsidRPr="00A06BCF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בדיבייט</w:t>
      </w:r>
      <w:proofErr w:type="spellEnd"/>
      <w:r w:rsidRPr="00A06BCF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על </w:t>
      </w:r>
      <w:r w:rsidR="001E78DA" w:rsidRPr="00E36897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</w:t>
      </w:r>
      <w:r w:rsidRPr="00A06BCF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מקרים</w:t>
      </w:r>
      <w:r w:rsidR="001E78DA" w:rsidRPr="00E36897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שהובאו בחלק הראשון</w:t>
      </w:r>
      <w:r w:rsidRPr="00A06BCF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</w:t>
      </w:r>
      <w:r w:rsidR="001E78DA" w:rsidRPr="00E36897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הנציגים הציגו </w:t>
      </w:r>
      <w:r w:rsidRPr="00A06BCF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את הדילמה על שני צדדיה ( הזכות לפרטיות , מול חובת הדיווח )  </w:t>
      </w:r>
    </w:p>
    <w:p w14:paraId="6845B7C5" w14:textId="71ED41B6" w:rsidR="00504BE9" w:rsidRPr="00A06BCF" w:rsidRDefault="00504BE9" w:rsidP="00A06BCF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E36897">
        <w:rPr>
          <w:rFonts w:asciiTheme="majorBidi" w:eastAsia="Times New Roman" w:hAnsiTheme="majorBidi" w:cstheme="majorBidi"/>
          <w:sz w:val="24"/>
          <w:szCs w:val="24"/>
          <w:rtl/>
        </w:rPr>
        <w:t>הכתה התחלקה לסניגורים קטגורים ושופטים , הסנגורים היו בעד הדיווח והקטגורים היו נגד, השופטים הכריעו ( או ניסו לפחות ) לפי איכות הטענות ולא על פי דעתם האישית.</w:t>
      </w:r>
    </w:p>
    <w:p w14:paraId="376F4E7A" w14:textId="77777777" w:rsidR="00A06BCF" w:rsidRPr="00A06BCF" w:rsidRDefault="00A06BCF" w:rsidP="00A06BCF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</w:rPr>
      </w:pPr>
    </w:p>
    <w:p w14:paraId="44227E4E" w14:textId="651BBFE9" w:rsidR="00A06BCF" w:rsidRPr="00A06BCF" w:rsidRDefault="001E78DA" w:rsidP="00A06BCF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E36897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שלב </w:t>
      </w:r>
      <w:r w:rsidR="00A06BCF" w:rsidRPr="00A06BCF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ג. </w:t>
      </w:r>
      <w:r w:rsidRPr="00E36897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דיון מסכם בכתה </w:t>
      </w:r>
      <w:r w:rsidR="00504BE9" w:rsidRPr="00E36897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על </w:t>
      </w:r>
      <w:r w:rsidR="00A06BCF" w:rsidRPr="00A06BCF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ההכרה בקושי</w:t>
      </w:r>
      <w:r w:rsidR="00504BE9" w:rsidRPr="00E36897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ובדילמה </w:t>
      </w:r>
      <w:r w:rsidR="00A06BCF" w:rsidRPr="00A06BCF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שבדיווח ( מה לדווח ,למי לדווח) </w:t>
      </w:r>
      <w:r w:rsidR="00E36897" w:rsidRPr="00E36897">
        <w:rPr>
          <w:rFonts w:asciiTheme="majorBidi" w:eastAsia="Times New Roman" w:hAnsiTheme="majorBidi" w:cstheme="majorBidi"/>
          <w:sz w:val="24"/>
          <w:szCs w:val="24"/>
          <w:rtl/>
        </w:rPr>
        <w:t xml:space="preserve">והכוונה שהדיון כולו יהיה חלק מתהליך כתיבת מטלת הביצוע. </w:t>
      </w:r>
    </w:p>
    <w:p w14:paraId="0DC0151A" w14:textId="7D52B847" w:rsidR="00A06BCF" w:rsidRPr="00A06BCF" w:rsidRDefault="00A06BCF" w:rsidP="00A06BCF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15E86F9B" w14:textId="5A2E829C" w:rsidR="003E6B5B" w:rsidRPr="00E36897" w:rsidRDefault="003E6B5B" w:rsidP="000F33FF">
      <w:pPr>
        <w:rPr>
          <w:rFonts w:asciiTheme="majorBidi" w:hAnsiTheme="majorBidi" w:cstheme="majorBidi"/>
          <w:rtl/>
        </w:rPr>
      </w:pPr>
    </w:p>
    <w:p w14:paraId="6E0E4BB4" w14:textId="32F30E4D" w:rsidR="003E6B5B" w:rsidRPr="00E36897" w:rsidRDefault="003E6B5B" w:rsidP="00504BE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36897">
        <w:rPr>
          <w:rFonts w:asciiTheme="majorBidi" w:hAnsiTheme="majorBidi" w:cstheme="majorBidi"/>
          <w:sz w:val="24"/>
          <w:szCs w:val="24"/>
          <w:rtl/>
        </w:rPr>
        <w:t xml:space="preserve">רפלקציה </w:t>
      </w:r>
      <w:r w:rsidR="00B04E01" w:rsidRPr="00E36897">
        <w:rPr>
          <w:rFonts w:asciiTheme="majorBidi" w:hAnsiTheme="majorBidi" w:cstheme="majorBidi"/>
          <w:sz w:val="24"/>
          <w:szCs w:val="24"/>
          <w:rtl/>
        </w:rPr>
        <w:t>:</w:t>
      </w:r>
    </w:p>
    <w:p w14:paraId="357B1C6C" w14:textId="75CD33C0" w:rsidR="003E6B5B" w:rsidRPr="00E36897" w:rsidRDefault="003E6B5B" w:rsidP="003E6B5B">
      <w:pPr>
        <w:pStyle w:val="a3"/>
        <w:numPr>
          <w:ilvl w:val="0"/>
          <w:numId w:val="1"/>
        </w:numPr>
        <w:bidi/>
        <w:contextualSpacing w:val="0"/>
        <w:rPr>
          <w:rFonts w:asciiTheme="majorBidi" w:hAnsiTheme="majorBidi" w:cstheme="majorBidi"/>
          <w:sz w:val="24"/>
          <w:szCs w:val="24"/>
        </w:rPr>
      </w:pPr>
      <w:r w:rsidRPr="00E36897">
        <w:rPr>
          <w:rFonts w:asciiTheme="majorBidi" w:hAnsiTheme="majorBidi" w:cstheme="majorBidi"/>
          <w:sz w:val="24"/>
          <w:szCs w:val="24"/>
          <w:rtl/>
        </w:rPr>
        <w:t xml:space="preserve">הכנות לקראת השיעור  </w:t>
      </w:r>
    </w:p>
    <w:p w14:paraId="5C473FC3" w14:textId="0E5AC8E2" w:rsidR="000D1864" w:rsidRPr="00E36897" w:rsidRDefault="000D1864" w:rsidP="000D1864">
      <w:pPr>
        <w:ind w:left="363"/>
        <w:rPr>
          <w:rFonts w:asciiTheme="majorBidi" w:hAnsiTheme="majorBidi" w:cstheme="majorBidi"/>
          <w:sz w:val="24"/>
          <w:szCs w:val="24"/>
        </w:rPr>
      </w:pPr>
      <w:r w:rsidRPr="00E36897">
        <w:rPr>
          <w:rFonts w:asciiTheme="majorBidi" w:hAnsiTheme="majorBidi" w:cstheme="majorBidi"/>
          <w:sz w:val="24"/>
          <w:szCs w:val="24"/>
          <w:rtl/>
        </w:rPr>
        <w:t xml:space="preserve">לצורך ההכנה לשיעור הייתי צריך לוודא שהתלמידים מכירים את מושגים הנלמדים, מכירים את הכלי </w:t>
      </w:r>
      <w:proofErr w:type="spellStart"/>
      <w:r w:rsidRPr="00E36897">
        <w:rPr>
          <w:rFonts w:asciiTheme="majorBidi" w:hAnsiTheme="majorBidi" w:cstheme="majorBidi"/>
          <w:sz w:val="24"/>
          <w:szCs w:val="24"/>
          <w:rtl/>
        </w:rPr>
        <w:t>פאדלט</w:t>
      </w:r>
      <w:proofErr w:type="spellEnd"/>
      <w:r w:rsidRPr="00E36897">
        <w:rPr>
          <w:rFonts w:asciiTheme="majorBidi" w:hAnsiTheme="majorBidi" w:cstheme="majorBidi"/>
          <w:sz w:val="24"/>
          <w:szCs w:val="24"/>
          <w:rtl/>
        </w:rPr>
        <w:t xml:space="preserve"> ומכירים את צורת העבודה </w:t>
      </w:r>
      <w:proofErr w:type="spellStart"/>
      <w:r w:rsidRPr="00E36897">
        <w:rPr>
          <w:rFonts w:asciiTheme="majorBidi" w:hAnsiTheme="majorBidi" w:cstheme="majorBidi"/>
          <w:sz w:val="24"/>
          <w:szCs w:val="24"/>
          <w:rtl/>
        </w:rPr>
        <w:t>בדיבייט</w:t>
      </w:r>
      <w:proofErr w:type="spellEnd"/>
      <w:r w:rsidRPr="00E36897">
        <w:rPr>
          <w:rFonts w:asciiTheme="majorBidi" w:hAnsiTheme="majorBidi" w:cstheme="majorBidi"/>
          <w:sz w:val="24"/>
          <w:szCs w:val="24"/>
          <w:rtl/>
        </w:rPr>
        <w:t>. כיון שזו כתה איכותית ניתן היה להכין אותם ולהסביר להם בזמן מועט יחסית</w:t>
      </w:r>
    </w:p>
    <w:p w14:paraId="4EFE2197" w14:textId="4BD93B4D" w:rsidR="003E6B5B" w:rsidRPr="00E36897" w:rsidRDefault="003E6B5B" w:rsidP="003E6B5B">
      <w:pPr>
        <w:pStyle w:val="a3"/>
        <w:numPr>
          <w:ilvl w:val="0"/>
          <w:numId w:val="1"/>
        </w:numPr>
        <w:bidi/>
        <w:contextualSpacing w:val="0"/>
        <w:rPr>
          <w:rFonts w:asciiTheme="majorBidi" w:hAnsiTheme="majorBidi" w:cstheme="majorBidi"/>
          <w:sz w:val="24"/>
          <w:szCs w:val="24"/>
        </w:rPr>
      </w:pPr>
      <w:r w:rsidRPr="00E36897">
        <w:rPr>
          <w:rFonts w:asciiTheme="majorBidi" w:hAnsiTheme="majorBidi" w:cstheme="majorBidi"/>
          <w:sz w:val="24"/>
          <w:szCs w:val="24"/>
          <w:rtl/>
        </w:rPr>
        <w:t>מהן אסטרטגיות החשיבה הבאות לידי ביטוי ביחידת הלימוד?</w:t>
      </w:r>
    </w:p>
    <w:p w14:paraId="67C4D176" w14:textId="2FBC2EB5" w:rsidR="000D1864" w:rsidRPr="00E36897" w:rsidRDefault="000D1864" w:rsidP="000D1864">
      <w:pPr>
        <w:ind w:left="363"/>
        <w:rPr>
          <w:rFonts w:asciiTheme="majorBidi" w:hAnsiTheme="majorBidi" w:cstheme="majorBidi"/>
          <w:sz w:val="24"/>
          <w:szCs w:val="24"/>
        </w:rPr>
      </w:pPr>
      <w:r w:rsidRPr="00E36897">
        <w:rPr>
          <w:rFonts w:asciiTheme="majorBidi" w:hAnsiTheme="majorBidi" w:cstheme="majorBidi"/>
          <w:sz w:val="24"/>
          <w:szCs w:val="24"/>
          <w:rtl/>
        </w:rPr>
        <w:t>מהתלמידים נדרשת חשיבה יצירתית , הבנת המורכבות שבאירועים ויכולת לייצג גם דעה שהיא מנוגדת לעמדה העקרונית של התלמיד.</w:t>
      </w:r>
      <w:r w:rsidR="003E5F0D" w:rsidRPr="00E36897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14:paraId="065B8D34" w14:textId="1F9CC594" w:rsidR="003E6B5B" w:rsidRPr="00E36897" w:rsidRDefault="003E6B5B" w:rsidP="003E6B5B">
      <w:pPr>
        <w:pStyle w:val="a3"/>
        <w:numPr>
          <w:ilvl w:val="0"/>
          <w:numId w:val="1"/>
        </w:numPr>
        <w:bidi/>
        <w:contextualSpacing w:val="0"/>
        <w:rPr>
          <w:rFonts w:asciiTheme="majorBidi" w:hAnsiTheme="majorBidi" w:cstheme="majorBidi"/>
          <w:sz w:val="24"/>
          <w:szCs w:val="24"/>
        </w:rPr>
      </w:pPr>
      <w:r w:rsidRPr="00E36897">
        <w:rPr>
          <w:rFonts w:asciiTheme="majorBidi" w:hAnsiTheme="majorBidi" w:cstheme="majorBidi"/>
          <w:sz w:val="24"/>
          <w:szCs w:val="24"/>
          <w:rtl/>
        </w:rPr>
        <w:t>אילו מיומנויות המאה ה-21 באות לידי ביטוי ביחידת הלימוד?</w:t>
      </w:r>
    </w:p>
    <w:p w14:paraId="5C549349" w14:textId="4516F195" w:rsidR="00DA4C94" w:rsidRPr="00E36897" w:rsidRDefault="00DA4C94" w:rsidP="00DA4C94">
      <w:pPr>
        <w:pStyle w:val="a3"/>
        <w:bidi/>
        <w:ind w:left="723" w:firstLine="0"/>
        <w:contextualSpacing w:val="0"/>
        <w:rPr>
          <w:rFonts w:asciiTheme="majorBidi" w:hAnsiTheme="majorBidi" w:cstheme="majorBidi"/>
          <w:sz w:val="24"/>
          <w:szCs w:val="24"/>
        </w:rPr>
      </w:pPr>
      <w:r w:rsidRPr="00E36897">
        <w:rPr>
          <w:rFonts w:asciiTheme="majorBidi" w:hAnsiTheme="majorBidi" w:cstheme="majorBidi"/>
          <w:sz w:val="24"/>
          <w:szCs w:val="24"/>
          <w:rtl/>
        </w:rPr>
        <w:lastRenderedPageBreak/>
        <w:t xml:space="preserve">שימוש </w:t>
      </w:r>
      <w:proofErr w:type="spellStart"/>
      <w:r w:rsidRPr="00E36897">
        <w:rPr>
          <w:rFonts w:asciiTheme="majorBidi" w:hAnsiTheme="majorBidi" w:cstheme="majorBidi"/>
          <w:sz w:val="24"/>
          <w:szCs w:val="24"/>
          <w:rtl/>
        </w:rPr>
        <w:t>בפאדלט</w:t>
      </w:r>
      <w:proofErr w:type="spellEnd"/>
      <w:r w:rsidRPr="00E36897">
        <w:rPr>
          <w:rFonts w:asciiTheme="majorBidi" w:hAnsiTheme="majorBidi" w:cstheme="majorBidi"/>
          <w:sz w:val="24"/>
          <w:szCs w:val="24"/>
          <w:rtl/>
        </w:rPr>
        <w:t xml:space="preserve"> בכתה עוזר לתלמידים לבטא את עצמם ולהבין את המיומנויות והיתרונות שאפשר להפיק מהטלפון בצורה לימודית וחינוכית</w:t>
      </w:r>
    </w:p>
    <w:p w14:paraId="0144B439" w14:textId="1C3EBB7F" w:rsidR="003E6B5B" w:rsidRPr="00E36897" w:rsidRDefault="003E6B5B" w:rsidP="003E6B5B">
      <w:pPr>
        <w:pStyle w:val="a3"/>
        <w:numPr>
          <w:ilvl w:val="0"/>
          <w:numId w:val="1"/>
        </w:numPr>
        <w:bidi/>
        <w:contextualSpacing w:val="0"/>
        <w:rPr>
          <w:rFonts w:asciiTheme="majorBidi" w:hAnsiTheme="majorBidi" w:cstheme="majorBidi"/>
          <w:sz w:val="24"/>
          <w:szCs w:val="24"/>
        </w:rPr>
      </w:pPr>
      <w:r w:rsidRPr="00E36897">
        <w:rPr>
          <w:rFonts w:asciiTheme="majorBidi" w:hAnsiTheme="majorBidi" w:cstheme="majorBidi"/>
          <w:sz w:val="24"/>
          <w:szCs w:val="24"/>
          <w:rtl/>
        </w:rPr>
        <w:t xml:space="preserve">התוצרים שנתקבלו ואיכותם </w:t>
      </w:r>
    </w:p>
    <w:p w14:paraId="2DABACDD" w14:textId="05B6D581" w:rsidR="00DA4C94" w:rsidRPr="00E36897" w:rsidRDefault="00DA4C94" w:rsidP="00DA4C94">
      <w:pPr>
        <w:pStyle w:val="a3"/>
        <w:bidi/>
        <w:ind w:left="723" w:firstLine="0"/>
        <w:contextualSpacing w:val="0"/>
        <w:rPr>
          <w:rFonts w:asciiTheme="majorBidi" w:hAnsiTheme="majorBidi" w:cstheme="majorBidi"/>
          <w:sz w:val="24"/>
          <w:szCs w:val="24"/>
          <w:rtl/>
        </w:rPr>
      </w:pPr>
      <w:r w:rsidRPr="00E36897">
        <w:rPr>
          <w:rFonts w:asciiTheme="majorBidi" w:hAnsiTheme="majorBidi" w:cstheme="majorBidi"/>
          <w:sz w:val="24"/>
          <w:szCs w:val="24"/>
          <w:rtl/>
        </w:rPr>
        <w:t>התוצר לא היה פיזי אלא מנטלי, התלמידים נחשפו ל</w:t>
      </w:r>
      <w:r w:rsidR="00226CE7" w:rsidRPr="00E36897">
        <w:rPr>
          <w:rFonts w:asciiTheme="majorBidi" w:hAnsiTheme="majorBidi" w:cstheme="majorBidi"/>
          <w:sz w:val="24"/>
          <w:szCs w:val="24"/>
          <w:rtl/>
        </w:rPr>
        <w:t xml:space="preserve">יכולת לחשוב  "מחוץ לקופסא" ולייצג גם דעות שהם הפוכות מדעותיהם האישיות . היתרון בגמישות המחשבתית לא נעצר רק בתחומי השיעור אלא הוא ממש מתנת חיים. בפועל חלק מהתלמידים נענו בקלות לאתגר אבל רוב התלמידים </w:t>
      </w:r>
      <w:r w:rsidR="00274D5C" w:rsidRPr="00E36897">
        <w:rPr>
          <w:rFonts w:asciiTheme="majorBidi" w:hAnsiTheme="majorBidi" w:cstheme="majorBidi"/>
          <w:sz w:val="24"/>
          <w:szCs w:val="24"/>
          <w:rtl/>
        </w:rPr>
        <w:t>התקשו לצאת מהחשיבה המקובעת שלהם ולחשוב בצורה גמישה.</w:t>
      </w:r>
    </w:p>
    <w:p w14:paraId="43C2A841" w14:textId="522962F8" w:rsidR="003E6B5B" w:rsidRPr="00E36897" w:rsidRDefault="003E6B5B" w:rsidP="003E6B5B">
      <w:pPr>
        <w:pStyle w:val="a3"/>
        <w:numPr>
          <w:ilvl w:val="0"/>
          <w:numId w:val="1"/>
        </w:numPr>
        <w:bidi/>
        <w:contextualSpacing w:val="0"/>
        <w:rPr>
          <w:rFonts w:asciiTheme="majorBidi" w:hAnsiTheme="majorBidi" w:cstheme="majorBidi"/>
          <w:sz w:val="24"/>
          <w:szCs w:val="24"/>
        </w:rPr>
      </w:pPr>
      <w:r w:rsidRPr="00E36897">
        <w:rPr>
          <w:rFonts w:asciiTheme="majorBidi" w:hAnsiTheme="majorBidi" w:cstheme="majorBidi"/>
          <w:sz w:val="24"/>
          <w:szCs w:val="24"/>
          <w:rtl/>
        </w:rPr>
        <w:t>אתגרים והצלחות במהלך השיעור</w:t>
      </w:r>
      <w:r w:rsidRPr="00E36897">
        <w:rPr>
          <w:rFonts w:asciiTheme="majorBidi" w:hAnsiTheme="majorBidi" w:cstheme="majorBidi"/>
          <w:sz w:val="24"/>
          <w:szCs w:val="24"/>
        </w:rPr>
        <w:t xml:space="preserve"> </w:t>
      </w:r>
    </w:p>
    <w:p w14:paraId="18C6AB46" w14:textId="7773965E" w:rsidR="00274D5C" w:rsidRPr="00E36897" w:rsidRDefault="00274D5C" w:rsidP="00274D5C">
      <w:pPr>
        <w:pStyle w:val="a3"/>
        <w:bidi/>
        <w:ind w:left="723" w:firstLine="0"/>
        <w:contextualSpacing w:val="0"/>
        <w:rPr>
          <w:rFonts w:asciiTheme="majorBidi" w:hAnsiTheme="majorBidi" w:cstheme="majorBidi"/>
          <w:sz w:val="24"/>
          <w:szCs w:val="24"/>
        </w:rPr>
      </w:pPr>
      <w:r w:rsidRPr="00E36897">
        <w:rPr>
          <w:rFonts w:asciiTheme="majorBidi" w:hAnsiTheme="majorBidi" w:cstheme="majorBidi"/>
          <w:sz w:val="24"/>
          <w:szCs w:val="24"/>
          <w:rtl/>
        </w:rPr>
        <w:t xml:space="preserve">כאמור האתגרים היו ביכולת לגרום לתלמידים לפתח חשיבה מקורית ולא מקובעת. הצלחה מיוחדת </w:t>
      </w:r>
      <w:proofErr w:type="spellStart"/>
      <w:r w:rsidRPr="00E36897">
        <w:rPr>
          <w:rFonts w:asciiTheme="majorBidi" w:hAnsiTheme="majorBidi" w:cstheme="majorBidi"/>
          <w:sz w:val="24"/>
          <w:szCs w:val="24"/>
          <w:rtl/>
        </w:rPr>
        <w:t>היתה</w:t>
      </w:r>
      <w:proofErr w:type="spellEnd"/>
      <w:r w:rsidRPr="00E36897">
        <w:rPr>
          <w:rFonts w:asciiTheme="majorBidi" w:hAnsiTheme="majorBidi" w:cstheme="majorBidi"/>
          <w:sz w:val="24"/>
          <w:szCs w:val="24"/>
          <w:rtl/>
        </w:rPr>
        <w:t xml:space="preserve"> עם תלמיד שמזהה את עצמו כשוביניסט ומציג כל הזמן התייחסויות משפילות כלפי בנות, כאשר עלה </w:t>
      </w:r>
      <w:proofErr w:type="spellStart"/>
      <w:r w:rsidRPr="00E36897">
        <w:rPr>
          <w:rFonts w:asciiTheme="majorBidi" w:hAnsiTheme="majorBidi" w:cstheme="majorBidi"/>
          <w:sz w:val="24"/>
          <w:szCs w:val="24"/>
          <w:rtl/>
        </w:rPr>
        <w:t>לדיבייט</w:t>
      </w:r>
      <w:proofErr w:type="spellEnd"/>
      <w:r w:rsidRPr="00E36897">
        <w:rPr>
          <w:rFonts w:asciiTheme="majorBidi" w:hAnsiTheme="majorBidi" w:cstheme="majorBidi"/>
          <w:sz w:val="24"/>
          <w:szCs w:val="24"/>
          <w:rtl/>
        </w:rPr>
        <w:t xml:space="preserve"> והיה צריך לייצג את העמדה ש</w:t>
      </w:r>
      <w:r w:rsidR="00086966" w:rsidRPr="00E36897">
        <w:rPr>
          <w:rFonts w:asciiTheme="majorBidi" w:hAnsiTheme="majorBidi" w:cstheme="majorBidi"/>
          <w:sz w:val="24"/>
          <w:szCs w:val="24"/>
          <w:rtl/>
        </w:rPr>
        <w:t>מעודדת הגשת תלונה של בחורה שהוטרדה.</w:t>
      </w:r>
      <w:r w:rsidRPr="00E36897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14:paraId="1DBD8C46" w14:textId="285C7F13" w:rsidR="003E6B5B" w:rsidRPr="00E36897" w:rsidRDefault="003E6B5B" w:rsidP="003E6B5B">
      <w:pPr>
        <w:pStyle w:val="a3"/>
        <w:numPr>
          <w:ilvl w:val="0"/>
          <w:numId w:val="1"/>
        </w:numPr>
        <w:bidi/>
        <w:ind w:left="720"/>
        <w:contextualSpacing w:val="0"/>
        <w:rPr>
          <w:rFonts w:asciiTheme="majorBidi" w:hAnsiTheme="majorBidi" w:cstheme="majorBidi"/>
          <w:sz w:val="24"/>
          <w:szCs w:val="24"/>
        </w:rPr>
      </w:pPr>
      <w:r w:rsidRPr="00E36897">
        <w:rPr>
          <w:rFonts w:asciiTheme="majorBidi" w:hAnsiTheme="majorBidi" w:cstheme="majorBidi"/>
          <w:sz w:val="24"/>
          <w:szCs w:val="24"/>
          <w:rtl/>
        </w:rPr>
        <w:t xml:space="preserve">המלצות לשיפור בעקבות ההתנסות </w:t>
      </w:r>
    </w:p>
    <w:p w14:paraId="7F83B72B" w14:textId="133C51F0" w:rsidR="00086966" w:rsidRPr="00E36897" w:rsidRDefault="00BC78EC" w:rsidP="00BC78EC">
      <w:pPr>
        <w:ind w:left="360"/>
        <w:rPr>
          <w:rFonts w:asciiTheme="majorBidi" w:hAnsiTheme="majorBidi" w:cstheme="majorBidi"/>
          <w:sz w:val="24"/>
          <w:szCs w:val="24"/>
        </w:rPr>
      </w:pPr>
      <w:r w:rsidRPr="00E36897">
        <w:rPr>
          <w:rFonts w:asciiTheme="majorBidi" w:hAnsiTheme="majorBidi" w:cstheme="majorBidi"/>
          <w:sz w:val="24"/>
          <w:szCs w:val="24"/>
          <w:rtl/>
        </w:rPr>
        <w:t xml:space="preserve">אם הייתי יכול לצלם את השיעור ואז לתת לתלמידים לצפות </w:t>
      </w:r>
      <w:proofErr w:type="spellStart"/>
      <w:r w:rsidRPr="00E36897">
        <w:rPr>
          <w:rFonts w:asciiTheme="majorBidi" w:hAnsiTheme="majorBidi" w:cstheme="majorBidi"/>
          <w:sz w:val="24"/>
          <w:szCs w:val="24"/>
          <w:rtl/>
        </w:rPr>
        <w:t>בדיבייט</w:t>
      </w:r>
      <w:proofErr w:type="spellEnd"/>
      <w:r w:rsidRPr="00E36897">
        <w:rPr>
          <w:rFonts w:asciiTheme="majorBidi" w:hAnsiTheme="majorBidi" w:cstheme="majorBidi"/>
          <w:sz w:val="24"/>
          <w:szCs w:val="24"/>
          <w:rtl/>
        </w:rPr>
        <w:t xml:space="preserve"> של עצמם ועל סמך העלאת הדעות להמשיך ולפתח את הדילמה בה עסקנו בכתה.</w:t>
      </w:r>
    </w:p>
    <w:p w14:paraId="0BBB2363" w14:textId="0C20181E" w:rsidR="003E6B5B" w:rsidRPr="00E36897" w:rsidRDefault="003E6B5B" w:rsidP="003E6B5B">
      <w:pPr>
        <w:pStyle w:val="a3"/>
        <w:numPr>
          <w:ilvl w:val="0"/>
          <w:numId w:val="1"/>
        </w:numPr>
        <w:bidi/>
        <w:ind w:left="720"/>
        <w:contextualSpacing w:val="0"/>
        <w:rPr>
          <w:rFonts w:asciiTheme="majorBidi" w:hAnsiTheme="majorBidi" w:cstheme="majorBidi"/>
          <w:sz w:val="24"/>
          <w:szCs w:val="24"/>
        </w:rPr>
      </w:pPr>
      <w:r w:rsidRPr="00E36897">
        <w:rPr>
          <w:rFonts w:asciiTheme="majorBidi" w:hAnsiTheme="majorBidi" w:cstheme="majorBidi"/>
          <w:sz w:val="24"/>
          <w:szCs w:val="24"/>
          <w:rtl/>
        </w:rPr>
        <w:t>מהו הערך המוסף של ההשתלמות ומה תרומתה לשינוי באופן ההוראה והלמידה?</w:t>
      </w:r>
    </w:p>
    <w:p w14:paraId="4649E5A7" w14:textId="6A7B66AE" w:rsidR="00BC78EC" w:rsidRPr="00E36897" w:rsidRDefault="00111A64" w:rsidP="00BC78EC">
      <w:pPr>
        <w:pStyle w:val="a3"/>
        <w:bidi/>
        <w:ind w:firstLine="0"/>
        <w:contextualSpacing w:val="0"/>
        <w:rPr>
          <w:rFonts w:asciiTheme="majorBidi" w:hAnsiTheme="majorBidi" w:cstheme="majorBidi"/>
          <w:sz w:val="24"/>
          <w:szCs w:val="24"/>
        </w:rPr>
      </w:pPr>
      <w:r w:rsidRPr="00E36897">
        <w:rPr>
          <w:rFonts w:asciiTheme="majorBidi" w:hAnsiTheme="majorBidi" w:cstheme="majorBidi"/>
          <w:sz w:val="24"/>
          <w:szCs w:val="24"/>
          <w:rtl/>
        </w:rPr>
        <w:t>הפורום של ההשתלמות וסיעור המוחות של כל כך הרבה אנשים עם דעות מגוונות ובניווט הבטוח של המחנה, תרם לי רבות בשיח הכתתי . בנוסף ה</w:t>
      </w:r>
      <w:r w:rsidR="00E36897" w:rsidRPr="00E36897">
        <w:rPr>
          <w:rFonts w:asciiTheme="majorBidi" w:hAnsiTheme="majorBidi" w:cstheme="majorBidi"/>
          <w:sz w:val="24"/>
          <w:szCs w:val="24"/>
          <w:rtl/>
        </w:rPr>
        <w:t xml:space="preserve">באת כלים דיגיטליים חשובה מאוד אבל התרומה המשמעותית ביותר בעיני היא המשאב האנושי האיכותי שבא לידי ביטוי בהשתלמות. </w:t>
      </w:r>
    </w:p>
    <w:p w14:paraId="25494B28" w14:textId="77777777" w:rsidR="003E6B5B" w:rsidRPr="00E36897" w:rsidRDefault="003E6B5B" w:rsidP="000F33FF">
      <w:pPr>
        <w:pStyle w:val="a3"/>
        <w:bidi/>
        <w:ind w:firstLine="0"/>
        <w:contextualSpacing w:val="0"/>
        <w:rPr>
          <w:rFonts w:asciiTheme="majorBidi" w:hAnsiTheme="majorBidi" w:cstheme="majorBidi"/>
          <w:sz w:val="24"/>
          <w:szCs w:val="24"/>
          <w:rtl/>
        </w:rPr>
      </w:pPr>
    </w:p>
    <w:p w14:paraId="07D50E3C" w14:textId="51E8C47F" w:rsidR="003E6B5B" w:rsidRPr="00E36897" w:rsidRDefault="003E6B5B" w:rsidP="00440FD5">
      <w:pPr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14:paraId="4C7D37F8" w14:textId="77777777" w:rsidR="003E6B5B" w:rsidRPr="00E36897" w:rsidRDefault="003E6B5B" w:rsidP="003E6B5B">
      <w:pPr>
        <w:pStyle w:val="a3"/>
        <w:bidi/>
        <w:ind w:left="509" w:hanging="509"/>
        <w:rPr>
          <w:rFonts w:asciiTheme="majorBidi" w:hAnsiTheme="majorBidi" w:cstheme="majorBidi"/>
          <w:b/>
          <w:bCs/>
          <w:color w:val="FF0000"/>
          <w:sz w:val="44"/>
          <w:szCs w:val="44"/>
          <w:rtl/>
        </w:rPr>
      </w:pPr>
    </w:p>
    <w:p w14:paraId="7AD91209" w14:textId="77777777" w:rsidR="003E6B5B" w:rsidRPr="00E36897" w:rsidRDefault="003E6B5B" w:rsidP="003E6B5B">
      <w:pPr>
        <w:pStyle w:val="a3"/>
        <w:bidi/>
        <w:ind w:left="509" w:hanging="509"/>
        <w:rPr>
          <w:rFonts w:asciiTheme="majorBidi" w:hAnsiTheme="majorBidi" w:cstheme="majorBidi"/>
          <w:b/>
          <w:bCs/>
          <w:color w:val="FF0000"/>
          <w:sz w:val="44"/>
          <w:szCs w:val="44"/>
          <w:rtl/>
        </w:rPr>
      </w:pPr>
    </w:p>
    <w:p w14:paraId="7495E784" w14:textId="77777777" w:rsidR="00DF16E4" w:rsidRPr="00E36897" w:rsidRDefault="00E36897">
      <w:pPr>
        <w:rPr>
          <w:rFonts w:asciiTheme="majorBidi" w:hAnsiTheme="majorBidi" w:cstheme="majorBidi"/>
        </w:rPr>
      </w:pPr>
    </w:p>
    <w:sectPr w:rsidR="00DF16E4" w:rsidRPr="00E36897" w:rsidSect="00EF415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A4465"/>
    <w:multiLevelType w:val="hybridMultilevel"/>
    <w:tmpl w:val="41A23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43C91"/>
    <w:multiLevelType w:val="hybridMultilevel"/>
    <w:tmpl w:val="8466D6C0"/>
    <w:lvl w:ilvl="0" w:tplc="DF82FD9A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B5B"/>
    <w:rsid w:val="00014CF9"/>
    <w:rsid w:val="00086966"/>
    <w:rsid w:val="000D1864"/>
    <w:rsid w:val="000F33FF"/>
    <w:rsid w:val="00111A64"/>
    <w:rsid w:val="001E78DA"/>
    <w:rsid w:val="00226CE7"/>
    <w:rsid w:val="00274D5C"/>
    <w:rsid w:val="003968AD"/>
    <w:rsid w:val="003E5F0D"/>
    <w:rsid w:val="003E6B5B"/>
    <w:rsid w:val="00440FD5"/>
    <w:rsid w:val="00504BE9"/>
    <w:rsid w:val="00A06BCF"/>
    <w:rsid w:val="00B04E01"/>
    <w:rsid w:val="00BC78EC"/>
    <w:rsid w:val="00D113E6"/>
    <w:rsid w:val="00DA4C94"/>
    <w:rsid w:val="00E36897"/>
    <w:rsid w:val="00EF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8B1EB"/>
  <w15:chartTrackingRefBased/>
  <w15:docId w15:val="{784F5182-4B6B-4A3F-B837-65B3914B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3E6B5B"/>
    <w:pPr>
      <w:keepNext/>
      <w:keepLines/>
      <w:bidi w:val="0"/>
      <w:spacing w:before="240" w:after="240" w:line="360" w:lineRule="auto"/>
      <w:ind w:left="357" w:hanging="357"/>
      <w:outlineLvl w:val="0"/>
    </w:pPr>
    <w:rPr>
      <w:rFonts w:ascii="Cambria" w:eastAsia="Times New Roman" w:hAnsi="Cambria" w:cs="Tahoma"/>
      <w:b/>
      <w:bCs/>
      <w:color w:val="365F91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B5B"/>
    <w:pPr>
      <w:bidi w:val="0"/>
      <w:spacing w:before="240" w:after="120" w:line="360" w:lineRule="auto"/>
      <w:ind w:left="720" w:hanging="357"/>
      <w:contextualSpacing/>
    </w:pPr>
    <w:rPr>
      <w:rFonts w:ascii="Calibri" w:eastAsia="Calibri" w:hAnsi="Calibri" w:cs="Tahoma"/>
    </w:rPr>
  </w:style>
  <w:style w:type="character" w:customStyle="1" w:styleId="10">
    <w:name w:val="כותרת 1 תו"/>
    <w:basedOn w:val="a0"/>
    <w:link w:val="1"/>
    <w:uiPriority w:val="9"/>
    <w:rsid w:val="003E6B5B"/>
    <w:rPr>
      <w:rFonts w:ascii="Cambria" w:eastAsia="Times New Roman" w:hAnsi="Cambria" w:cs="Tahoma"/>
      <w:b/>
      <w:bCs/>
      <w:color w:val="365F9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9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2</Pages>
  <Words>454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</dc:creator>
  <cp:keywords/>
  <dc:description/>
  <cp:lastModifiedBy>יעקב אטינגר</cp:lastModifiedBy>
  <cp:revision>10</cp:revision>
  <dcterms:created xsi:type="dcterms:W3CDTF">2021-12-29T17:24:00Z</dcterms:created>
  <dcterms:modified xsi:type="dcterms:W3CDTF">2021-12-30T08:01:00Z</dcterms:modified>
</cp:coreProperties>
</file>