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94" w:rsidRDefault="0007503A">
      <w:pPr>
        <w:rPr>
          <w:rFonts w:hint="cs"/>
          <w:rtl/>
        </w:rPr>
      </w:pPr>
      <w:r>
        <w:rPr>
          <w:rFonts w:hint="cs"/>
          <w:rtl/>
        </w:rPr>
        <w:t>מחוון מתכונת אזרחות</w:t>
      </w:r>
    </w:p>
    <w:p w:rsidR="0007503A" w:rsidRDefault="0007503A" w:rsidP="0007503A">
      <w:pPr>
        <w:pStyle w:val="a3"/>
        <w:numPr>
          <w:ilvl w:val="0"/>
          <w:numId w:val="1"/>
        </w:numPr>
        <w:rPr>
          <w:rFonts w:hint="cs"/>
        </w:rPr>
      </w:pPr>
      <w:r>
        <w:rPr>
          <w:rFonts w:hint="cs"/>
          <w:rtl/>
        </w:rPr>
        <w:t>ציין: מנגנון פיקוח בלתי פורמלי</w:t>
      </w:r>
    </w:p>
    <w:p w:rsidR="0007503A" w:rsidRDefault="0007503A" w:rsidP="0007503A">
      <w:pPr>
        <w:pStyle w:val="a3"/>
        <w:rPr>
          <w:rFonts w:hint="cs"/>
          <w:rtl/>
        </w:rPr>
      </w:pPr>
      <w:r>
        <w:rPr>
          <w:rFonts w:hint="cs"/>
          <w:rtl/>
        </w:rPr>
        <w:t xml:space="preserve">הצג: </w:t>
      </w:r>
      <w:r w:rsidRPr="0007503A">
        <w:rPr>
          <w:rtl/>
        </w:rPr>
        <w:t>מנגנוני פיקוח וביקורת בלתי פורמליים (חוץ-מוסדיים)  הם אנשים, קבוצות וארגונים שמפקחים ומבקרים את רשויות השלטון בצורה חופשית שלא מוסדרת לפי חוק ברור. הם לא פועלים מטעם רשויות השלטון. הם עושים זאת בצורה לא רשמית. מדובר בכלי התקשורת, דעת הקהל, אמנות וארגונים אזרחיים</w:t>
      </w:r>
      <w:r>
        <w:rPr>
          <w:rFonts w:hint="cs"/>
          <w:rtl/>
        </w:rPr>
        <w:t>.</w:t>
      </w:r>
    </w:p>
    <w:p w:rsidR="0007503A" w:rsidRDefault="0007503A" w:rsidP="0007503A">
      <w:pPr>
        <w:pStyle w:val="a3"/>
        <w:rPr>
          <w:rtl/>
        </w:rPr>
      </w:pPr>
      <w:r>
        <w:rPr>
          <w:rFonts w:hint="cs"/>
          <w:rtl/>
        </w:rPr>
        <w:t>צטט: "</w:t>
      </w:r>
      <w:r w:rsidRPr="0007503A">
        <w:rPr>
          <w:rtl/>
        </w:rPr>
        <w:t>לטענת העיתונאי שפרסם את הכתבה, נתונים אלה משקפים את המצב בחברה, ולכן חובה על</w:t>
      </w:r>
      <w:r w:rsidRPr="0007503A">
        <w:rPr>
          <w:rFonts w:hint="cs"/>
          <w:rtl/>
        </w:rPr>
        <w:t xml:space="preserve"> </w:t>
      </w:r>
      <w:r w:rsidRPr="0007503A">
        <w:rPr>
          <w:rtl/>
        </w:rPr>
        <w:t>מקבלי ההחלטות במדינה לתקן את המצ</w:t>
      </w:r>
      <w:r w:rsidRPr="0007503A">
        <w:rPr>
          <w:rFonts w:hint="cs"/>
          <w:rtl/>
        </w:rPr>
        <w:t>ב</w:t>
      </w:r>
      <w:r>
        <w:rPr>
          <w:rFonts w:hint="cs"/>
          <w:rtl/>
        </w:rPr>
        <w:t>"</w:t>
      </w:r>
    </w:p>
    <w:p w:rsidR="00583DD4" w:rsidRDefault="0007503A" w:rsidP="0007503A">
      <w:pPr>
        <w:pStyle w:val="a3"/>
        <w:rPr>
          <w:rtl/>
        </w:rPr>
      </w:pPr>
      <w:r>
        <w:rPr>
          <w:rFonts w:hint="cs"/>
          <w:rtl/>
        </w:rPr>
        <w:t xml:space="preserve">הסבר: </w:t>
      </w:r>
      <w:r w:rsidR="00240D00">
        <w:rPr>
          <w:rFonts w:hint="cs"/>
          <w:rtl/>
        </w:rPr>
        <w:t xml:space="preserve">בכך שהתקשורת היתה מעורבת בכך מתוך מטרה להשפיע ולעשות פיקוח וביקורת </w:t>
      </w:r>
      <w:r w:rsidR="00CF4F48">
        <w:rPr>
          <w:rFonts w:hint="cs"/>
          <w:rtl/>
        </w:rPr>
        <w:t xml:space="preserve">על התנהלות הצבא </w:t>
      </w:r>
      <w:r w:rsidR="00583DD4">
        <w:rPr>
          <w:rFonts w:hint="cs"/>
          <w:rtl/>
        </w:rPr>
        <w:t>מתוך מטרה להגביל את השלטון התקיים מנגנון פיקוח בלתי פורמלי.</w:t>
      </w:r>
    </w:p>
    <w:p w:rsidR="00583DD4" w:rsidRDefault="00583DD4" w:rsidP="0007503A">
      <w:pPr>
        <w:pStyle w:val="a3"/>
        <w:rPr>
          <w:rFonts w:hint="cs"/>
          <w:rtl/>
        </w:rPr>
      </w:pPr>
      <w:r>
        <w:rPr>
          <w:rFonts w:hint="cs"/>
          <w:rtl/>
        </w:rPr>
        <w:t>ב. ציין: העדפה מתקנת.</w:t>
      </w:r>
    </w:p>
    <w:p w:rsidR="00EB0FA8" w:rsidRDefault="00583DD4" w:rsidP="0007503A">
      <w:pPr>
        <w:pStyle w:val="a3"/>
        <w:rPr>
          <w:rFonts w:cs="Arial"/>
          <w:rtl/>
        </w:rPr>
      </w:pPr>
      <w:r>
        <w:rPr>
          <w:rFonts w:hint="cs"/>
          <w:rtl/>
        </w:rPr>
        <w:t xml:space="preserve">הצג: </w:t>
      </w:r>
      <w:r w:rsidR="007F68BC">
        <w:rPr>
          <w:rFonts w:hint="cs"/>
          <w:rtl/>
        </w:rPr>
        <w:t xml:space="preserve"> </w:t>
      </w:r>
      <w:r w:rsidR="00EB0FA8" w:rsidRPr="00EB0FA8">
        <w:rPr>
          <w:rFonts w:cs="Arial"/>
          <w:rtl/>
        </w:rPr>
        <w:t>יחס לא שוויוני לטובה לקבוצה של אנשים שנעשה להם עוול בעבר או שהם נמצאים במצב נחות. המדיניות היא זמנית ונועדה לתקן את העוול או להעלים סטריאוטיפים ואז להפסיק להתקיים</w:t>
      </w:r>
      <w:r w:rsidR="00EB0FA8">
        <w:rPr>
          <w:rFonts w:cs="Arial" w:hint="cs"/>
          <w:rtl/>
        </w:rPr>
        <w:t>.</w:t>
      </w:r>
    </w:p>
    <w:p w:rsidR="0007503A" w:rsidRDefault="00EB0FA8" w:rsidP="00ED7FBA">
      <w:pPr>
        <w:pStyle w:val="a3"/>
        <w:rPr>
          <w:rFonts w:hint="cs"/>
          <w:rtl/>
        </w:rPr>
      </w:pPr>
      <w:r>
        <w:rPr>
          <w:rFonts w:cs="Arial" w:hint="cs"/>
          <w:rtl/>
        </w:rPr>
        <w:t xml:space="preserve">צטט: " </w:t>
      </w:r>
      <w:r w:rsidR="00240D00">
        <w:rPr>
          <w:rFonts w:hint="cs"/>
          <w:rtl/>
        </w:rPr>
        <w:t xml:space="preserve"> </w:t>
      </w:r>
      <w:r w:rsidRPr="00EB0FA8">
        <w:rPr>
          <w:rFonts w:cs="Arial"/>
          <w:rtl/>
        </w:rPr>
        <w:t xml:space="preserve">כל עוד המצב המתואר יימשך, הצבא ירחיב את היקף המיזמים כמו </w:t>
      </w:r>
      <w:proofErr w:type="spellStart"/>
      <w:r w:rsidRPr="00EB0FA8">
        <w:rPr>
          <w:rFonts w:cs="Arial"/>
          <w:rtl/>
        </w:rPr>
        <w:t>תוכנית</w:t>
      </w:r>
      <w:proofErr w:type="spellEnd"/>
      <w:r w:rsidRPr="00EB0FA8">
        <w:rPr>
          <w:rFonts w:cs="Arial"/>
          <w:rtl/>
        </w:rPr>
        <w:t xml:space="preserve"> "עתידים", המסייעת לחיילים מיישובים מרוחקים להשתלב ביחידות הטכנולוגיות</w:t>
      </w:r>
      <w:r>
        <w:rPr>
          <w:rFonts w:hint="cs"/>
          <w:rtl/>
        </w:rPr>
        <w:t xml:space="preserve">...." </w:t>
      </w:r>
      <w:r w:rsidR="00ED7FBA" w:rsidRPr="00ED7FBA">
        <w:rPr>
          <w:rtl/>
        </w:rPr>
        <w:t xml:space="preserve">. </w:t>
      </w:r>
      <w:r w:rsidR="00ED7FBA">
        <w:rPr>
          <w:rFonts w:hint="cs"/>
          <w:rtl/>
        </w:rPr>
        <w:t>"</w:t>
      </w:r>
      <w:r w:rsidR="00ED7FBA" w:rsidRPr="00ED7FBA">
        <w:rPr>
          <w:rtl/>
        </w:rPr>
        <w:t>המטרה היא הגדלת מספר המשרתים ביחידות הטכנולוגיות המובחרות</w:t>
      </w:r>
      <w:r w:rsidR="00ED7FBA" w:rsidRPr="00ED7FBA">
        <w:rPr>
          <w:rFonts w:hint="cs"/>
          <w:rtl/>
        </w:rPr>
        <w:t xml:space="preserve"> מישובים אלה</w:t>
      </w:r>
      <w:r w:rsidR="00ED7FBA">
        <w:rPr>
          <w:rFonts w:hint="cs"/>
          <w:rtl/>
        </w:rPr>
        <w:t>".</w:t>
      </w:r>
    </w:p>
    <w:p w:rsidR="00ED7FBA" w:rsidRDefault="00ED7FBA" w:rsidP="00ED7FBA">
      <w:pPr>
        <w:pStyle w:val="a3"/>
        <w:rPr>
          <w:rFonts w:cs="Arial"/>
          <w:rtl/>
        </w:rPr>
      </w:pPr>
      <w:r>
        <w:rPr>
          <w:rFonts w:hint="cs"/>
          <w:rtl/>
        </w:rPr>
        <w:t xml:space="preserve">הסבר: היות ונוצר מצב של חוסר שוויון ופער כאשר רק מעט </w:t>
      </w:r>
      <w:r>
        <w:rPr>
          <w:rFonts w:cs="Arial" w:hint="cs"/>
          <w:rtl/>
        </w:rPr>
        <w:t xml:space="preserve">חיילים </w:t>
      </w:r>
      <w:r w:rsidRPr="00ED7FBA">
        <w:rPr>
          <w:rFonts w:cs="Arial"/>
          <w:rtl/>
        </w:rPr>
        <w:t>מיישובים מרוחקים</w:t>
      </w:r>
      <w:r>
        <w:rPr>
          <w:rFonts w:cs="Arial"/>
          <w:rtl/>
        </w:rPr>
        <w:t xml:space="preserve"> או מיישובים ברמה כלכלית נמוכה </w:t>
      </w:r>
      <w:r>
        <w:rPr>
          <w:rFonts w:cs="Arial" w:hint="cs"/>
          <w:rtl/>
        </w:rPr>
        <w:t xml:space="preserve">משתלבים ביחידות המובחרות, הצבא נוקט צעדים לתיקון הקיפוח כדי ליצור </w:t>
      </w:r>
      <w:proofErr w:type="spellStart"/>
      <w:r>
        <w:rPr>
          <w:rFonts w:cs="Arial" w:hint="cs"/>
          <w:rtl/>
        </w:rPr>
        <w:t>שויון</w:t>
      </w:r>
      <w:proofErr w:type="spellEnd"/>
      <w:r>
        <w:rPr>
          <w:rFonts w:cs="Arial" w:hint="cs"/>
          <w:rtl/>
        </w:rPr>
        <w:t xml:space="preserve"> הזדמנויות ולתקן את המצב שנוצר. </w:t>
      </w:r>
    </w:p>
    <w:p w:rsidR="00ED7FBA" w:rsidRDefault="00ED7FBA" w:rsidP="00ED7FBA">
      <w:pPr>
        <w:pStyle w:val="a3"/>
        <w:rPr>
          <w:rFonts w:cs="Arial"/>
          <w:rtl/>
        </w:rPr>
      </w:pPr>
    </w:p>
    <w:p w:rsidR="00ED7FBA" w:rsidRPr="00ED7FBA" w:rsidRDefault="00ED7FBA" w:rsidP="00ED7FBA">
      <w:pPr>
        <w:pStyle w:val="a3"/>
        <w:numPr>
          <w:ilvl w:val="0"/>
          <w:numId w:val="1"/>
        </w:numPr>
        <w:rPr>
          <w:rFonts w:hint="cs"/>
        </w:rPr>
      </w:pPr>
      <w:r>
        <w:rPr>
          <w:rFonts w:cs="Arial" w:hint="cs"/>
          <w:rtl/>
        </w:rPr>
        <w:t>ציין: עקרון שלטון החוק.</w:t>
      </w:r>
    </w:p>
    <w:p w:rsidR="00ED7FBA" w:rsidRDefault="00ED7FBA" w:rsidP="00ED7FBA">
      <w:pPr>
        <w:pStyle w:val="a3"/>
        <w:rPr>
          <w:rtl/>
        </w:rPr>
      </w:pPr>
      <w:r>
        <w:rPr>
          <w:rFonts w:cs="Arial" w:hint="cs"/>
          <w:rtl/>
        </w:rPr>
        <w:t xml:space="preserve">הצג: </w:t>
      </w:r>
      <w:proofErr w:type="spellStart"/>
      <w:r>
        <w:rPr>
          <w:rFonts w:cs="Arial" w:hint="cs"/>
          <w:rtl/>
        </w:rPr>
        <w:t>קימים</w:t>
      </w:r>
      <w:proofErr w:type="spellEnd"/>
      <w:r>
        <w:rPr>
          <w:rFonts w:cs="Arial" w:hint="cs"/>
          <w:rtl/>
        </w:rPr>
        <w:t xml:space="preserve"> </w:t>
      </w:r>
      <w:r>
        <w:rPr>
          <w:rFonts w:cs="Arial"/>
          <w:rtl/>
        </w:rPr>
        <w:t>כללים וחוקי</w:t>
      </w:r>
      <w:r>
        <w:rPr>
          <w:rFonts w:cs="Arial"/>
          <w:rtl/>
        </w:rPr>
        <w:t>ם ברורים שמחייבים את כל התושבים</w:t>
      </w:r>
      <w:r>
        <w:rPr>
          <w:rFonts w:cs="Arial" w:hint="cs"/>
          <w:rtl/>
        </w:rPr>
        <w:t xml:space="preserve">. </w:t>
      </w:r>
      <w:r>
        <w:rPr>
          <w:rFonts w:cs="Arial"/>
          <w:rtl/>
        </w:rPr>
        <w:t>כל האזרחים ורשויות השלטון במדינה כפופים לחוק בצורה שווה כך שהחוק חל על כולם.</w:t>
      </w:r>
    </w:p>
    <w:p w:rsidR="00ED7FBA" w:rsidRDefault="00ED7FBA" w:rsidP="00ED7FBA">
      <w:pPr>
        <w:pStyle w:val="a3"/>
        <w:rPr>
          <w:rFonts w:hint="cs"/>
          <w:rtl/>
        </w:rPr>
      </w:pPr>
      <w:r>
        <w:rPr>
          <w:rFonts w:cs="Arial"/>
          <w:rtl/>
        </w:rPr>
        <w:t>החוק נחקק בדרך דמוקרטית על ידי הרשות המחוקקת שנבחרה בבחירות דמוקרטיות. כולם שווים בפני החוק, כלומר כולם כפופים לאותם החוקים, והחוקים מתייחסים באופן שווה לכל האזרחים, כולל ראשי השלטון</w:t>
      </w:r>
      <w:r>
        <w:rPr>
          <w:rFonts w:hint="cs"/>
          <w:rtl/>
        </w:rPr>
        <w:t>.</w:t>
      </w:r>
    </w:p>
    <w:p w:rsidR="00ED7FBA" w:rsidRDefault="00ED7FBA" w:rsidP="00ED7FBA">
      <w:pPr>
        <w:pStyle w:val="a3"/>
        <w:rPr>
          <w:rFonts w:hint="cs"/>
          <w:color w:val="FF0000"/>
          <w:rtl/>
        </w:rPr>
      </w:pPr>
      <w:r>
        <w:rPr>
          <w:rFonts w:hint="cs"/>
          <w:color w:val="FF0000"/>
          <w:rtl/>
        </w:rPr>
        <w:t xml:space="preserve">יש להתייחס </w:t>
      </w:r>
      <w:proofErr w:type="spellStart"/>
      <w:r>
        <w:rPr>
          <w:rFonts w:hint="cs"/>
          <w:color w:val="FF0000"/>
          <w:rtl/>
        </w:rPr>
        <w:t>בהצג</w:t>
      </w:r>
      <w:proofErr w:type="spellEnd"/>
      <w:r>
        <w:rPr>
          <w:rFonts w:hint="cs"/>
          <w:color w:val="FF0000"/>
          <w:rtl/>
        </w:rPr>
        <w:t xml:space="preserve"> לשלושה רכיבי הגדרה.</w:t>
      </w:r>
    </w:p>
    <w:p w:rsidR="00ED7FBA" w:rsidRDefault="00ED7FBA" w:rsidP="00ED7FBA">
      <w:pPr>
        <w:pStyle w:val="a3"/>
        <w:rPr>
          <w:rFonts w:hint="cs"/>
          <w:color w:val="000000" w:themeColor="text1"/>
          <w:rtl/>
        </w:rPr>
      </w:pPr>
      <w:r>
        <w:rPr>
          <w:rFonts w:hint="cs"/>
          <w:color w:val="000000" w:themeColor="text1"/>
          <w:rtl/>
        </w:rPr>
        <w:t xml:space="preserve">צטט: " </w:t>
      </w:r>
      <w:r w:rsidRPr="00ED7FBA">
        <w:rPr>
          <w:rFonts w:cs="Arial"/>
          <w:color w:val="000000" w:themeColor="text1"/>
          <w:rtl/>
        </w:rPr>
        <w:t>כבאות והצלה לישראל" הוא ארגון רשמי של מדינת ישראל</w:t>
      </w:r>
      <w:r>
        <w:rPr>
          <w:rFonts w:cs="Arial" w:hint="cs"/>
          <w:color w:val="000000" w:themeColor="text1"/>
          <w:rtl/>
        </w:rPr>
        <w:t xml:space="preserve">.." </w:t>
      </w:r>
      <w:r w:rsidRPr="00ED7FBA">
        <w:rPr>
          <w:rFonts w:cs="Arial"/>
          <w:color w:val="000000" w:themeColor="text1"/>
          <w:rtl/>
        </w:rPr>
        <w:t xml:space="preserve">ישראל המספק שירותי כבאות, חילוץ והצלה, והוא פועל  על פי תקני בטיחות </w:t>
      </w:r>
      <w:proofErr w:type="spellStart"/>
      <w:r w:rsidRPr="00ED7FBA">
        <w:rPr>
          <w:rFonts w:cs="Arial"/>
          <w:color w:val="000000" w:themeColor="text1"/>
          <w:rtl/>
        </w:rPr>
        <w:t>בין־לאומיים</w:t>
      </w:r>
      <w:proofErr w:type="spellEnd"/>
      <w:r w:rsidR="000377BD">
        <w:rPr>
          <w:rFonts w:hint="cs"/>
          <w:color w:val="000000" w:themeColor="text1"/>
          <w:rtl/>
        </w:rPr>
        <w:t>.</w:t>
      </w:r>
    </w:p>
    <w:p w:rsidR="000377BD" w:rsidRDefault="000377BD" w:rsidP="00ED7FBA">
      <w:pPr>
        <w:pStyle w:val="a3"/>
        <w:rPr>
          <w:color w:val="000000" w:themeColor="text1"/>
          <w:rtl/>
        </w:rPr>
      </w:pPr>
      <w:r>
        <w:rPr>
          <w:rFonts w:hint="cs"/>
          <w:color w:val="000000" w:themeColor="text1"/>
          <w:rtl/>
        </w:rPr>
        <w:t xml:space="preserve">או " </w:t>
      </w:r>
      <w:r w:rsidRPr="000377BD">
        <w:rPr>
          <w:rFonts w:cs="Arial"/>
          <w:color w:val="000000" w:themeColor="text1"/>
          <w:rtl/>
        </w:rPr>
        <w:t>. לוחמי האש המועסקים בארגון מחויבים להשתמש בפריטי הלבוש ובאמצעים על פי ההנחיות.</w:t>
      </w:r>
      <w:r>
        <w:rPr>
          <w:rFonts w:hint="cs"/>
          <w:color w:val="000000" w:themeColor="text1"/>
          <w:rtl/>
        </w:rPr>
        <w:t xml:space="preserve">" </w:t>
      </w:r>
      <w:r>
        <w:rPr>
          <w:rFonts w:cs="Arial" w:hint="cs"/>
          <w:color w:val="000000" w:themeColor="text1"/>
          <w:rtl/>
        </w:rPr>
        <w:t>או "</w:t>
      </w:r>
      <w:r w:rsidRPr="000377BD">
        <w:rPr>
          <w:rFonts w:cs="Arial"/>
          <w:color w:val="000000" w:themeColor="text1"/>
          <w:rtl/>
        </w:rPr>
        <w:t>מעתה ייאסר על לוחמי האש לגדל זקן משום ששיער הזקן מפריע לאטימת מסכת הפנים, כפי שנדרש על פי ההנחיות</w:t>
      </w:r>
      <w:r>
        <w:rPr>
          <w:rFonts w:cs="Arial" w:hint="cs"/>
          <w:color w:val="000000" w:themeColor="text1"/>
          <w:rtl/>
        </w:rPr>
        <w:t>"</w:t>
      </w:r>
      <w:r w:rsidRPr="000377BD">
        <w:rPr>
          <w:rFonts w:cs="Arial"/>
          <w:color w:val="000000" w:themeColor="text1"/>
          <w:rtl/>
        </w:rPr>
        <w:t>.</w:t>
      </w:r>
    </w:p>
    <w:p w:rsidR="000377BD" w:rsidRDefault="000377BD" w:rsidP="00ED7FBA">
      <w:pPr>
        <w:pStyle w:val="a3"/>
        <w:rPr>
          <w:rFonts w:hint="cs"/>
          <w:color w:val="000000" w:themeColor="text1"/>
          <w:rtl/>
        </w:rPr>
      </w:pPr>
      <w:r>
        <w:rPr>
          <w:rFonts w:hint="cs"/>
          <w:color w:val="000000" w:themeColor="text1"/>
          <w:rtl/>
        </w:rPr>
        <w:t>הסבר: התלמיד הסביר שכללי בטיחות הן הנחיות שלוחמי האש מחויבים בהם.</w:t>
      </w:r>
    </w:p>
    <w:p w:rsidR="000377BD" w:rsidRDefault="000377BD" w:rsidP="00ED7FBA">
      <w:pPr>
        <w:pStyle w:val="a3"/>
        <w:rPr>
          <w:color w:val="000000" w:themeColor="text1"/>
          <w:rtl/>
        </w:rPr>
      </w:pPr>
    </w:p>
    <w:p w:rsidR="000377BD" w:rsidRDefault="000377BD" w:rsidP="00ED7FBA">
      <w:pPr>
        <w:pStyle w:val="a3"/>
        <w:rPr>
          <w:rFonts w:hint="cs"/>
          <w:color w:val="000000" w:themeColor="text1"/>
          <w:rtl/>
        </w:rPr>
      </w:pPr>
      <w:r>
        <w:rPr>
          <w:rFonts w:hint="cs"/>
          <w:color w:val="000000" w:themeColor="text1"/>
          <w:rtl/>
        </w:rPr>
        <w:t>ב. ציין: הזכות לחופש דת.</w:t>
      </w:r>
    </w:p>
    <w:p w:rsidR="000377BD" w:rsidRDefault="000377BD" w:rsidP="00ED7FBA">
      <w:pPr>
        <w:pStyle w:val="a3"/>
        <w:rPr>
          <w:color w:val="000000" w:themeColor="text1"/>
          <w:rtl/>
        </w:rPr>
      </w:pPr>
      <w:r>
        <w:rPr>
          <w:rFonts w:hint="cs"/>
          <w:color w:val="000000" w:themeColor="text1"/>
          <w:rtl/>
        </w:rPr>
        <w:t xml:space="preserve">הצג: </w:t>
      </w:r>
      <w:r w:rsidR="00912DFF" w:rsidRPr="00912DFF">
        <w:rPr>
          <w:rFonts w:cs="Arial"/>
          <w:color w:val="000000" w:themeColor="text1"/>
          <w:rtl/>
        </w:rPr>
        <w:t>לכל אדם הזכות להחזיק בכל אמונה, להשתייך לכל קבוצה דתית, לקיים כל טקס, חופש הדת מנהג, או פולחן</w:t>
      </w:r>
      <w:r w:rsidR="00912DFF">
        <w:rPr>
          <w:rFonts w:hint="cs"/>
          <w:color w:val="000000" w:themeColor="text1"/>
          <w:rtl/>
        </w:rPr>
        <w:t xml:space="preserve">. </w:t>
      </w:r>
    </w:p>
    <w:p w:rsidR="00912DFF" w:rsidRDefault="00912DFF" w:rsidP="00ED7FBA">
      <w:pPr>
        <w:pStyle w:val="a3"/>
        <w:rPr>
          <w:rFonts w:hint="cs"/>
          <w:color w:val="000000" w:themeColor="text1"/>
          <w:rtl/>
        </w:rPr>
      </w:pPr>
      <w:r>
        <w:rPr>
          <w:rFonts w:hint="cs"/>
          <w:color w:val="000000" w:themeColor="text1"/>
          <w:rtl/>
        </w:rPr>
        <w:t xml:space="preserve">צטט: " </w:t>
      </w:r>
      <w:r w:rsidRPr="00912DFF">
        <w:rPr>
          <w:rFonts w:cs="Arial"/>
          <w:color w:val="000000" w:themeColor="text1"/>
          <w:rtl/>
        </w:rPr>
        <w:t>הם טוענים כי האיסור על גידול זקן מונע מהם לקיים מסורת המקובלת ביהדות ובאסלאם.</w:t>
      </w:r>
      <w:r>
        <w:rPr>
          <w:rFonts w:hint="cs"/>
          <w:color w:val="000000" w:themeColor="text1"/>
          <w:rtl/>
        </w:rPr>
        <w:t xml:space="preserve">.." </w:t>
      </w:r>
    </w:p>
    <w:p w:rsidR="00912DFF" w:rsidRDefault="00912DFF" w:rsidP="00ED7FBA">
      <w:pPr>
        <w:pStyle w:val="a3"/>
        <w:rPr>
          <w:rFonts w:hint="cs"/>
          <w:color w:val="000000" w:themeColor="text1"/>
          <w:rtl/>
        </w:rPr>
      </w:pPr>
      <w:r>
        <w:rPr>
          <w:rFonts w:hint="cs"/>
          <w:color w:val="000000" w:themeColor="text1"/>
          <w:rtl/>
        </w:rPr>
        <w:t>הסבר: איסור גידול זקן מנוגד למצווה ולכן זה פוגע בחופש דת.</w:t>
      </w:r>
    </w:p>
    <w:p w:rsidR="00912DFF" w:rsidRDefault="00912DFF" w:rsidP="00ED7FBA">
      <w:pPr>
        <w:pStyle w:val="a3"/>
        <w:rPr>
          <w:color w:val="000000" w:themeColor="text1"/>
          <w:rtl/>
        </w:rPr>
      </w:pPr>
    </w:p>
    <w:p w:rsidR="00912DFF" w:rsidRPr="00912DFF" w:rsidRDefault="00912DFF" w:rsidP="00912DFF">
      <w:pPr>
        <w:pStyle w:val="a3"/>
        <w:numPr>
          <w:ilvl w:val="0"/>
          <w:numId w:val="1"/>
        </w:numPr>
        <w:rPr>
          <w:color w:val="000000" w:themeColor="text1"/>
        </w:rPr>
      </w:pPr>
      <w:r w:rsidRPr="00912DFF">
        <w:rPr>
          <w:b/>
          <w:bCs/>
          <w:color w:val="000000" w:themeColor="text1"/>
          <w:rtl/>
        </w:rPr>
        <w:t>פיקוח וביקורת על הממשלה:</w:t>
      </w:r>
    </w:p>
    <w:p w:rsidR="00912DFF" w:rsidRPr="00912DFF" w:rsidRDefault="00912DFF" w:rsidP="00912DFF">
      <w:pPr>
        <w:pStyle w:val="a3"/>
        <w:rPr>
          <w:b/>
          <w:bCs/>
          <w:color w:val="000000" w:themeColor="text1"/>
          <w:rtl/>
        </w:rPr>
      </w:pPr>
      <w:r w:rsidRPr="00912DFF">
        <w:rPr>
          <w:b/>
          <w:bCs/>
          <w:color w:val="000000" w:themeColor="text1"/>
          <w:rtl/>
        </w:rPr>
        <w:t>באמצעות המנגנונים הבאים:</w:t>
      </w:r>
    </w:p>
    <w:p w:rsidR="00912DFF" w:rsidRPr="00912DFF" w:rsidRDefault="00912DFF" w:rsidP="00912DFF">
      <w:pPr>
        <w:pStyle w:val="a3"/>
        <w:rPr>
          <w:color w:val="000000" w:themeColor="text1"/>
        </w:rPr>
      </w:pPr>
      <w:r w:rsidRPr="00912DFF">
        <w:rPr>
          <w:b/>
          <w:bCs/>
          <w:color w:val="000000" w:themeColor="text1"/>
          <w:rtl/>
        </w:rPr>
        <w:t>הצבעת אי אמון</w:t>
      </w:r>
      <w:r w:rsidRPr="00912DFF">
        <w:rPr>
          <w:color w:val="000000" w:themeColor="text1"/>
          <w:rtl/>
        </w:rPr>
        <w:t xml:space="preserve">: הכנסת יכולה להצביע הצבעת אי אמון בממשלה, ובמקרה כזה הממשלה תתפרק. </w:t>
      </w:r>
    </w:p>
    <w:p w:rsidR="00912DFF" w:rsidRPr="00912DFF" w:rsidRDefault="00912DFF" w:rsidP="00912DFF">
      <w:pPr>
        <w:pStyle w:val="a3"/>
        <w:rPr>
          <w:color w:val="000000" w:themeColor="text1"/>
        </w:rPr>
      </w:pPr>
      <w:r w:rsidRPr="00912DFF">
        <w:rPr>
          <w:b/>
          <w:bCs/>
          <w:color w:val="000000" w:themeColor="text1"/>
          <w:rtl/>
        </w:rPr>
        <w:t>אישור הקמת הממשלה</w:t>
      </w:r>
      <w:r w:rsidRPr="00912DFF">
        <w:rPr>
          <w:color w:val="000000" w:themeColor="text1"/>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912DFF" w:rsidRPr="00912DFF" w:rsidRDefault="00912DFF" w:rsidP="00912DFF">
      <w:pPr>
        <w:pStyle w:val="a3"/>
        <w:rPr>
          <w:color w:val="000000" w:themeColor="text1"/>
        </w:rPr>
      </w:pPr>
      <w:r w:rsidRPr="00912DFF">
        <w:rPr>
          <w:b/>
          <w:bCs/>
          <w:color w:val="000000" w:themeColor="text1"/>
          <w:rtl/>
        </w:rPr>
        <w:lastRenderedPageBreak/>
        <w:t>אישור חוק התקציב</w:t>
      </w:r>
      <w:r w:rsidRPr="00912DFF">
        <w:rPr>
          <w:color w:val="000000" w:themeColor="text1"/>
          <w:rtl/>
        </w:rPr>
        <w:t xml:space="preserve">: את תקציב המדינה צריך לאשר בתחילת כל שנה לועזית (שנה לועזית מתקיימת בין התאריכים 1.1 ל 31.12). תקציב המדינה קובע את הסכומים שיוקצבו למשרדי הממשלה לשנת פעילות תקציב המדינה הוא הביטוי המובהק ביותר של סדר העדיפויות והמדיניות של הממשלה, משום שהוא קובע את הסכומים שיוקצבו לכל אחת ממטרותיה של הממשלה. הכנסת יכולה להשפיע על המדיניות של הממשלה דרך הדיון על חוק התקציב. משרד האוצר מגיש הצעת תקציב ונערך עליה דיון, שמלווה בדרך כלל </w:t>
      </w:r>
      <w:proofErr w:type="spellStart"/>
      <w:r w:rsidRPr="00912DFF">
        <w:rPr>
          <w:color w:val="000000" w:themeColor="text1"/>
          <w:rtl/>
        </w:rPr>
        <w:t>בויכוחים</w:t>
      </w:r>
      <w:proofErr w:type="spellEnd"/>
      <w:r w:rsidRPr="00912DFF">
        <w:rPr>
          <w:color w:val="000000" w:themeColor="text1"/>
          <w:rtl/>
        </w:rPr>
        <w:t xml:space="preserve"> רבים ומאבק בין המפלגות השונות והמשרדים השונים. לאחר שנעשו שינויים הכנסת מצביעה על התקציב. במידה והתקציב לא מאושר על ה 31.3 באותה שנה הכנסת מתפזרת ומקיימים בחירות. </w:t>
      </w:r>
    </w:p>
    <w:p w:rsidR="00912DFF" w:rsidRDefault="00912DFF" w:rsidP="00912DFF">
      <w:pPr>
        <w:pStyle w:val="a3"/>
        <w:rPr>
          <w:color w:val="000000" w:themeColor="text1"/>
          <w:rtl/>
        </w:rPr>
      </w:pPr>
      <w:r w:rsidRPr="00912DFF">
        <w:rPr>
          <w:b/>
          <w:bCs/>
          <w:color w:val="000000" w:themeColor="text1"/>
          <w:rtl/>
        </w:rPr>
        <w:t>חוק ההסדרים</w:t>
      </w:r>
      <w:r w:rsidRPr="00912DFF">
        <w:rPr>
          <w:color w:val="000000" w:themeColor="text1"/>
          <w:rtl/>
        </w:rPr>
        <w:t xml:space="preserve">: במקביל ובצמוד לאישור תקציב המדינה, מגיש משרד האוצר לאישור הממשלה והכנסת את "חוק ההסדרים". תמיכתם של שרים וחברי כנסת בחוק התקציב </w:t>
      </w:r>
      <w:proofErr w:type="spellStart"/>
      <w:r w:rsidRPr="00912DFF">
        <w:rPr>
          <w:color w:val="000000" w:themeColor="text1"/>
          <w:rtl/>
        </w:rPr>
        <w:t>וב"חוק</w:t>
      </w:r>
      <w:proofErr w:type="spellEnd"/>
      <w:r w:rsidRPr="00912DFF">
        <w:rPr>
          <w:color w:val="000000" w:themeColor="text1"/>
          <w:rtl/>
        </w:rPr>
        <w:t xml:space="preserve"> ההסדרים" מתקבלת כחבילה אחת.</w:t>
      </w:r>
    </w:p>
    <w:p w:rsidR="00912DFF" w:rsidRPr="00912DFF" w:rsidRDefault="00912DFF" w:rsidP="00912DFF">
      <w:pPr>
        <w:pStyle w:val="a3"/>
        <w:rPr>
          <w:color w:val="000000" w:themeColor="text1"/>
        </w:rPr>
      </w:pPr>
    </w:p>
    <w:p w:rsidR="00912DFF" w:rsidRDefault="00912DFF" w:rsidP="00912DFF">
      <w:pPr>
        <w:pStyle w:val="a3"/>
        <w:numPr>
          <w:ilvl w:val="0"/>
          <w:numId w:val="1"/>
        </w:numPr>
        <w:rPr>
          <w:color w:val="000000" w:themeColor="text1"/>
        </w:rPr>
      </w:pPr>
      <w:r w:rsidRPr="00912DFF">
        <w:rPr>
          <w:b/>
          <w:bCs/>
          <w:color w:val="000000" w:themeColor="text1"/>
          <w:rtl/>
        </w:rPr>
        <w:t>אחריות ממשלתית:</w:t>
      </w:r>
      <w:r w:rsidRPr="00912DFF">
        <w:rPr>
          <w:color w:val="000000" w:themeColor="text1"/>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912DFF" w:rsidRPr="00912DFF" w:rsidRDefault="00912DFF" w:rsidP="00912DFF">
      <w:pPr>
        <w:pStyle w:val="a3"/>
        <w:rPr>
          <w:color w:val="000000" w:themeColor="text1"/>
          <w:rtl/>
        </w:rPr>
      </w:pPr>
    </w:p>
    <w:p w:rsidR="00912DFF" w:rsidRDefault="00912DFF" w:rsidP="00912DFF">
      <w:pPr>
        <w:pStyle w:val="a3"/>
        <w:numPr>
          <w:ilvl w:val="0"/>
          <w:numId w:val="1"/>
        </w:numPr>
        <w:rPr>
          <w:color w:val="000000" w:themeColor="text1"/>
        </w:rPr>
      </w:pPr>
      <w:r>
        <w:rPr>
          <w:rFonts w:hint="cs"/>
          <w:color w:val="000000" w:themeColor="text1"/>
          <w:rtl/>
        </w:rPr>
        <w:t xml:space="preserve">דמיון : בשני סוגי העבריינות מדובר באיש ציבור עם כח וסמכויות. ההבדל הוא במניע. בעבריינות שלטונית אישית המניע הוא אישי להשיג רווח מסוים ובעבריינות שלטונית ציבורית המניע הוא רצון לסייע לציבור מסוים. </w:t>
      </w:r>
    </w:p>
    <w:p w:rsidR="00912DFF" w:rsidRPr="00912DFF" w:rsidRDefault="00912DFF" w:rsidP="00912DFF">
      <w:pPr>
        <w:pStyle w:val="a3"/>
        <w:rPr>
          <w:rFonts w:hint="cs"/>
          <w:color w:val="000000" w:themeColor="text1"/>
          <w:rtl/>
        </w:rPr>
      </w:pPr>
    </w:p>
    <w:p w:rsidR="00912DFF" w:rsidRPr="00912DFF" w:rsidRDefault="00912DFF" w:rsidP="00912DFF">
      <w:pPr>
        <w:pStyle w:val="a3"/>
        <w:numPr>
          <w:ilvl w:val="0"/>
          <w:numId w:val="1"/>
        </w:numPr>
        <w:rPr>
          <w:color w:val="000000" w:themeColor="text1"/>
          <w:rtl/>
        </w:rPr>
      </w:pPr>
      <w:r w:rsidRPr="00912DFF">
        <w:rPr>
          <w:rFonts w:cs="Arial"/>
          <w:color w:val="000000" w:themeColor="text1"/>
          <w:rtl/>
        </w:rPr>
        <w:t>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912DFF" w:rsidRDefault="00912DFF" w:rsidP="00912DFF">
      <w:pPr>
        <w:pStyle w:val="a3"/>
        <w:rPr>
          <w:color w:val="000000" w:themeColor="text1"/>
          <w:rtl/>
        </w:rPr>
      </w:pPr>
      <w:r w:rsidRPr="00912DFF">
        <w:rPr>
          <w:rFonts w:cs="Arial"/>
          <w:color w:val="000000" w:themeColor="text1"/>
          <w:rtl/>
        </w:rPr>
        <w:t>מצד שני, ליהודי התפוצות יש מחויבות ואחריות כלפי מדינת ישראל, כי מבחינתם המדינה מייצגת את העם היהודי. יהודי התפוצות פועלים ליצירת דעת קהל אוהדת לישראל, והם גם תורמים כסף למדינה למטרות חינוך, רווחה, ביטחון וכדומה.</w:t>
      </w:r>
    </w:p>
    <w:p w:rsidR="00912DFF" w:rsidRDefault="00912DFF" w:rsidP="00912DFF">
      <w:pPr>
        <w:pStyle w:val="a3"/>
        <w:rPr>
          <w:color w:val="000000" w:themeColor="text1"/>
          <w:rtl/>
        </w:rPr>
      </w:pPr>
      <w:r>
        <w:rPr>
          <w:rFonts w:hint="cs"/>
          <w:color w:val="000000" w:themeColor="text1"/>
          <w:rtl/>
        </w:rPr>
        <w:t xml:space="preserve">מדינת ישראל עושה מאמץ גדול לחלץ את יהודי </w:t>
      </w:r>
      <w:proofErr w:type="spellStart"/>
      <w:r>
        <w:rPr>
          <w:rFonts w:hint="cs"/>
          <w:color w:val="000000" w:themeColor="text1"/>
          <w:rtl/>
        </w:rPr>
        <w:t>אוקריאנה</w:t>
      </w:r>
      <w:proofErr w:type="spellEnd"/>
      <w:r>
        <w:rPr>
          <w:rFonts w:hint="cs"/>
          <w:color w:val="000000" w:themeColor="text1"/>
          <w:rtl/>
        </w:rPr>
        <w:t xml:space="preserve"> ולסייע להם באספקת ציוד חם ואוכל.</w:t>
      </w:r>
    </w:p>
    <w:p w:rsidR="00912DFF" w:rsidRDefault="00912DFF" w:rsidP="00912DFF">
      <w:pPr>
        <w:pStyle w:val="a3"/>
        <w:rPr>
          <w:color w:val="000000" w:themeColor="text1"/>
          <w:rtl/>
        </w:rPr>
      </w:pPr>
    </w:p>
    <w:p w:rsidR="00912DFF" w:rsidRPr="00912DFF" w:rsidRDefault="00912DFF" w:rsidP="00912DFF">
      <w:pPr>
        <w:pStyle w:val="a3"/>
        <w:numPr>
          <w:ilvl w:val="0"/>
          <w:numId w:val="1"/>
        </w:numPr>
        <w:rPr>
          <w:color w:val="000000" w:themeColor="text1"/>
        </w:rPr>
      </w:pPr>
      <w:r>
        <w:rPr>
          <w:rFonts w:hint="cs"/>
          <w:color w:val="000000" w:themeColor="text1"/>
          <w:rtl/>
        </w:rPr>
        <w:t xml:space="preserve">בגישה הליברלית הערך המרכזי הוא חירות ומעורבות הממשלה היא </w:t>
      </w:r>
      <w:proofErr w:type="spellStart"/>
      <w:r>
        <w:rPr>
          <w:rFonts w:hint="cs"/>
          <w:color w:val="000000" w:themeColor="text1"/>
          <w:rtl/>
        </w:rPr>
        <w:t>מינמלית</w:t>
      </w:r>
      <w:proofErr w:type="spellEnd"/>
      <w:r>
        <w:rPr>
          <w:rFonts w:hint="cs"/>
          <w:color w:val="000000" w:themeColor="text1"/>
          <w:rtl/>
        </w:rPr>
        <w:t xml:space="preserve">. </w:t>
      </w:r>
      <w:r w:rsidRPr="00912DFF">
        <w:rPr>
          <w:rFonts w:cs="Arial"/>
          <w:color w:val="000000" w:themeColor="text1"/>
          <w:rtl/>
        </w:rPr>
        <w:t xml:space="preserve">המטרה: עידוד יוזמה פרטית ותחרות חופשית. </w:t>
      </w:r>
    </w:p>
    <w:p w:rsidR="00912DFF" w:rsidRDefault="00912DFF" w:rsidP="00912DFF">
      <w:pPr>
        <w:pStyle w:val="a3"/>
        <w:rPr>
          <w:rFonts w:hint="cs"/>
          <w:color w:val="000000" w:themeColor="text1"/>
          <w:rtl/>
        </w:rPr>
      </w:pPr>
      <w:r>
        <w:rPr>
          <w:rFonts w:hint="cs"/>
          <w:color w:val="000000" w:themeColor="text1"/>
          <w:rtl/>
        </w:rPr>
        <w:t xml:space="preserve">בגישה הסוציאל דמוקרטית הדגש על ערך </w:t>
      </w:r>
      <w:proofErr w:type="spellStart"/>
      <w:r>
        <w:rPr>
          <w:rFonts w:hint="cs"/>
          <w:color w:val="000000" w:themeColor="text1"/>
          <w:rtl/>
        </w:rPr>
        <w:t>השיוויון</w:t>
      </w:r>
      <w:proofErr w:type="spellEnd"/>
      <w:r>
        <w:rPr>
          <w:rFonts w:hint="cs"/>
          <w:color w:val="000000" w:themeColor="text1"/>
          <w:rtl/>
        </w:rPr>
        <w:t xml:space="preserve"> וממשלה מעורבת מאוד. </w:t>
      </w:r>
      <w:r w:rsidRPr="00912DFF">
        <w:rPr>
          <w:rFonts w:cs="Arial"/>
          <w:color w:val="000000" w:themeColor="text1"/>
          <w:rtl/>
        </w:rPr>
        <w:t>המטרה: צמצום הפערים החברתיים-כלכליים</w:t>
      </w:r>
      <w:r>
        <w:rPr>
          <w:rFonts w:hint="cs"/>
          <w:color w:val="000000" w:themeColor="text1"/>
          <w:rtl/>
        </w:rPr>
        <w:t>.</w:t>
      </w:r>
    </w:p>
    <w:p w:rsidR="00912DFF" w:rsidRDefault="00912DFF" w:rsidP="00912DFF">
      <w:pPr>
        <w:pStyle w:val="a3"/>
        <w:rPr>
          <w:color w:val="000000" w:themeColor="text1"/>
          <w:rtl/>
        </w:rPr>
      </w:pPr>
    </w:p>
    <w:p w:rsidR="00912DFF" w:rsidRDefault="008F4A0F" w:rsidP="008F4A0F">
      <w:pPr>
        <w:pStyle w:val="a3"/>
        <w:numPr>
          <w:ilvl w:val="0"/>
          <w:numId w:val="1"/>
        </w:numPr>
        <w:rPr>
          <w:color w:val="000000" w:themeColor="text1"/>
        </w:rPr>
      </w:pPr>
      <w:r>
        <w:rPr>
          <w:rFonts w:cs="Arial" w:hint="cs"/>
          <w:color w:val="000000" w:themeColor="text1"/>
          <w:rtl/>
        </w:rPr>
        <w:t xml:space="preserve">חרדים: תורתם אומנותם. </w:t>
      </w:r>
      <w:r w:rsidRPr="008F4A0F">
        <w:rPr>
          <w:rFonts w:cs="Arial"/>
          <w:color w:val="000000" w:themeColor="text1"/>
          <w:rtl/>
        </w:rPr>
        <w:t>החזון שלהם הוא מדינת הלכה דתית, לפי חוקי התורה. הערך המרכזי בקרב כל החרדים הוא לימוד תורה וציות לגדולי הדור. לציבור החרדי מערכת חינוך נפרדת רובם אינם משרתים בצבא, עוסקים בלימוד תורה וחלקם אינם משתלבים כמעט במעגל התעסוקה הכללי.</w:t>
      </w:r>
    </w:p>
    <w:p w:rsidR="008F4A0F" w:rsidRDefault="008F4A0F" w:rsidP="008F4A0F">
      <w:pPr>
        <w:pStyle w:val="a3"/>
        <w:rPr>
          <w:color w:val="000000" w:themeColor="text1"/>
          <w:rtl/>
        </w:rPr>
      </w:pPr>
      <w:r w:rsidRPr="008F4A0F">
        <w:rPr>
          <w:rFonts w:cs="Arial"/>
          <w:color w:val="000000" w:themeColor="text1"/>
          <w:rtl/>
        </w:rPr>
        <w:t>הסדר הסטטוס קוו: הסדר להכרעה בנושאי דת ומדינה כדי למנוע מחלוקות ולאפשר חיים משותפים</w:t>
      </w:r>
      <w:r>
        <w:rPr>
          <w:rFonts w:hint="cs"/>
          <w:color w:val="000000" w:themeColor="text1"/>
          <w:rtl/>
        </w:rPr>
        <w:t xml:space="preserve">. </w:t>
      </w:r>
    </w:p>
    <w:p w:rsidR="008F4A0F" w:rsidRPr="008F4A0F" w:rsidRDefault="008F4A0F" w:rsidP="008F4A0F">
      <w:pPr>
        <w:pStyle w:val="a3"/>
        <w:rPr>
          <w:color w:val="000000" w:themeColor="text1"/>
          <w:rtl/>
        </w:rPr>
      </w:pPr>
      <w:r w:rsidRPr="008F4A0F">
        <w:rPr>
          <w:rFonts w:cs="Arial"/>
          <w:color w:val="000000" w:themeColor="text1"/>
          <w:rtl/>
        </w:rPr>
        <w:t>הסדר הסטאטוס קוו עוסק בארבעה תחומים:</w:t>
      </w:r>
    </w:p>
    <w:p w:rsidR="008F4A0F" w:rsidRPr="008F4A0F" w:rsidRDefault="008F4A0F" w:rsidP="008F4A0F">
      <w:pPr>
        <w:pStyle w:val="a3"/>
        <w:rPr>
          <w:color w:val="000000" w:themeColor="text1"/>
          <w:rtl/>
        </w:rPr>
      </w:pPr>
      <w:r w:rsidRPr="008F4A0F">
        <w:rPr>
          <w:rFonts w:cs="Arial"/>
          <w:color w:val="000000" w:themeColor="text1"/>
          <w:rtl/>
        </w:rPr>
        <w:t>א. שמירת כשרות במוסדות ציבור (כמו משרדי הממשלה וצה"ל).</w:t>
      </w:r>
    </w:p>
    <w:p w:rsidR="008F4A0F" w:rsidRPr="008F4A0F" w:rsidRDefault="008F4A0F" w:rsidP="008F4A0F">
      <w:pPr>
        <w:pStyle w:val="a3"/>
        <w:rPr>
          <w:color w:val="000000" w:themeColor="text1"/>
          <w:rtl/>
        </w:rPr>
      </w:pPr>
      <w:r w:rsidRPr="008F4A0F">
        <w:rPr>
          <w:rFonts w:cs="Arial"/>
          <w:color w:val="000000" w:themeColor="text1"/>
          <w:rtl/>
        </w:rPr>
        <w:t>ב. שמירת שבת במקומות ציבוריים (כגון תחבורה ציבורית).</w:t>
      </w:r>
    </w:p>
    <w:p w:rsidR="008F4A0F" w:rsidRPr="008F4A0F" w:rsidRDefault="008F4A0F" w:rsidP="008F4A0F">
      <w:pPr>
        <w:pStyle w:val="a3"/>
        <w:rPr>
          <w:color w:val="000000" w:themeColor="text1"/>
          <w:rtl/>
        </w:rPr>
      </w:pPr>
      <w:r w:rsidRPr="008F4A0F">
        <w:rPr>
          <w:rFonts w:cs="Arial"/>
          <w:color w:val="000000" w:themeColor="text1"/>
          <w:rtl/>
        </w:rPr>
        <w:t>ג. שמירת המעמד האוטונומי (עצמאי) לחינוך הדתי.</w:t>
      </w:r>
    </w:p>
    <w:p w:rsidR="008F4A0F" w:rsidRPr="008F4A0F" w:rsidRDefault="008F4A0F" w:rsidP="008F4A0F">
      <w:pPr>
        <w:pStyle w:val="a3"/>
        <w:rPr>
          <w:color w:val="000000" w:themeColor="text1"/>
          <w:rtl/>
        </w:rPr>
      </w:pPr>
      <w:r w:rsidRPr="008F4A0F">
        <w:rPr>
          <w:rFonts w:cs="Arial"/>
          <w:color w:val="000000" w:themeColor="text1"/>
          <w:rtl/>
        </w:rPr>
        <w:t>ד. מתן זכות בלעדית לבתי דין רבניים לעסוק בענייני נישואין וגירושין.</w:t>
      </w:r>
    </w:p>
    <w:p w:rsidR="008F4A0F" w:rsidRDefault="008F4A0F" w:rsidP="008F4A0F">
      <w:pPr>
        <w:pStyle w:val="a3"/>
        <w:rPr>
          <w:rFonts w:hint="cs"/>
          <w:color w:val="000000" w:themeColor="text1"/>
          <w:rtl/>
        </w:rPr>
      </w:pPr>
    </w:p>
    <w:p w:rsidR="008F4A0F" w:rsidRDefault="008F4A0F" w:rsidP="008F4A0F">
      <w:pPr>
        <w:pStyle w:val="a3"/>
        <w:numPr>
          <w:ilvl w:val="0"/>
          <w:numId w:val="1"/>
        </w:numPr>
        <w:rPr>
          <w:color w:val="000000" w:themeColor="text1"/>
        </w:rPr>
      </w:pPr>
      <w:r>
        <w:rPr>
          <w:rFonts w:hint="cs"/>
          <w:color w:val="000000" w:themeColor="text1"/>
          <w:rtl/>
        </w:rPr>
        <w:lastRenderedPageBreak/>
        <w:t>שני תפקדי התקשורת: פיקוח וביקורת על השלטון ע"י מתן במה לביקורת על בעלי תפקידים. זה גוף בלתי פורמלי על רשויות השלטון.</w:t>
      </w:r>
    </w:p>
    <w:p w:rsidR="008F4A0F" w:rsidRDefault="008F4A0F" w:rsidP="008F4A0F">
      <w:pPr>
        <w:pStyle w:val="a3"/>
        <w:rPr>
          <w:rFonts w:hint="cs"/>
          <w:color w:val="000000" w:themeColor="text1"/>
          <w:rtl/>
        </w:rPr>
      </w:pPr>
      <w:r>
        <w:rPr>
          <w:rFonts w:hint="cs"/>
          <w:color w:val="000000" w:themeColor="text1"/>
          <w:rtl/>
        </w:rPr>
        <w:t>תעמולת בחירות: התקשורת מעניקה במה להעברת מסרים לבוחרים. פרסום מצע הבחירות של המפלגות.</w:t>
      </w:r>
    </w:p>
    <w:p w:rsidR="008F4A0F" w:rsidRDefault="008F4A0F" w:rsidP="008F4A0F">
      <w:pPr>
        <w:pStyle w:val="a3"/>
        <w:rPr>
          <w:rFonts w:hint="cs"/>
          <w:color w:val="000000" w:themeColor="text1"/>
          <w:rtl/>
        </w:rPr>
      </w:pPr>
      <w:r>
        <w:rPr>
          <w:rFonts w:hint="cs"/>
          <w:color w:val="000000" w:themeColor="text1"/>
          <w:rtl/>
        </w:rPr>
        <w:t>הזכות לחופש הביטוי: לכל אדם זכות לבטא/להפיץ את עמדותיו /דעותיו /</w:t>
      </w:r>
      <w:proofErr w:type="spellStart"/>
      <w:r>
        <w:rPr>
          <w:rFonts w:hint="cs"/>
          <w:color w:val="000000" w:themeColor="text1"/>
          <w:rtl/>
        </w:rPr>
        <w:t>אמונתיו</w:t>
      </w:r>
      <w:proofErr w:type="spellEnd"/>
      <w:r>
        <w:rPr>
          <w:rFonts w:hint="cs"/>
          <w:color w:val="000000" w:themeColor="text1"/>
          <w:rtl/>
        </w:rPr>
        <w:t xml:space="preserve"> בפומבי בכל דרך כלבוש, תקשורת, אומנות , דיבור בכתב </w:t>
      </w:r>
      <w:proofErr w:type="spellStart"/>
      <w:r>
        <w:rPr>
          <w:rFonts w:hint="cs"/>
          <w:color w:val="000000" w:themeColor="text1"/>
          <w:rtl/>
        </w:rPr>
        <w:t>וכו</w:t>
      </w:r>
      <w:proofErr w:type="spellEnd"/>
      <w:r>
        <w:rPr>
          <w:rFonts w:hint="cs"/>
          <w:color w:val="000000" w:themeColor="text1"/>
          <w:rtl/>
        </w:rPr>
        <w:t>'.</w:t>
      </w:r>
    </w:p>
    <w:p w:rsidR="008F4A0F" w:rsidRDefault="008F4A0F" w:rsidP="008F4A0F">
      <w:pPr>
        <w:pStyle w:val="a3"/>
        <w:rPr>
          <w:color w:val="000000" w:themeColor="text1"/>
          <w:rtl/>
        </w:rPr>
      </w:pPr>
      <w:r>
        <w:rPr>
          <w:rFonts w:hint="cs"/>
          <w:color w:val="000000" w:themeColor="text1"/>
          <w:rtl/>
        </w:rPr>
        <w:t xml:space="preserve">בתפקיד פיקוח וביקורת על השלטון: הבעת הביקורת של אנשי תקשורת כלפי בעלי תפקידים ונבחרי ציבור ורשויות השלטון </w:t>
      </w:r>
      <w:proofErr w:type="spellStart"/>
      <w:r>
        <w:rPr>
          <w:rFonts w:hint="cs"/>
          <w:color w:val="000000" w:themeColor="text1"/>
          <w:rtl/>
        </w:rPr>
        <w:t>נעשת</w:t>
      </w:r>
      <w:proofErr w:type="spellEnd"/>
      <w:r>
        <w:rPr>
          <w:rFonts w:hint="cs"/>
          <w:color w:val="000000" w:themeColor="text1"/>
          <w:rtl/>
        </w:rPr>
        <w:t xml:space="preserve"> בפומבי באמצעי התקשורת השונים. </w:t>
      </w:r>
    </w:p>
    <w:p w:rsidR="008F4A0F" w:rsidRDefault="008F4A0F" w:rsidP="008F4A0F">
      <w:pPr>
        <w:pStyle w:val="a3"/>
        <w:rPr>
          <w:color w:val="000000" w:themeColor="text1"/>
          <w:rtl/>
        </w:rPr>
      </w:pPr>
      <w:r>
        <w:rPr>
          <w:rFonts w:hint="cs"/>
          <w:color w:val="000000" w:themeColor="text1"/>
          <w:rtl/>
        </w:rPr>
        <w:t xml:space="preserve">בתפקיד תעמולת בחירות: אמצעי </w:t>
      </w:r>
      <w:r w:rsidR="00CE7C49">
        <w:rPr>
          <w:rFonts w:hint="cs"/>
          <w:color w:val="000000" w:themeColor="text1"/>
          <w:rtl/>
        </w:rPr>
        <w:t xml:space="preserve">התקשורת מאפשרים למועמדים ולמפלגות לקראת הבחירות להפיץ דעות /עמדות /מצע הבחירות. </w:t>
      </w:r>
    </w:p>
    <w:p w:rsidR="00CE7C49" w:rsidRDefault="00CE7C49" w:rsidP="008F4A0F">
      <w:pPr>
        <w:pStyle w:val="a3"/>
        <w:rPr>
          <w:color w:val="000000" w:themeColor="text1"/>
          <w:rtl/>
        </w:rPr>
      </w:pPr>
    </w:p>
    <w:p w:rsidR="00CE7C49" w:rsidRDefault="00CE7C49" w:rsidP="008F4A0F">
      <w:pPr>
        <w:pStyle w:val="a3"/>
        <w:rPr>
          <w:color w:val="000000" w:themeColor="text1"/>
          <w:rtl/>
        </w:rPr>
      </w:pPr>
    </w:p>
    <w:p w:rsidR="00CE7C49" w:rsidRPr="00CE7C49" w:rsidRDefault="00CE7C49" w:rsidP="00CE7C49">
      <w:pPr>
        <w:pStyle w:val="a3"/>
        <w:rPr>
          <w:color w:val="000000" w:themeColor="text1"/>
          <w:rtl/>
        </w:rPr>
      </w:pPr>
      <w:r>
        <w:rPr>
          <w:rFonts w:hint="cs"/>
          <w:color w:val="000000" w:themeColor="text1"/>
          <w:rtl/>
        </w:rPr>
        <w:t xml:space="preserve">13. תפקידי הכנסת: </w:t>
      </w:r>
      <w:r w:rsidRPr="00CE7C49">
        <w:rPr>
          <w:rFonts w:cs="Arial"/>
          <w:color w:val="000000" w:themeColor="text1"/>
          <w:rtl/>
        </w:rPr>
        <w:t>1. רשות מחוקקת:</w:t>
      </w:r>
    </w:p>
    <w:p w:rsidR="00CE7C49" w:rsidRPr="00CE7C49" w:rsidRDefault="00CE7C49" w:rsidP="00CE7C49">
      <w:pPr>
        <w:pStyle w:val="a3"/>
        <w:rPr>
          <w:color w:val="000000" w:themeColor="text1"/>
          <w:rtl/>
        </w:rPr>
      </w:pPr>
      <w:r w:rsidRPr="00CE7C49">
        <w:rPr>
          <w:rFonts w:cs="Arial"/>
          <w:color w:val="000000" w:themeColor="text1"/>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CE7C49" w:rsidRPr="00CE7C49" w:rsidRDefault="00CE7C49" w:rsidP="00CE7C49">
      <w:pPr>
        <w:pStyle w:val="a3"/>
        <w:rPr>
          <w:color w:val="000000" w:themeColor="text1"/>
          <w:rtl/>
        </w:rPr>
      </w:pPr>
      <w:r w:rsidRPr="00CE7C49">
        <w:rPr>
          <w:rFonts w:cs="Arial"/>
          <w:color w:val="000000" w:themeColor="text1"/>
          <w:rtl/>
        </w:rPr>
        <w:t>2. רשות מכוננת:</w:t>
      </w:r>
    </w:p>
    <w:p w:rsidR="00CE7C49" w:rsidRPr="00CE7C49" w:rsidRDefault="00CE7C49" w:rsidP="00CE7C49">
      <w:pPr>
        <w:pStyle w:val="a3"/>
        <w:rPr>
          <w:color w:val="000000" w:themeColor="text1"/>
          <w:rtl/>
        </w:rPr>
      </w:pPr>
      <w:r w:rsidRPr="00CE7C49">
        <w:rPr>
          <w:rFonts w:cs="Arial"/>
          <w:color w:val="000000" w:themeColor="text1"/>
          <w:rtl/>
        </w:rPr>
        <w:t>תפקידה של הכנסת כרשות מכוננת הוא לחוקק חוקה למדינה, מאחר ותהליך זה לא הסתיים.</w:t>
      </w:r>
    </w:p>
    <w:p w:rsidR="00CE7C49" w:rsidRDefault="00CE7C49" w:rsidP="00CE7C49">
      <w:pPr>
        <w:pStyle w:val="a3"/>
        <w:rPr>
          <w:rFonts w:cs="Arial" w:hint="cs"/>
          <w:color w:val="000000" w:themeColor="text1"/>
          <w:rtl/>
        </w:rPr>
      </w:pPr>
      <w:r>
        <w:rPr>
          <w:rFonts w:cs="Arial"/>
          <w:color w:val="000000" w:themeColor="text1"/>
          <w:rtl/>
        </w:rPr>
        <w:t>3. פיקוח וביקורת על הממשלה</w:t>
      </w:r>
      <w:r>
        <w:rPr>
          <w:rFonts w:cs="Arial" w:hint="cs"/>
          <w:color w:val="000000" w:themeColor="text1"/>
          <w:rtl/>
        </w:rPr>
        <w:t xml:space="preserve"> באמצעות חוק </w:t>
      </w:r>
      <w:proofErr w:type="spellStart"/>
      <w:r>
        <w:rPr>
          <w:rFonts w:cs="Arial" w:hint="cs"/>
          <w:color w:val="000000" w:themeColor="text1"/>
          <w:rtl/>
        </w:rPr>
        <w:t>התקציב,אי</w:t>
      </w:r>
      <w:proofErr w:type="spellEnd"/>
      <w:r>
        <w:rPr>
          <w:rFonts w:cs="Arial" w:hint="cs"/>
          <w:color w:val="000000" w:themeColor="text1"/>
          <w:rtl/>
        </w:rPr>
        <w:t xml:space="preserve"> אמון ועוד.</w:t>
      </w:r>
    </w:p>
    <w:p w:rsidR="00CE7C49" w:rsidRPr="00CE7C49" w:rsidRDefault="00CE7C49" w:rsidP="00CE7C49">
      <w:pPr>
        <w:pStyle w:val="a3"/>
        <w:rPr>
          <w:color w:val="000000" w:themeColor="text1"/>
          <w:rtl/>
        </w:rPr>
      </w:pPr>
      <w:r w:rsidRPr="00CE7C49">
        <w:rPr>
          <w:rFonts w:cs="Arial"/>
          <w:color w:val="000000" w:themeColor="text1"/>
          <w:rtl/>
        </w:rPr>
        <w:t>4. מינוי בעלי תפקידים: למשל בחירת נשיא המדינה ובחירת מבקר המדינה.</w:t>
      </w:r>
    </w:p>
    <w:p w:rsidR="00CE7C49" w:rsidRPr="00CE7C49" w:rsidRDefault="00CE7C49" w:rsidP="00CE7C49">
      <w:pPr>
        <w:pStyle w:val="a3"/>
        <w:rPr>
          <w:color w:val="000000" w:themeColor="text1"/>
          <w:rtl/>
        </w:rPr>
      </w:pPr>
      <w:r w:rsidRPr="00CE7C49">
        <w:rPr>
          <w:rFonts w:cs="Arial"/>
          <w:color w:val="000000" w:themeColor="text1"/>
          <w:rtl/>
        </w:rPr>
        <w:t>5. הכנסת כמייצגת את האזרחים</w:t>
      </w:r>
    </w:p>
    <w:p w:rsidR="00CE7C49" w:rsidRDefault="00CE7C49" w:rsidP="00CE7C49">
      <w:pPr>
        <w:pStyle w:val="a3"/>
        <w:rPr>
          <w:color w:val="000000" w:themeColor="text1"/>
          <w:rtl/>
        </w:rPr>
      </w:pPr>
      <w:r w:rsidRPr="00CE7C49">
        <w:rPr>
          <w:rFonts w:cs="Arial"/>
          <w:color w:val="000000" w:themeColor="text1"/>
          <w:rtl/>
        </w:rPr>
        <w:t>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 ואת הקבוצות השונות הקיימות בה, ומשקף את יחסי הכוחות בין הדעות והקבוצות השונות במדינה.</w:t>
      </w:r>
    </w:p>
    <w:p w:rsidR="00CE7C49" w:rsidRDefault="00CE7C49" w:rsidP="00CE7C49">
      <w:pPr>
        <w:pStyle w:val="a3"/>
        <w:rPr>
          <w:color w:val="000000" w:themeColor="text1"/>
          <w:rtl/>
        </w:rPr>
      </w:pPr>
    </w:p>
    <w:p w:rsidR="00CE7C49" w:rsidRPr="00CE7C49" w:rsidRDefault="00CE7C49" w:rsidP="00CE7C49">
      <w:pPr>
        <w:pStyle w:val="a3"/>
        <w:rPr>
          <w:color w:val="000000" w:themeColor="text1"/>
          <w:rtl/>
        </w:rPr>
      </w:pPr>
      <w:r>
        <w:rPr>
          <w:rFonts w:hint="cs"/>
          <w:color w:val="000000" w:themeColor="text1"/>
          <w:rtl/>
        </w:rPr>
        <w:t xml:space="preserve">ציטוט: " </w:t>
      </w:r>
      <w:r w:rsidRPr="00CE7C49">
        <w:rPr>
          <w:rFonts w:cs="Arial"/>
          <w:color w:val="000000" w:themeColor="text1"/>
          <w:rtl/>
        </w:rPr>
        <w:t>אני ניצב לפניכם היום, חברות וחברי הכנסת, נרגש, מקבל עליי בהוקרה את האחריות הכבדה שהטלתם עליי –</w:t>
      </w:r>
    </w:p>
    <w:p w:rsidR="00CE7C49" w:rsidRDefault="00CE7C49" w:rsidP="00CE7C49">
      <w:pPr>
        <w:pStyle w:val="a3"/>
        <w:rPr>
          <w:rFonts w:hint="cs"/>
          <w:color w:val="000000" w:themeColor="text1"/>
          <w:rtl/>
        </w:rPr>
      </w:pPr>
      <w:r w:rsidRPr="00CE7C49">
        <w:rPr>
          <w:rFonts w:cs="Arial"/>
          <w:color w:val="000000" w:themeColor="text1"/>
          <w:rtl/>
        </w:rPr>
        <w:t>לכהן בתפקיד הנשיא</w:t>
      </w:r>
      <w:r>
        <w:rPr>
          <w:rFonts w:hint="cs"/>
          <w:color w:val="000000" w:themeColor="text1"/>
          <w:rtl/>
        </w:rPr>
        <w:t xml:space="preserve">"  " </w:t>
      </w:r>
      <w:r w:rsidRPr="00CE7C49">
        <w:rPr>
          <w:rFonts w:cs="Arial"/>
          <w:color w:val="000000" w:themeColor="text1"/>
          <w:rtl/>
        </w:rPr>
        <w:t>אמון זה שנתתם בי, נבחרות ונבחרי העם, בשם אזרחיות ואזרחי מדינת ישראל</w:t>
      </w:r>
      <w:r>
        <w:rPr>
          <w:rFonts w:hint="cs"/>
          <w:color w:val="000000" w:themeColor="text1"/>
          <w:rtl/>
        </w:rPr>
        <w:t xml:space="preserve">.." </w:t>
      </w:r>
    </w:p>
    <w:p w:rsidR="00CE7C49" w:rsidRDefault="00CE7C49" w:rsidP="00CE7C49">
      <w:pPr>
        <w:pStyle w:val="a3"/>
        <w:rPr>
          <w:rFonts w:hint="cs"/>
          <w:color w:val="000000" w:themeColor="text1"/>
          <w:rtl/>
        </w:rPr>
      </w:pPr>
      <w:r>
        <w:rPr>
          <w:rFonts w:hint="cs"/>
          <w:color w:val="000000" w:themeColor="text1"/>
          <w:rtl/>
        </w:rPr>
        <w:t>הסבר: התלמיד הבין שהכנסת בוחרת את הנשיא.</w:t>
      </w:r>
    </w:p>
    <w:p w:rsidR="00CE7C49" w:rsidRDefault="00CE7C49" w:rsidP="00CE7C49">
      <w:pPr>
        <w:pStyle w:val="a3"/>
        <w:rPr>
          <w:color w:val="000000" w:themeColor="text1"/>
          <w:rtl/>
        </w:rPr>
      </w:pPr>
    </w:p>
    <w:p w:rsidR="00CE7C49" w:rsidRDefault="00CE7C49" w:rsidP="00CE7C49">
      <w:pPr>
        <w:pStyle w:val="a3"/>
        <w:rPr>
          <w:rFonts w:hint="cs"/>
          <w:color w:val="000000" w:themeColor="text1"/>
          <w:rtl/>
        </w:rPr>
      </w:pPr>
      <w:r>
        <w:rPr>
          <w:rFonts w:hint="cs"/>
          <w:color w:val="000000" w:themeColor="text1"/>
          <w:rtl/>
        </w:rPr>
        <w:t xml:space="preserve">14. עקרון ההסכמיות. </w:t>
      </w:r>
      <w:r w:rsidRPr="00CE7C49">
        <w:rPr>
          <w:rFonts w:cs="Arial"/>
          <w:color w:val="000000" w:themeColor="text1"/>
          <w:rtl/>
        </w:rPr>
        <w:t>הסכמה רחבה בין קבוצות בחברה על כללי משחק בסיסיים או על אופייה הבסיסי של החברה והמדינה. מחזקת את היציבות ומאפשרת קיום בצוותא על אף חילוקי דעות בתחומים אחרים. על מנת שהקבוצות יוכלו לחיות ביחד, הן חייבות להסכים ביניהן על נושאים בסיסיים, כמו צורת השלטון וכללי המשחק הפוליטיים</w:t>
      </w:r>
      <w:r>
        <w:rPr>
          <w:rFonts w:hint="cs"/>
          <w:color w:val="000000" w:themeColor="text1"/>
          <w:rtl/>
        </w:rPr>
        <w:t>.</w:t>
      </w:r>
    </w:p>
    <w:p w:rsidR="00CE7C49" w:rsidRDefault="00CE7C49" w:rsidP="00CE7C49">
      <w:pPr>
        <w:pStyle w:val="a3"/>
        <w:rPr>
          <w:color w:val="000000" w:themeColor="text1"/>
          <w:rtl/>
        </w:rPr>
      </w:pPr>
    </w:p>
    <w:p w:rsidR="00CE7C49" w:rsidRDefault="00CE7C49" w:rsidP="00CE7C49">
      <w:pPr>
        <w:pStyle w:val="a3"/>
        <w:rPr>
          <w:color w:val="000000" w:themeColor="text1"/>
          <w:rtl/>
        </w:rPr>
      </w:pPr>
    </w:p>
    <w:p w:rsidR="009C5C26" w:rsidRDefault="00CE7C49" w:rsidP="00CE7C49">
      <w:pPr>
        <w:pStyle w:val="a3"/>
        <w:rPr>
          <w:rFonts w:cs="Arial"/>
          <w:color w:val="000000" w:themeColor="text1"/>
          <w:rtl/>
        </w:rPr>
      </w:pPr>
      <w:r>
        <w:rPr>
          <w:rFonts w:hint="cs"/>
          <w:color w:val="000000" w:themeColor="text1"/>
          <w:rtl/>
        </w:rPr>
        <w:t xml:space="preserve">15. </w:t>
      </w:r>
      <w:r w:rsidR="009C5C26" w:rsidRPr="009C5C26">
        <w:rPr>
          <w:rFonts w:cs="Arial"/>
          <w:color w:val="000000" w:themeColor="text1"/>
          <w:rtl/>
        </w:rPr>
        <w:t xml:space="preserve">מדינת לאום יהודית אתנית-תרבותית דמוקרטית </w:t>
      </w:r>
    </w:p>
    <w:p w:rsidR="00CE7C49" w:rsidRPr="00CE7C49" w:rsidRDefault="00CE7C49" w:rsidP="00CE7C49">
      <w:pPr>
        <w:pStyle w:val="a3"/>
        <w:rPr>
          <w:color w:val="000000" w:themeColor="text1"/>
          <w:rtl/>
        </w:rPr>
      </w:pPr>
      <w:r w:rsidRPr="00CE7C49">
        <w:rPr>
          <w:rFonts w:cs="Arial"/>
          <w:color w:val="000000" w:themeColor="text1"/>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E7C49" w:rsidRPr="00CE7C49" w:rsidRDefault="00CE7C49" w:rsidP="00CE7C49">
      <w:pPr>
        <w:pStyle w:val="a3"/>
        <w:rPr>
          <w:color w:val="000000" w:themeColor="text1"/>
          <w:rtl/>
        </w:rPr>
      </w:pPr>
      <w:r w:rsidRPr="00CE7C49">
        <w:rPr>
          <w:rFonts w:cs="Arial"/>
          <w:color w:val="000000" w:themeColor="text1"/>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E7C49" w:rsidRDefault="00CE7C49" w:rsidP="00CE7C49">
      <w:pPr>
        <w:pStyle w:val="a3"/>
        <w:rPr>
          <w:color w:val="000000" w:themeColor="text1"/>
          <w:rtl/>
        </w:rPr>
      </w:pPr>
      <w:r w:rsidRPr="00CE7C49">
        <w:rPr>
          <w:rFonts w:cs="Arial"/>
          <w:color w:val="000000" w:themeColor="text1"/>
          <w:rtl/>
        </w:rPr>
        <w:t>ישראל היא מדינה דמוקרטית המעניקה שוויון זכויות לכל אזרחיה</w:t>
      </w:r>
      <w:r w:rsidR="009C5C26">
        <w:rPr>
          <w:rFonts w:hint="cs"/>
          <w:color w:val="000000" w:themeColor="text1"/>
          <w:rtl/>
        </w:rPr>
        <w:t xml:space="preserve">. </w:t>
      </w:r>
    </w:p>
    <w:p w:rsidR="009C5C26" w:rsidRDefault="009C5C26" w:rsidP="00CE7C49">
      <w:pPr>
        <w:pStyle w:val="a3"/>
        <w:rPr>
          <w:color w:val="000000" w:themeColor="text1"/>
          <w:rtl/>
        </w:rPr>
      </w:pPr>
    </w:p>
    <w:p w:rsidR="009C5C26" w:rsidRDefault="009C5C26" w:rsidP="00CE7C49">
      <w:pPr>
        <w:pStyle w:val="a3"/>
        <w:rPr>
          <w:rFonts w:hint="cs"/>
          <w:color w:val="000000" w:themeColor="text1"/>
          <w:rtl/>
        </w:rPr>
      </w:pPr>
      <w:r>
        <w:rPr>
          <w:rFonts w:hint="cs"/>
          <w:color w:val="000000" w:themeColor="text1"/>
          <w:rtl/>
        </w:rPr>
        <w:t>16. הפניה לערבים תושבי מדינת ישראל</w:t>
      </w:r>
    </w:p>
    <w:p w:rsidR="009C5C26" w:rsidRDefault="009C5C26" w:rsidP="009C5C26">
      <w:pPr>
        <w:pStyle w:val="a3"/>
        <w:rPr>
          <w:color w:val="000000" w:themeColor="text1"/>
          <w:rtl/>
        </w:rPr>
      </w:pPr>
      <w:r>
        <w:rPr>
          <w:rFonts w:hint="cs"/>
          <w:color w:val="000000" w:themeColor="text1"/>
          <w:rtl/>
        </w:rPr>
        <w:lastRenderedPageBreak/>
        <w:t xml:space="preserve">הצג: לשמור על שלום, לקחת חלק </w:t>
      </w:r>
      <w:proofErr w:type="spellStart"/>
      <w:r>
        <w:rPr>
          <w:rFonts w:hint="cs"/>
          <w:color w:val="000000" w:themeColor="text1"/>
          <w:rtl/>
        </w:rPr>
        <w:t>בבנין</w:t>
      </w:r>
      <w:proofErr w:type="spellEnd"/>
      <w:r>
        <w:rPr>
          <w:rFonts w:hint="cs"/>
          <w:color w:val="000000" w:themeColor="text1"/>
          <w:rtl/>
        </w:rPr>
        <w:t xml:space="preserve"> המדינה, על יסוד אזרחות מלאה ושווה במדינה/ ייצוג מתאים  בכל </w:t>
      </w:r>
      <w:proofErr w:type="spellStart"/>
      <w:r>
        <w:rPr>
          <w:rFonts w:hint="cs"/>
          <w:color w:val="000000" w:themeColor="text1"/>
          <w:rtl/>
        </w:rPr>
        <w:t>מוסודותיה</w:t>
      </w:r>
      <w:proofErr w:type="spellEnd"/>
      <w:r>
        <w:rPr>
          <w:rFonts w:hint="cs"/>
          <w:color w:val="000000" w:themeColor="text1"/>
          <w:rtl/>
        </w:rPr>
        <w:t xml:space="preserve">. </w:t>
      </w:r>
    </w:p>
    <w:p w:rsidR="009C5C26" w:rsidRDefault="009C5C26" w:rsidP="009C5C26">
      <w:pPr>
        <w:pStyle w:val="a3"/>
        <w:rPr>
          <w:color w:val="000000" w:themeColor="text1"/>
          <w:rtl/>
        </w:rPr>
      </w:pPr>
      <w:r>
        <w:rPr>
          <w:rFonts w:hint="cs"/>
          <w:color w:val="000000" w:themeColor="text1"/>
          <w:rtl/>
        </w:rPr>
        <w:t xml:space="preserve">צטט: " </w:t>
      </w:r>
      <w:r w:rsidRPr="009C5C26">
        <w:rPr>
          <w:rFonts w:cs="Arial"/>
          <w:color w:val="000000" w:themeColor="text1"/>
          <w:rtl/>
        </w:rPr>
        <w:t>בשנה האחרונה הובא לאישור הממשלה מינוי של אזרח ערבי לתפקיד ראש הרשות לפיתוח כלכלי של החברה הערבית בישראל.</w:t>
      </w:r>
      <w:r>
        <w:rPr>
          <w:rFonts w:cs="Arial" w:hint="cs"/>
          <w:color w:val="000000" w:themeColor="text1"/>
          <w:rtl/>
        </w:rPr>
        <w:t>....</w:t>
      </w:r>
      <w:r>
        <w:rPr>
          <w:rFonts w:hint="cs"/>
          <w:color w:val="000000" w:themeColor="text1"/>
          <w:rtl/>
        </w:rPr>
        <w:t xml:space="preserve">" </w:t>
      </w:r>
      <w:r w:rsidRPr="009C5C26">
        <w:rPr>
          <w:rFonts w:cs="Arial"/>
          <w:color w:val="000000" w:themeColor="text1"/>
          <w:rtl/>
        </w:rPr>
        <w:t xml:space="preserve">הרשות הזאת פועלת במסגרת המשרד הממשלתי לשוויון חברתי, והיא אחראית לקידום </w:t>
      </w:r>
      <w:proofErr w:type="spellStart"/>
      <w:r w:rsidRPr="009C5C26">
        <w:rPr>
          <w:rFonts w:cs="Arial"/>
          <w:color w:val="000000" w:themeColor="text1"/>
          <w:rtl/>
        </w:rPr>
        <w:t>תוכניות</w:t>
      </w:r>
      <w:proofErr w:type="spellEnd"/>
      <w:r w:rsidRPr="009C5C26">
        <w:rPr>
          <w:rFonts w:cs="Arial"/>
          <w:color w:val="000000" w:themeColor="text1"/>
          <w:rtl/>
        </w:rPr>
        <w:t xml:space="preserve"> פיתוח של היישובים הערביים ושילוב החברה הערבית בכלכלה בישראל</w:t>
      </w:r>
      <w:r>
        <w:rPr>
          <w:rFonts w:hint="cs"/>
          <w:color w:val="000000" w:themeColor="text1"/>
          <w:rtl/>
        </w:rPr>
        <w:t>"...</w:t>
      </w:r>
    </w:p>
    <w:p w:rsidR="009C5C26" w:rsidRDefault="009C5C26" w:rsidP="009C5C26">
      <w:pPr>
        <w:pStyle w:val="a3"/>
        <w:rPr>
          <w:color w:val="000000" w:themeColor="text1"/>
          <w:rtl/>
        </w:rPr>
      </w:pPr>
      <w:r>
        <w:rPr>
          <w:rFonts w:cs="Arial" w:hint="cs"/>
          <w:color w:val="000000" w:themeColor="text1"/>
          <w:rtl/>
        </w:rPr>
        <w:t>"</w:t>
      </w:r>
      <w:r w:rsidRPr="009C5C26">
        <w:rPr>
          <w:rFonts w:cs="Arial"/>
          <w:color w:val="000000" w:themeColor="text1"/>
          <w:rtl/>
        </w:rPr>
        <w:t>השרה העומדת בראש משרד ממשלתי זה ציינה כי מינוי זה תורם לצמצום הפערים בחברה בישראל</w:t>
      </w:r>
      <w:r>
        <w:rPr>
          <w:rFonts w:cs="Arial" w:hint="cs"/>
          <w:color w:val="000000" w:themeColor="text1"/>
          <w:rtl/>
        </w:rPr>
        <w:t xml:space="preserve">" </w:t>
      </w:r>
      <w:r w:rsidRPr="009C5C26">
        <w:rPr>
          <w:rFonts w:cs="Arial"/>
          <w:color w:val="000000" w:themeColor="text1"/>
          <w:rtl/>
        </w:rPr>
        <w:t>.</w:t>
      </w:r>
    </w:p>
    <w:p w:rsidR="009C5C26" w:rsidRDefault="009C5C26" w:rsidP="009C5C26">
      <w:pPr>
        <w:pStyle w:val="a3"/>
        <w:rPr>
          <w:color w:val="000000" w:themeColor="text1"/>
          <w:rtl/>
        </w:rPr>
      </w:pPr>
      <w:r>
        <w:rPr>
          <w:rFonts w:hint="cs"/>
          <w:color w:val="000000" w:themeColor="text1"/>
          <w:rtl/>
        </w:rPr>
        <w:t xml:space="preserve">הסבר: מינוי אזרח ערבי לתפקיד בכיר זה מתן ייצוג במוסדות המדינה. </w:t>
      </w:r>
    </w:p>
    <w:p w:rsidR="009C5C26" w:rsidRDefault="009C5C26" w:rsidP="009C5C26">
      <w:pPr>
        <w:pStyle w:val="a3"/>
        <w:rPr>
          <w:color w:val="000000" w:themeColor="text1"/>
          <w:rtl/>
        </w:rPr>
      </w:pPr>
      <w:r>
        <w:rPr>
          <w:rFonts w:hint="cs"/>
          <w:color w:val="000000" w:themeColor="text1"/>
          <w:rtl/>
        </w:rPr>
        <w:t xml:space="preserve">או תפקיד הרשות לפתח ולקדם ישובים ערביים. </w:t>
      </w:r>
    </w:p>
    <w:p w:rsidR="009C5C26" w:rsidRDefault="009C5C26" w:rsidP="009C5C26">
      <w:pPr>
        <w:pStyle w:val="a3"/>
        <w:rPr>
          <w:color w:val="000000" w:themeColor="text1"/>
          <w:rtl/>
        </w:rPr>
      </w:pPr>
      <w:r>
        <w:rPr>
          <w:rFonts w:hint="cs"/>
          <w:color w:val="000000" w:themeColor="text1"/>
          <w:rtl/>
        </w:rPr>
        <w:t xml:space="preserve">17. תפקיד הממשלה: קביעת מדיניות ויישומה. </w:t>
      </w:r>
    </w:p>
    <w:p w:rsidR="00F91A89" w:rsidRDefault="00F91A89" w:rsidP="009C5C26">
      <w:pPr>
        <w:pStyle w:val="a3"/>
        <w:rPr>
          <w:rFonts w:hint="cs"/>
          <w:color w:val="000000" w:themeColor="text1"/>
          <w:rtl/>
        </w:rPr>
      </w:pPr>
      <w:r>
        <w:rPr>
          <w:rFonts w:hint="cs"/>
          <w:color w:val="000000" w:themeColor="text1"/>
          <w:rtl/>
        </w:rPr>
        <w:t xml:space="preserve">הצג: </w:t>
      </w:r>
      <w:r w:rsidRPr="00F91A89">
        <w:rPr>
          <w:rFonts w:cs="Arial"/>
          <w:color w:val="000000" w:themeColor="text1"/>
          <w:rtl/>
        </w:rPr>
        <w:t>הממשלה מוסמכת לעשות כל פעולה שהחוק לא מטיל על רשות אחרת – זו סמכות רחבה ועוצמתית מאד. הממשלה קובעת את המדיניות של המדינה ואחראית לביצועה, בכפיף לחוקי המדינה</w:t>
      </w:r>
      <w:r>
        <w:rPr>
          <w:rFonts w:hint="cs"/>
          <w:color w:val="000000" w:themeColor="text1"/>
          <w:rtl/>
        </w:rPr>
        <w:t>.</w:t>
      </w:r>
    </w:p>
    <w:p w:rsidR="00F91A89" w:rsidRDefault="00F91A89" w:rsidP="009C5C26">
      <w:pPr>
        <w:pStyle w:val="a3"/>
        <w:rPr>
          <w:rFonts w:cs="Arial"/>
          <w:color w:val="000000" w:themeColor="text1"/>
          <w:rtl/>
        </w:rPr>
      </w:pPr>
      <w:r>
        <w:rPr>
          <w:rFonts w:hint="cs"/>
          <w:color w:val="000000" w:themeColor="text1"/>
          <w:rtl/>
        </w:rPr>
        <w:t xml:space="preserve">צטט: " </w:t>
      </w:r>
      <w:r w:rsidRPr="00F91A89">
        <w:rPr>
          <w:rFonts w:cs="Arial"/>
          <w:color w:val="000000" w:themeColor="text1"/>
          <w:rtl/>
        </w:rPr>
        <w:t xml:space="preserve">במסגרת פעולותיו גיבש המשרד </w:t>
      </w:r>
      <w:proofErr w:type="spellStart"/>
      <w:r w:rsidRPr="00F91A89">
        <w:rPr>
          <w:rFonts w:cs="Arial"/>
          <w:color w:val="000000" w:themeColor="text1"/>
          <w:rtl/>
        </w:rPr>
        <w:t>תוכנית</w:t>
      </w:r>
      <w:proofErr w:type="spellEnd"/>
      <w:r w:rsidRPr="00F91A89">
        <w:rPr>
          <w:rFonts w:cs="Arial"/>
          <w:color w:val="000000" w:themeColor="text1"/>
          <w:rtl/>
        </w:rPr>
        <w:t xml:space="preserve"> שמטרתה לצמצם את הזיהום הסביבתי שנגרם משימוש בכלי פלסטיק חד־פעמיים. כדי להביא להפחתה של ממש בשימוש בכלים חד־פעמיים, בתוכנית שגובשה נכללת העלאה ניכרת של מחירי המוצרים הללו</w:t>
      </w:r>
      <w:r>
        <w:rPr>
          <w:rFonts w:cs="Arial" w:hint="cs"/>
          <w:color w:val="000000" w:themeColor="text1"/>
          <w:rtl/>
        </w:rPr>
        <w:t xml:space="preserve">" </w:t>
      </w:r>
    </w:p>
    <w:p w:rsidR="00F91A89" w:rsidRDefault="00F91A89" w:rsidP="009C5C26">
      <w:pPr>
        <w:pStyle w:val="a3"/>
        <w:rPr>
          <w:color w:val="000000" w:themeColor="text1"/>
          <w:rtl/>
        </w:rPr>
      </w:pPr>
      <w:r>
        <w:rPr>
          <w:rFonts w:cs="Arial" w:hint="cs"/>
          <w:color w:val="000000" w:themeColor="text1"/>
          <w:rtl/>
        </w:rPr>
        <w:t xml:space="preserve">הסבר: </w:t>
      </w:r>
      <w:proofErr w:type="spellStart"/>
      <w:r>
        <w:rPr>
          <w:rFonts w:cs="Arial" w:hint="cs"/>
          <w:color w:val="000000" w:themeColor="text1"/>
          <w:rtl/>
        </w:rPr>
        <w:t>תוכנית</w:t>
      </w:r>
      <w:proofErr w:type="spellEnd"/>
      <w:r>
        <w:rPr>
          <w:rFonts w:cs="Arial" w:hint="cs"/>
          <w:color w:val="000000" w:themeColor="text1"/>
          <w:rtl/>
        </w:rPr>
        <w:t xml:space="preserve"> הממשלה היא ביטוי לקבלת החלטות/ קביעת מדיניות לשמירה על הסביבה</w:t>
      </w:r>
      <w:r w:rsidRPr="00F91A89">
        <w:rPr>
          <w:rFonts w:cs="Arial"/>
          <w:color w:val="000000" w:themeColor="text1"/>
          <w:rtl/>
        </w:rPr>
        <w:t>.</w:t>
      </w:r>
    </w:p>
    <w:p w:rsidR="00F91A89" w:rsidRDefault="00F91A89" w:rsidP="009C5C26">
      <w:pPr>
        <w:pStyle w:val="a3"/>
        <w:rPr>
          <w:color w:val="000000" w:themeColor="text1"/>
          <w:rtl/>
        </w:rPr>
      </w:pPr>
    </w:p>
    <w:p w:rsidR="00F91A89" w:rsidRDefault="00F91A89" w:rsidP="009C5C26">
      <w:pPr>
        <w:pStyle w:val="a3"/>
        <w:rPr>
          <w:rFonts w:hint="cs"/>
          <w:color w:val="000000" w:themeColor="text1"/>
          <w:rtl/>
        </w:rPr>
      </w:pPr>
      <w:r>
        <w:rPr>
          <w:rFonts w:hint="cs"/>
          <w:color w:val="000000" w:themeColor="text1"/>
          <w:rtl/>
        </w:rPr>
        <w:t>18. סובלנות.</w:t>
      </w:r>
    </w:p>
    <w:p w:rsidR="00F91A89" w:rsidRPr="00F91A89" w:rsidRDefault="00F91A89" w:rsidP="00F91A89">
      <w:pPr>
        <w:pStyle w:val="a3"/>
        <w:rPr>
          <w:color w:val="000000" w:themeColor="text1"/>
          <w:rtl/>
        </w:rPr>
      </w:pPr>
      <w:r w:rsidRPr="00F91A89">
        <w:rPr>
          <w:rFonts w:cs="Arial"/>
          <w:color w:val="000000" w:themeColor="text1"/>
          <w:rtl/>
        </w:rPr>
        <w:t xml:space="preserve">הצג: קבלת השונה/ יחס מכבד לשונים ממני, לדעותיהם, לאורח חייהם </w:t>
      </w:r>
    </w:p>
    <w:p w:rsidR="00F91A89" w:rsidRDefault="00F91A89" w:rsidP="00F91A89">
      <w:pPr>
        <w:pStyle w:val="a3"/>
        <w:rPr>
          <w:color w:val="000000" w:themeColor="text1"/>
          <w:rtl/>
        </w:rPr>
      </w:pPr>
      <w:r w:rsidRPr="00F91A89">
        <w:rPr>
          <w:rFonts w:cs="Arial"/>
          <w:color w:val="000000" w:themeColor="text1"/>
          <w:rtl/>
        </w:rPr>
        <w:t>והימנעות מתגובות אלימות מילולית או פיזית בעת מחלוקת.</w:t>
      </w:r>
    </w:p>
    <w:p w:rsidR="00F91A89" w:rsidRDefault="00F91A89" w:rsidP="00F91A89">
      <w:pPr>
        <w:pStyle w:val="a3"/>
        <w:rPr>
          <w:color w:val="000000" w:themeColor="text1"/>
          <w:rtl/>
        </w:rPr>
      </w:pPr>
      <w:r>
        <w:rPr>
          <w:rFonts w:hint="cs"/>
          <w:color w:val="000000" w:themeColor="text1"/>
          <w:rtl/>
        </w:rPr>
        <w:t xml:space="preserve">צטט: ..." </w:t>
      </w:r>
      <w:r w:rsidRPr="00F91A89">
        <w:rPr>
          <w:rFonts w:cs="Arial"/>
          <w:color w:val="000000" w:themeColor="text1"/>
          <w:rtl/>
        </w:rPr>
        <w:t xml:space="preserve">אמרו </w:t>
      </w:r>
      <w:proofErr w:type="spellStart"/>
      <w:r w:rsidRPr="00F91A89">
        <w:rPr>
          <w:rFonts w:cs="Arial"/>
          <w:color w:val="000000" w:themeColor="text1"/>
          <w:rtl/>
        </w:rPr>
        <w:t>שספילברג</w:t>
      </w:r>
      <w:proofErr w:type="spellEnd"/>
      <w:r w:rsidRPr="00F91A89">
        <w:rPr>
          <w:rFonts w:cs="Arial"/>
          <w:color w:val="000000" w:themeColor="text1"/>
          <w:rtl/>
        </w:rPr>
        <w:t xml:space="preserve"> קיבל את הפרס על עמדתו הברורה נגד אנטישמיות וצורות אחרות של גזענות ואלימות</w:t>
      </w:r>
      <w:r>
        <w:rPr>
          <w:rFonts w:hint="cs"/>
          <w:color w:val="000000" w:themeColor="text1"/>
          <w:rtl/>
        </w:rPr>
        <w:t>.." ...</w:t>
      </w:r>
      <w:proofErr w:type="spellStart"/>
      <w:r w:rsidRPr="00F91A89">
        <w:rPr>
          <w:rFonts w:cs="Arial"/>
          <w:color w:val="000000" w:themeColor="text1"/>
          <w:rtl/>
        </w:rPr>
        <w:t>ספילברג</w:t>
      </w:r>
      <w:proofErr w:type="spellEnd"/>
      <w:r w:rsidRPr="00F91A89">
        <w:rPr>
          <w:rFonts w:cs="Arial"/>
          <w:color w:val="000000" w:themeColor="text1"/>
          <w:rtl/>
        </w:rPr>
        <w:t xml:space="preserve"> להנצחת השוֹאה ואת פעילותו הרבה לשבירת מעגלי השנאה בעולם כולו</w:t>
      </w:r>
      <w:r>
        <w:rPr>
          <w:rFonts w:cs="Arial" w:hint="cs"/>
          <w:color w:val="000000" w:themeColor="text1"/>
          <w:rtl/>
        </w:rPr>
        <w:t>"</w:t>
      </w:r>
      <w:r w:rsidRPr="00F91A89">
        <w:rPr>
          <w:rFonts w:cs="Arial"/>
          <w:color w:val="000000" w:themeColor="text1"/>
          <w:rtl/>
        </w:rPr>
        <w:t>.</w:t>
      </w:r>
    </w:p>
    <w:p w:rsidR="00F91A89" w:rsidRDefault="00F91A89" w:rsidP="00F91A89">
      <w:pPr>
        <w:pStyle w:val="a3"/>
        <w:rPr>
          <w:rFonts w:hint="cs"/>
          <w:color w:val="000000" w:themeColor="text1"/>
          <w:rtl/>
        </w:rPr>
      </w:pPr>
      <w:r>
        <w:rPr>
          <w:rFonts w:hint="cs"/>
          <w:color w:val="000000" w:themeColor="text1"/>
          <w:rtl/>
        </w:rPr>
        <w:t xml:space="preserve">הסבר: </w:t>
      </w:r>
      <w:proofErr w:type="spellStart"/>
      <w:r>
        <w:rPr>
          <w:rFonts w:hint="cs"/>
          <w:color w:val="000000" w:themeColor="text1"/>
          <w:rtl/>
        </w:rPr>
        <w:t>ספילברג</w:t>
      </w:r>
      <w:proofErr w:type="spellEnd"/>
      <w:r>
        <w:rPr>
          <w:rFonts w:hint="cs"/>
          <w:color w:val="000000" w:themeColor="text1"/>
          <w:rtl/>
        </w:rPr>
        <w:t xml:space="preserve"> מקדם סובלנות בעולם..</w:t>
      </w:r>
    </w:p>
    <w:p w:rsidR="00F91A89" w:rsidRDefault="00F91A89" w:rsidP="00F91A89">
      <w:pPr>
        <w:pStyle w:val="a3"/>
        <w:rPr>
          <w:color w:val="000000" w:themeColor="text1"/>
          <w:rtl/>
        </w:rPr>
      </w:pPr>
    </w:p>
    <w:p w:rsidR="00F91A89" w:rsidRDefault="00F91A89" w:rsidP="00F91A89">
      <w:pPr>
        <w:pStyle w:val="a3"/>
        <w:rPr>
          <w:rFonts w:hint="cs"/>
          <w:color w:val="000000" w:themeColor="text1"/>
          <w:rtl/>
        </w:rPr>
      </w:pPr>
      <w:r>
        <w:rPr>
          <w:rFonts w:hint="cs"/>
          <w:color w:val="000000" w:themeColor="text1"/>
          <w:rtl/>
        </w:rPr>
        <w:t>19. בעד: שמירה על שוויון. חלק מחובת האזרח בישראל.</w:t>
      </w:r>
    </w:p>
    <w:p w:rsidR="00F91A89" w:rsidRDefault="00F91A89" w:rsidP="00F91A89">
      <w:pPr>
        <w:pStyle w:val="a3"/>
        <w:rPr>
          <w:rFonts w:hint="cs"/>
          <w:color w:val="000000" w:themeColor="text1"/>
          <w:rtl/>
        </w:rPr>
      </w:pPr>
      <w:r>
        <w:rPr>
          <w:rFonts w:hint="cs"/>
          <w:color w:val="000000" w:themeColor="text1"/>
          <w:rtl/>
        </w:rPr>
        <w:t xml:space="preserve">      נגד: הזכות לחירות.</w:t>
      </w:r>
    </w:p>
    <w:p w:rsidR="00F91A89" w:rsidRDefault="00F91A89" w:rsidP="00F91A89">
      <w:pPr>
        <w:pStyle w:val="a3"/>
        <w:rPr>
          <w:color w:val="000000" w:themeColor="text1"/>
          <w:rtl/>
        </w:rPr>
      </w:pPr>
    </w:p>
    <w:p w:rsidR="00F91A89" w:rsidRDefault="00F91A89" w:rsidP="00F91A89">
      <w:pPr>
        <w:pStyle w:val="a3"/>
        <w:rPr>
          <w:color w:val="000000" w:themeColor="text1"/>
          <w:rtl/>
        </w:rPr>
      </w:pPr>
      <w:r>
        <w:rPr>
          <w:rFonts w:hint="cs"/>
          <w:color w:val="000000" w:themeColor="text1"/>
          <w:rtl/>
        </w:rPr>
        <w:t>20. בעד: הזכות לחופש דת/חוק חג המצות/שמירה על מדינה יהודית/שמירה על סעיף הכשרות בסטטוס קוו</w:t>
      </w:r>
    </w:p>
    <w:p w:rsidR="00F91A89" w:rsidRPr="00ED7FBA" w:rsidRDefault="00F91A89" w:rsidP="00F91A89">
      <w:pPr>
        <w:pStyle w:val="a3"/>
        <w:rPr>
          <w:rFonts w:hint="cs"/>
          <w:color w:val="000000" w:themeColor="text1"/>
          <w:rtl/>
        </w:rPr>
      </w:pPr>
      <w:r>
        <w:rPr>
          <w:rFonts w:hint="cs"/>
          <w:color w:val="000000" w:themeColor="text1"/>
          <w:rtl/>
        </w:rPr>
        <w:t>נגד: הזכות לחופש מדת.  (לא להסתפק רק בזכות לחירות)</w:t>
      </w:r>
      <w:bookmarkStart w:id="0" w:name="_GoBack"/>
      <w:bookmarkEnd w:id="0"/>
    </w:p>
    <w:sectPr w:rsidR="00F91A89" w:rsidRPr="00ED7FBA"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5D7"/>
    <w:multiLevelType w:val="hybridMultilevel"/>
    <w:tmpl w:val="C9F8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110B7B"/>
    <w:multiLevelType w:val="hybridMultilevel"/>
    <w:tmpl w:val="3662D24C"/>
    <w:lvl w:ilvl="0" w:tplc="299E1C04">
      <w:start w:val="1"/>
      <w:numFmt w:val="decimal"/>
      <w:suff w:val="space"/>
      <w:lvlText w:val="%1."/>
      <w:lvlJc w:val="left"/>
      <w:pPr>
        <w:ind w:left="360" w:hanging="360"/>
      </w:pPr>
      <w:rPr>
        <w:rFonts w:hint="default"/>
        <w:b/>
        <w:bCs/>
        <w:color w:val="5B9BD5"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3A"/>
    <w:rsid w:val="000377BD"/>
    <w:rsid w:val="0007503A"/>
    <w:rsid w:val="00240D00"/>
    <w:rsid w:val="00583DD4"/>
    <w:rsid w:val="00594918"/>
    <w:rsid w:val="007263CC"/>
    <w:rsid w:val="007F68BC"/>
    <w:rsid w:val="008F4A0F"/>
    <w:rsid w:val="00912DFF"/>
    <w:rsid w:val="009C5C26"/>
    <w:rsid w:val="00CE7C49"/>
    <w:rsid w:val="00CF4F48"/>
    <w:rsid w:val="00DB1385"/>
    <w:rsid w:val="00EB0FA8"/>
    <w:rsid w:val="00ED7FBA"/>
    <w:rsid w:val="00F91A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CD0B2-6C44-4FA5-88BA-C335F897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7845</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2022-03-27T17:26:00Z</dcterms:created>
  <dcterms:modified xsi:type="dcterms:W3CDTF">2022-03-27T17:26:00Z</dcterms:modified>
</cp:coreProperties>
</file>