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BE" w:rsidRDefault="00E405BE" w:rsidP="00E405BE">
      <w:pPr>
        <w:pStyle w:val="a4"/>
        <w:numPr>
          <w:ilvl w:val="0"/>
          <w:numId w:val="1"/>
        </w:numPr>
      </w:pPr>
      <w:bookmarkStart w:id="0" w:name="_GoBack"/>
      <w:bookmarkEnd w:id="0"/>
      <w:r w:rsidRPr="0029027D">
        <w:rPr>
          <w:rFonts w:hint="cs"/>
          <w:rtl/>
        </w:rPr>
        <w:t>הסבר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את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ההבדל</w:t>
      </w:r>
      <w:r>
        <w:rPr>
          <w:rFonts w:hint="cs"/>
          <w:rtl/>
        </w:rPr>
        <w:t>ים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בין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לאומיות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אתנית</w:t>
      </w:r>
      <w:r w:rsidRPr="0029027D">
        <w:rPr>
          <w:rtl/>
        </w:rPr>
        <w:t>-</w:t>
      </w:r>
      <w:r w:rsidRPr="0029027D">
        <w:rPr>
          <w:rFonts w:hint="cs"/>
          <w:rtl/>
        </w:rPr>
        <w:t>היסטורית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ללאומיות</w:t>
      </w:r>
      <w:r w:rsidRPr="0029027D">
        <w:rPr>
          <w:rtl/>
        </w:rPr>
        <w:t xml:space="preserve"> </w:t>
      </w:r>
      <w:r w:rsidRPr="0029027D">
        <w:rPr>
          <w:rFonts w:hint="cs"/>
          <w:rtl/>
        </w:rPr>
        <w:t>ליברלית</w:t>
      </w:r>
      <w:r w:rsidRPr="0029027D">
        <w:rPr>
          <w:rtl/>
        </w:rPr>
        <w:t>-</w:t>
      </w:r>
      <w:r w:rsidRPr="0029027D">
        <w:rPr>
          <w:rFonts w:hint="cs"/>
          <w:rtl/>
        </w:rPr>
        <w:t>אזרחית</w:t>
      </w:r>
      <w:r w:rsidRPr="0029027D">
        <w:rPr>
          <w:rtl/>
        </w:rPr>
        <w:t>.</w:t>
      </w:r>
      <w:r>
        <w:rPr>
          <w:rtl/>
        </w:rPr>
        <w:t>(</w:t>
      </w:r>
      <w:r>
        <w:rPr>
          <w:rFonts w:hint="cs"/>
          <w:rtl/>
        </w:rPr>
        <w:t>לאומיות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אמרקאית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לאומיות</w:t>
      </w:r>
      <w:r>
        <w:rPr>
          <w:rtl/>
        </w:rPr>
        <w:t xml:space="preserve"> </w:t>
      </w:r>
      <w:r>
        <w:rPr>
          <w:rFonts w:hint="cs"/>
          <w:rtl/>
        </w:rPr>
        <w:t>גרמנית</w:t>
      </w:r>
      <w:r>
        <w:rPr>
          <w:rtl/>
        </w:rPr>
        <w:t>)</w:t>
      </w:r>
    </w:p>
    <w:p w:rsidR="00E405BE" w:rsidRPr="0029027D" w:rsidRDefault="00E405BE" w:rsidP="00E405BE">
      <w:pPr>
        <w:pStyle w:val="a4"/>
        <w:ind w:left="643"/>
        <w:rPr>
          <w:rtl/>
        </w:rPr>
      </w:pPr>
    </w:p>
    <w:p w:rsidR="00E405BE" w:rsidRPr="00C201C6" w:rsidRDefault="00E405BE" w:rsidP="00E405BE">
      <w:pPr>
        <w:pStyle w:val="a4"/>
        <w:numPr>
          <w:ilvl w:val="0"/>
          <w:numId w:val="1"/>
        </w:numPr>
        <w:rPr>
          <w:sz w:val="24"/>
          <w:rtl/>
        </w:rPr>
      </w:pPr>
      <w:r w:rsidRPr="00C201C6">
        <w:rPr>
          <w:rFonts w:hint="cs"/>
          <w:sz w:val="24"/>
          <w:rtl/>
        </w:rPr>
        <w:t>קרא את הקטע שלפניך וענה על השאלה שאחריו.</w:t>
      </w:r>
    </w:p>
    <w:p w:rsidR="00E405BE" w:rsidRPr="00C201C6" w:rsidRDefault="00E405BE" w:rsidP="00E405BE">
      <w:pPr>
        <w:ind w:left="283"/>
        <w:rPr>
          <w:rFonts w:cs="Guttman Yad-Brush"/>
          <w:b/>
          <w:bCs/>
          <w:u w:val="single"/>
          <w:rtl/>
        </w:rPr>
      </w:pPr>
      <w:r w:rsidRPr="00C201C6">
        <w:rPr>
          <w:rFonts w:cs="Guttman Yad-Brush" w:hint="cs"/>
          <w:rtl/>
        </w:rPr>
        <w:t>מדוע אני אוהב את</w:t>
      </w:r>
      <w:r w:rsidRPr="00C201C6">
        <w:rPr>
          <w:rFonts w:cs="Guttman Yad-Brush" w:hint="cs"/>
          <w:u w:val="single"/>
          <w:rtl/>
        </w:rPr>
        <w:t xml:space="preserve"> </w:t>
      </w:r>
      <w:r w:rsidRPr="00C201C6">
        <w:rPr>
          <w:rFonts w:cs="Guttman Yad-Brush" w:hint="cs"/>
          <w:b/>
          <w:bCs/>
          <w:u w:val="single"/>
          <w:rtl/>
        </w:rPr>
        <w:t>איטליה</w:t>
      </w:r>
      <w:r w:rsidRPr="00C201C6">
        <w:rPr>
          <w:rFonts w:cs="Guttman Yad-Brush" w:hint="cs"/>
          <w:rtl/>
        </w:rPr>
        <w:t xml:space="preserve">? אני אוהב את </w:t>
      </w:r>
      <w:r w:rsidRPr="00C201C6">
        <w:rPr>
          <w:rFonts w:cs="Guttman Yad-Brush" w:hint="cs"/>
          <w:b/>
          <w:bCs/>
          <w:u w:val="single"/>
          <w:rtl/>
        </w:rPr>
        <w:t>איטליה</w:t>
      </w:r>
      <w:r w:rsidRPr="00C201C6">
        <w:rPr>
          <w:rFonts w:cs="Guttman Yad-Brush" w:hint="cs"/>
          <w:rtl/>
        </w:rPr>
        <w:t xml:space="preserve"> משום שאימי </w:t>
      </w:r>
      <w:r w:rsidRPr="00C201C6">
        <w:rPr>
          <w:rFonts w:cs="Guttman Yad-Brush" w:hint="cs"/>
          <w:b/>
          <w:bCs/>
          <w:u w:val="single"/>
          <w:rtl/>
        </w:rPr>
        <w:t>איטלקייה</w:t>
      </w:r>
      <w:r w:rsidRPr="00C201C6">
        <w:rPr>
          <w:rFonts w:cs="Guttman Yad-Brush" w:hint="cs"/>
          <w:rtl/>
        </w:rPr>
        <w:t xml:space="preserve"> ,משום שהדם הזורם בעורקיי הוא </w:t>
      </w:r>
      <w:r w:rsidRPr="00C201C6">
        <w:rPr>
          <w:rFonts w:cs="Guttman Yad-Brush" w:hint="cs"/>
          <w:b/>
          <w:bCs/>
          <w:u w:val="single"/>
          <w:rtl/>
        </w:rPr>
        <w:t>איטלקי</w:t>
      </w:r>
      <w:r w:rsidRPr="00C201C6">
        <w:rPr>
          <w:rFonts w:cs="Guttman Yad-Brush" w:hint="cs"/>
          <w:rtl/>
        </w:rPr>
        <w:t>,מפני ש</w:t>
      </w:r>
      <w:r w:rsidRPr="00C201C6">
        <w:rPr>
          <w:rFonts w:cs="Guttman Yad-Brush" w:hint="cs"/>
          <w:b/>
          <w:bCs/>
          <w:u w:val="single"/>
          <w:rtl/>
        </w:rPr>
        <w:t>איטליה</w:t>
      </w:r>
      <w:r w:rsidRPr="00C201C6">
        <w:rPr>
          <w:rFonts w:cs="Guttman Yad-Brush" w:hint="cs"/>
          <w:rtl/>
        </w:rPr>
        <w:t xml:space="preserve"> היא האדמה שבה קבורים המתים שאימי מבכה ואבי מוקיר,מפני שעיר הולדתי, לשון דיבורי,הספרים עליהם אני מתחנך-הם </w:t>
      </w:r>
      <w:r w:rsidRPr="00C201C6">
        <w:rPr>
          <w:rFonts w:cs="Guttman Yad-Brush" w:hint="cs"/>
          <w:b/>
          <w:bCs/>
          <w:u w:val="single"/>
          <w:rtl/>
        </w:rPr>
        <w:t>איטלקיים</w:t>
      </w:r>
      <w:r w:rsidRPr="00C201C6">
        <w:rPr>
          <w:rFonts w:cs="Guttman Yad-Brush" w:hint="cs"/>
          <w:rtl/>
        </w:rPr>
        <w:t xml:space="preserve">,מפני שאחי, אחותי, חברי, והעם הגדול שבמחיצתו אני חי,והטבע היפה שסובב אותי וכל הנגלה לעיני, כל שאוהב אני, שאני לומד, ואני מעריץ כל זה הוא </w:t>
      </w:r>
      <w:r w:rsidRPr="00C201C6">
        <w:rPr>
          <w:rFonts w:cs="Guttman Yad-Brush" w:hint="cs"/>
          <w:b/>
          <w:bCs/>
          <w:u w:val="single"/>
          <w:rtl/>
        </w:rPr>
        <w:t>איטלקי.</w:t>
      </w:r>
    </w:p>
    <w:p w:rsidR="00E405BE" w:rsidRPr="00C201C6" w:rsidRDefault="00E405BE" w:rsidP="00E405BE">
      <w:pPr>
        <w:ind w:left="283"/>
        <w:rPr>
          <w:rFonts w:cs="Guttman Yad-Brush"/>
          <w:sz w:val="18"/>
          <w:szCs w:val="18"/>
          <w:rtl/>
        </w:rPr>
      </w:pPr>
      <w:r w:rsidRPr="00C201C6">
        <w:rPr>
          <w:rFonts w:cs="Guttman Yad-Brush" w:hint="cs"/>
          <w:sz w:val="18"/>
          <w:szCs w:val="18"/>
          <w:rtl/>
        </w:rPr>
        <w:t>מתוך:"הלב",אדמונד דה אמיציס</w:t>
      </w:r>
    </w:p>
    <w:p w:rsidR="009A212B" w:rsidRDefault="00E405BE" w:rsidP="00E405BE">
      <w:pPr>
        <w:rPr>
          <w:rtl/>
        </w:rPr>
      </w:pPr>
      <w:r w:rsidRPr="005B6DD4">
        <w:rPr>
          <w:rFonts w:hint="cs"/>
          <w:u w:val="single"/>
          <w:rtl/>
        </w:rPr>
        <w:t>שאלה</w:t>
      </w:r>
      <w:r w:rsidRPr="005B6DD4">
        <w:rPr>
          <w:rFonts w:hint="cs"/>
          <w:rtl/>
        </w:rPr>
        <w:t>: מה הם מרכיבי הלאומיות המופיעים בקטע? הוכח דבריך מהקטע.</w:t>
      </w:r>
    </w:p>
    <w:p w:rsidR="00E405BE" w:rsidRDefault="00E405BE" w:rsidP="00E405BE">
      <w:pPr>
        <w:rPr>
          <w:rtl/>
        </w:rPr>
      </w:pPr>
    </w:p>
    <w:p w:rsidR="00E405BE" w:rsidRPr="005D0A22" w:rsidRDefault="00E405BE" w:rsidP="00E405BE">
      <w:pPr>
        <w:pStyle w:val="a4"/>
        <w:numPr>
          <w:ilvl w:val="0"/>
          <w:numId w:val="2"/>
        </w:numPr>
        <w:spacing w:line="276" w:lineRule="auto"/>
        <w:jc w:val="both"/>
        <w:rPr>
          <w:rFonts w:cs="Narkisim"/>
          <w:sz w:val="28"/>
          <w:szCs w:val="28"/>
          <w:u w:val="single"/>
        </w:rPr>
      </w:pPr>
      <w:r w:rsidRPr="005D0A22">
        <w:rPr>
          <w:rFonts w:cs="Narkisim" w:hint="cs"/>
          <w:sz w:val="28"/>
          <w:szCs w:val="28"/>
          <w:u w:val="single"/>
          <w:rtl/>
        </w:rPr>
        <w:t>לאומיות:</w:t>
      </w:r>
    </w:p>
    <w:p w:rsidR="00E405BE" w:rsidRPr="005D0A22" w:rsidRDefault="00E405BE" w:rsidP="00E405BE">
      <w:pPr>
        <w:pStyle w:val="a4"/>
        <w:spacing w:after="0"/>
        <w:jc w:val="both"/>
        <w:rPr>
          <w:rFonts w:cs="Narkisim"/>
          <w:sz w:val="28"/>
          <w:szCs w:val="28"/>
          <w:rtl/>
        </w:rPr>
      </w:pPr>
      <w:r w:rsidRPr="005D0A22">
        <w:rPr>
          <w:rFonts w:cs="Narkisim" w:hint="cs"/>
          <w:sz w:val="28"/>
          <w:szCs w:val="28"/>
          <w:rtl/>
        </w:rPr>
        <w:t>הציגי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u w:val="single"/>
          <w:rtl/>
        </w:rPr>
        <w:t>שני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דגמים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של</w:t>
      </w:r>
      <w:r w:rsidRPr="005D0A22">
        <w:rPr>
          <w:rFonts w:cs="Narkisim"/>
          <w:sz w:val="28"/>
          <w:szCs w:val="28"/>
          <w:rtl/>
        </w:rPr>
        <w:t xml:space="preserve">  </w:t>
      </w:r>
      <w:r w:rsidRPr="005D0A22">
        <w:rPr>
          <w:rFonts w:cs="Narkisim" w:hint="cs"/>
          <w:sz w:val="28"/>
          <w:szCs w:val="28"/>
          <w:rtl/>
        </w:rPr>
        <w:t>הלאומיות</w:t>
      </w:r>
      <w:r w:rsidRPr="005D0A22">
        <w:rPr>
          <w:rFonts w:cs="Narkisim"/>
          <w:sz w:val="28"/>
          <w:szCs w:val="28"/>
          <w:rtl/>
        </w:rPr>
        <w:t xml:space="preserve">, </w:t>
      </w:r>
      <w:r w:rsidRPr="005D0A22">
        <w:rPr>
          <w:rFonts w:cs="Narkisim" w:hint="cs"/>
          <w:sz w:val="28"/>
          <w:szCs w:val="28"/>
          <w:rtl/>
        </w:rPr>
        <w:t>והתייחסי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להבדל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ביניהם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u w:val="single"/>
          <w:rtl/>
        </w:rPr>
        <w:t>בשתי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נקודות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עיקריות</w:t>
      </w:r>
      <w:r w:rsidRPr="005D0A22">
        <w:rPr>
          <w:rFonts w:cs="Narkisim"/>
          <w:sz w:val="28"/>
          <w:szCs w:val="28"/>
          <w:rtl/>
        </w:rPr>
        <w:t>.</w:t>
      </w:r>
    </w:p>
    <w:p w:rsidR="00E405BE" w:rsidRDefault="00E405BE" w:rsidP="00E405BE">
      <w:pPr>
        <w:pStyle w:val="a4"/>
        <w:spacing w:after="0"/>
        <w:jc w:val="both"/>
        <w:rPr>
          <w:rFonts w:cs="Narkisim"/>
          <w:sz w:val="28"/>
          <w:szCs w:val="28"/>
          <w:rtl/>
        </w:rPr>
      </w:pPr>
      <w:r w:rsidRPr="005D0A22">
        <w:rPr>
          <w:rFonts w:cs="Narkisim" w:hint="cs"/>
          <w:sz w:val="28"/>
          <w:szCs w:val="28"/>
          <w:rtl/>
        </w:rPr>
        <w:t>באיזה</w:t>
      </w:r>
      <w:r w:rsidRPr="005D0A22">
        <w:rPr>
          <w:rFonts w:cs="Narkisim"/>
          <w:sz w:val="28"/>
          <w:szCs w:val="28"/>
          <w:rtl/>
        </w:rPr>
        <w:t xml:space="preserve">  </w:t>
      </w:r>
      <w:r w:rsidRPr="005D0A22">
        <w:rPr>
          <w:rFonts w:cs="Narkisim" w:hint="cs"/>
          <w:sz w:val="28"/>
          <w:szCs w:val="28"/>
          <w:rtl/>
        </w:rPr>
        <w:t>מדגמי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הלאומיות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הנ</w:t>
      </w:r>
      <w:r w:rsidRPr="005D0A22">
        <w:rPr>
          <w:rFonts w:cs="Narkisim"/>
          <w:sz w:val="28"/>
          <w:szCs w:val="28"/>
          <w:rtl/>
        </w:rPr>
        <w:t>"</w:t>
      </w:r>
      <w:r w:rsidRPr="005D0A22">
        <w:rPr>
          <w:rFonts w:cs="Narkisim" w:hint="cs"/>
          <w:sz w:val="28"/>
          <w:szCs w:val="28"/>
          <w:rtl/>
        </w:rPr>
        <w:t>ל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יהיה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נוח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יותר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ליהודים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כמיעוטים</w:t>
      </w:r>
      <w:r w:rsidRPr="005D0A22">
        <w:rPr>
          <w:rFonts w:cs="Narkisim"/>
          <w:sz w:val="28"/>
          <w:szCs w:val="28"/>
          <w:rtl/>
        </w:rPr>
        <w:t xml:space="preserve"> </w:t>
      </w:r>
      <w:r w:rsidRPr="005D0A22">
        <w:rPr>
          <w:rFonts w:cs="Narkisim" w:hint="cs"/>
          <w:sz w:val="28"/>
          <w:szCs w:val="28"/>
          <w:rtl/>
        </w:rPr>
        <w:t>לחיות</w:t>
      </w:r>
      <w:r w:rsidRPr="005D0A22">
        <w:rPr>
          <w:rFonts w:cs="Narkisim"/>
          <w:sz w:val="28"/>
          <w:szCs w:val="28"/>
          <w:rtl/>
        </w:rPr>
        <w:t xml:space="preserve">? </w:t>
      </w:r>
      <w:r w:rsidRPr="005D0A22">
        <w:rPr>
          <w:rFonts w:cs="Narkisim" w:hint="cs"/>
          <w:sz w:val="28"/>
          <w:szCs w:val="28"/>
          <w:rtl/>
        </w:rPr>
        <w:t>נמקי</w:t>
      </w:r>
      <w:r w:rsidRPr="005D0A22">
        <w:rPr>
          <w:rFonts w:cs="Narkisim"/>
          <w:sz w:val="28"/>
          <w:szCs w:val="28"/>
          <w:rtl/>
        </w:rPr>
        <w:t>.</w:t>
      </w:r>
    </w:p>
    <w:p w:rsidR="00E405BE" w:rsidRPr="005D0A22" w:rsidRDefault="00E405BE" w:rsidP="00E405BE">
      <w:pPr>
        <w:pStyle w:val="a4"/>
        <w:spacing w:after="0"/>
        <w:jc w:val="both"/>
        <w:rPr>
          <w:rFonts w:cs="Narkisim"/>
          <w:sz w:val="28"/>
          <w:szCs w:val="28"/>
          <w:rtl/>
        </w:rPr>
      </w:pPr>
    </w:p>
    <w:p w:rsidR="00E405BE" w:rsidRPr="00960432" w:rsidRDefault="00E405BE" w:rsidP="00E405BE">
      <w:pPr>
        <w:pStyle w:val="a4"/>
        <w:numPr>
          <w:ilvl w:val="0"/>
          <w:numId w:val="3"/>
        </w:numPr>
        <w:spacing w:after="0"/>
        <w:jc w:val="both"/>
        <w:rPr>
          <w:rFonts w:ascii="David" w:hAnsi="David" w:cs="David"/>
          <w:sz w:val="24"/>
        </w:rPr>
      </w:pPr>
      <w:r w:rsidRPr="00960432">
        <w:rPr>
          <w:rFonts w:ascii="David" w:hAnsi="David" w:cs="David"/>
          <w:sz w:val="24"/>
          <w:rtl/>
        </w:rPr>
        <w:t xml:space="preserve">א. הסבירי שניים ממאפייני הנאורות. </w:t>
      </w:r>
    </w:p>
    <w:p w:rsidR="00E405BE" w:rsidRDefault="00E405BE" w:rsidP="00E405BE">
      <w:pPr>
        <w:pStyle w:val="a4"/>
        <w:numPr>
          <w:ilvl w:val="0"/>
          <w:numId w:val="4"/>
        </w:numPr>
        <w:spacing w:after="0"/>
        <w:jc w:val="both"/>
        <w:rPr>
          <w:rFonts w:ascii="David" w:hAnsi="David" w:cs="David"/>
          <w:sz w:val="24"/>
        </w:rPr>
      </w:pPr>
      <w:r w:rsidRPr="00960432">
        <w:rPr>
          <w:rFonts w:ascii="David" w:hAnsi="David" w:cs="David"/>
          <w:sz w:val="24"/>
          <w:rtl/>
        </w:rPr>
        <w:t>כיצד באו לידי ביטוי רעיונות הנאורות במהפכה האמריקנית או במהפכה הצרפתית? (בתשובתך התייחסי לשלבי המהפכה או להצהרות). הביאי שתי דוגמאות.</w:t>
      </w:r>
    </w:p>
    <w:p w:rsidR="00E405BE" w:rsidRDefault="00E405BE" w:rsidP="00E405BE">
      <w:pPr>
        <w:jc w:val="both"/>
        <w:rPr>
          <w:rFonts w:ascii="David" w:hAnsi="David" w:cs="David"/>
          <w:rtl/>
        </w:rPr>
      </w:pPr>
    </w:p>
    <w:p w:rsidR="00E405BE" w:rsidRPr="00960432" w:rsidRDefault="00E405BE" w:rsidP="00E405BE">
      <w:pPr>
        <w:pStyle w:val="a4"/>
        <w:numPr>
          <w:ilvl w:val="0"/>
          <w:numId w:val="5"/>
        </w:numPr>
        <w:spacing w:line="240" w:lineRule="auto"/>
        <w:jc w:val="both"/>
        <w:rPr>
          <w:rFonts w:ascii="David" w:hAnsi="David" w:cs="David"/>
          <w:sz w:val="24"/>
        </w:rPr>
      </w:pPr>
      <w:r w:rsidRPr="00960432">
        <w:rPr>
          <w:rFonts w:ascii="David" w:hAnsi="David" w:cs="David"/>
          <w:sz w:val="24"/>
          <w:rtl/>
        </w:rPr>
        <w:t>הסבירי מהי ה</w:t>
      </w:r>
      <w:r w:rsidRPr="00960432">
        <w:rPr>
          <w:rFonts w:ascii="David" w:hAnsi="David" w:cs="David"/>
          <w:b/>
          <w:bCs/>
          <w:sz w:val="24"/>
          <w:rtl/>
        </w:rPr>
        <w:t>"נאורות"</w:t>
      </w:r>
      <w:r w:rsidRPr="00960432">
        <w:rPr>
          <w:rFonts w:ascii="David" w:hAnsi="David" w:cs="David"/>
          <w:sz w:val="24"/>
          <w:rtl/>
        </w:rPr>
        <w:t xml:space="preserve"> ומה החידוש שבה. </w:t>
      </w:r>
    </w:p>
    <w:p w:rsidR="00E405BE" w:rsidRPr="00960432" w:rsidRDefault="00E405BE" w:rsidP="00E405BE">
      <w:pPr>
        <w:numPr>
          <w:ilvl w:val="0"/>
          <w:numId w:val="5"/>
        </w:numPr>
        <w:spacing w:line="480" w:lineRule="auto"/>
        <w:textAlignment w:val="baseline"/>
        <w:rPr>
          <w:rFonts w:ascii="David" w:hAnsi="David" w:cs="David"/>
        </w:rPr>
      </w:pPr>
      <w:r w:rsidRPr="00960432">
        <w:rPr>
          <w:rFonts w:ascii="David" w:hAnsi="David" w:cs="David"/>
          <w:rtl/>
        </w:rPr>
        <w:t>הסבירי מה תפקידה של המדינה על פי הוגי הדעות של הנאורות.</w:t>
      </w:r>
    </w:p>
    <w:p w:rsidR="00E405BE" w:rsidRPr="00E405BE" w:rsidRDefault="00E405BE" w:rsidP="00E405BE">
      <w:pPr>
        <w:jc w:val="both"/>
        <w:rPr>
          <w:rFonts w:ascii="David" w:hAnsi="David" w:cs="David"/>
        </w:rPr>
      </w:pPr>
    </w:p>
    <w:p w:rsidR="00E405BE" w:rsidRPr="00E405BE" w:rsidRDefault="00E405BE" w:rsidP="00E405BE">
      <w:pPr>
        <w:jc w:val="both"/>
        <w:rPr>
          <w:rFonts w:ascii="David" w:hAnsi="David" w:cs="David"/>
        </w:rPr>
      </w:pPr>
    </w:p>
    <w:p w:rsidR="00E405BE" w:rsidRPr="005D0A22" w:rsidRDefault="00E405BE" w:rsidP="00E405BE">
      <w:pPr>
        <w:pStyle w:val="a4"/>
        <w:spacing w:after="0"/>
        <w:jc w:val="center"/>
        <w:rPr>
          <w:rFonts w:ascii="BN Alpaca" w:hAnsi="BN Alpaca" w:cs="BN Alpaca"/>
          <w:sz w:val="48"/>
          <w:szCs w:val="48"/>
          <w:rtl/>
        </w:rPr>
      </w:pPr>
    </w:p>
    <w:p w:rsidR="00E405BE" w:rsidRPr="0060062C" w:rsidRDefault="00E405BE" w:rsidP="00E405BE">
      <w:pPr>
        <w:pStyle w:val="a5"/>
        <w:spacing w:line="360" w:lineRule="auto"/>
        <w:ind w:firstLine="379"/>
        <w:rPr>
          <w:b/>
          <w:bCs/>
          <w:sz w:val="24"/>
          <w:szCs w:val="24"/>
          <w:u w:val="single"/>
          <w:rtl/>
        </w:rPr>
      </w:pPr>
      <w:r w:rsidRPr="0060062C">
        <w:rPr>
          <w:rFonts w:hint="cs"/>
          <w:b/>
          <w:bCs/>
          <w:sz w:val="24"/>
          <w:szCs w:val="24"/>
          <w:u w:val="single"/>
          <w:rtl/>
        </w:rPr>
        <w:t xml:space="preserve">נאורות </w:t>
      </w:r>
    </w:p>
    <w:p w:rsidR="00E405BE" w:rsidRDefault="00E405BE" w:rsidP="00E405BE">
      <w:pPr>
        <w:pStyle w:val="a5"/>
        <w:spacing w:line="360" w:lineRule="auto"/>
        <w:ind w:firstLine="379"/>
        <w:rPr>
          <w:sz w:val="24"/>
          <w:szCs w:val="24"/>
          <w:rtl/>
        </w:rPr>
      </w:pPr>
      <w:r w:rsidRPr="0060062C">
        <w:rPr>
          <w:rFonts w:hint="cs"/>
          <w:sz w:val="24"/>
          <w:szCs w:val="24"/>
          <w:rtl/>
        </w:rPr>
        <w:t>א. הצ</w:t>
      </w:r>
      <w:r>
        <w:rPr>
          <w:rFonts w:hint="cs"/>
          <w:sz w:val="24"/>
          <w:szCs w:val="24"/>
          <w:rtl/>
        </w:rPr>
        <w:t>י</w:t>
      </w:r>
      <w:r w:rsidRPr="0060062C">
        <w:rPr>
          <w:rFonts w:hint="cs"/>
          <w:sz w:val="24"/>
          <w:szCs w:val="24"/>
          <w:rtl/>
        </w:rPr>
        <w:t>ג</w:t>
      </w:r>
      <w:r>
        <w:rPr>
          <w:rFonts w:hint="cs"/>
          <w:sz w:val="24"/>
          <w:szCs w:val="24"/>
          <w:rtl/>
        </w:rPr>
        <w:t>י</w:t>
      </w:r>
      <w:r w:rsidRPr="0060062C">
        <w:rPr>
          <w:rFonts w:hint="cs"/>
          <w:sz w:val="24"/>
          <w:szCs w:val="24"/>
          <w:rtl/>
        </w:rPr>
        <w:t xml:space="preserve">  והסבירי בקצרה שניים ממאפייני הנאורות. </w:t>
      </w:r>
    </w:p>
    <w:p w:rsidR="00E405BE" w:rsidRDefault="00E405BE" w:rsidP="00E405BE">
      <w:pPr>
        <w:pStyle w:val="a5"/>
        <w:spacing w:line="360" w:lineRule="auto"/>
        <w:ind w:firstLine="37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ב. צייני אחד ממרכיבי הנאורות שעלול להוביל לחילון, והסבירי כיצד.</w:t>
      </w:r>
    </w:p>
    <w:p w:rsidR="00E405BE" w:rsidRPr="00984BEF" w:rsidRDefault="00E405BE" w:rsidP="00E405BE">
      <w:pPr>
        <w:pStyle w:val="a5"/>
        <w:spacing w:line="360" w:lineRule="auto"/>
        <w:ind w:firstLine="379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ג. </w:t>
      </w:r>
      <w:r w:rsidRPr="0060062C">
        <w:rPr>
          <w:rFonts w:hint="cs"/>
          <w:sz w:val="24"/>
          <w:szCs w:val="24"/>
          <w:rtl/>
        </w:rPr>
        <w:t xml:space="preserve">הדגימי  כיצד אחד מהעקרונות הנ"ל </w:t>
      </w:r>
      <w:r>
        <w:rPr>
          <w:rFonts w:hint="cs"/>
          <w:sz w:val="24"/>
          <w:szCs w:val="24"/>
          <w:rtl/>
        </w:rPr>
        <w:t>י</w:t>
      </w:r>
      <w:r w:rsidRPr="0060062C">
        <w:rPr>
          <w:rFonts w:hint="cs"/>
          <w:sz w:val="24"/>
          <w:szCs w:val="24"/>
          <w:rtl/>
        </w:rPr>
        <w:t xml:space="preserve">ושם במהפכה הצרפתית או האמריקאית </w:t>
      </w:r>
    </w:p>
    <w:p w:rsidR="00E405BE" w:rsidRPr="0060062C" w:rsidRDefault="00E405BE" w:rsidP="00E405BE">
      <w:pPr>
        <w:pStyle w:val="a4"/>
        <w:numPr>
          <w:ilvl w:val="0"/>
          <w:numId w:val="7"/>
        </w:numPr>
        <w:rPr>
          <w:b/>
          <w:bCs/>
          <w:sz w:val="24"/>
          <w:u w:val="single"/>
        </w:rPr>
      </w:pPr>
      <w:r>
        <w:rPr>
          <w:rFonts w:hint="cs"/>
          <w:b/>
          <w:bCs/>
          <w:sz w:val="24"/>
          <w:u w:val="single"/>
          <w:rtl/>
        </w:rPr>
        <w:t xml:space="preserve">נאורות </w:t>
      </w:r>
    </w:p>
    <w:p w:rsidR="00E405BE" w:rsidRPr="0060062C" w:rsidRDefault="00E405BE" w:rsidP="00E405BE">
      <w:pPr>
        <w:pStyle w:val="a5"/>
        <w:spacing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</w:t>
      </w:r>
      <w:r w:rsidRPr="0060062C">
        <w:rPr>
          <w:rFonts w:hint="cs"/>
          <w:sz w:val="24"/>
          <w:szCs w:val="24"/>
          <w:rtl/>
        </w:rPr>
        <w:t>המאה שלנו (מאה 18) נהנית  מיתרון גדול על העבר , בכך שרבים בה המשכילים היכולים לעבור מדרדרי המתמטיקה  לפרחי השירה , ולדון במידה שווה  ובהצלחה בספר ובמחזה  רוח המאה גרמה לכך שרובם יחושו במפגשי החברה בנוח כמו בחדר העבודה שלהם</w:t>
      </w:r>
      <w:r>
        <w:rPr>
          <w:rFonts w:hint="cs"/>
          <w:sz w:val="24"/>
          <w:szCs w:val="24"/>
          <w:rtl/>
        </w:rPr>
        <w:t xml:space="preserve"> </w:t>
      </w:r>
      <w:r w:rsidRPr="0060062C">
        <w:rPr>
          <w:rFonts w:hint="cs"/>
          <w:sz w:val="24"/>
          <w:szCs w:val="24"/>
          <w:rtl/>
        </w:rPr>
        <w:t xml:space="preserve">(....) החשיבה המעמיקה והבהירה שרבים מהם הפיחו בספריהם ובשיחם הועילה  הרבה לחינוך האומה ולליטושה .. </w:t>
      </w:r>
      <w:proofErr w:type="spellStart"/>
      <w:r w:rsidRPr="0060062C">
        <w:rPr>
          <w:rFonts w:hint="cs"/>
          <w:sz w:val="24"/>
          <w:szCs w:val="24"/>
          <w:rtl/>
        </w:rPr>
        <w:t>בהעזרם</w:t>
      </w:r>
      <w:proofErr w:type="spellEnd"/>
      <w:r w:rsidRPr="0060062C">
        <w:rPr>
          <w:rFonts w:hint="cs"/>
          <w:sz w:val="24"/>
          <w:szCs w:val="24"/>
          <w:rtl/>
        </w:rPr>
        <w:t xml:space="preserve"> בפילוסופיה הנכונה , הם מפנים אותם </w:t>
      </w:r>
      <w:r w:rsidRPr="0060062C">
        <w:rPr>
          <w:rFonts w:hint="cs"/>
          <w:sz w:val="24"/>
          <w:szCs w:val="24"/>
          <w:rtl/>
        </w:rPr>
        <w:lastRenderedPageBreak/>
        <w:t xml:space="preserve">למאבק כנגד הדעות הקדומות שבהן נגועה החברה : תחזיות של אסטרולוגים ניחושי קוסמים מעשיי כישוף ..פלאים מדומים ומנהגי הבל... בדרך כלל הם עצמאים ברוחם יותר מאנשים אחרים " (תרבות ההשכלה הגות ואומנות של המאה ה-18) </w:t>
      </w:r>
    </w:p>
    <w:p w:rsidR="00E405BE" w:rsidRPr="0060062C" w:rsidRDefault="00E405BE" w:rsidP="00E405BE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0062C">
        <w:rPr>
          <w:rFonts w:hint="cs"/>
          <w:sz w:val="24"/>
          <w:szCs w:val="24"/>
          <w:rtl/>
        </w:rPr>
        <w:t>לפי הקטע</w:t>
      </w:r>
      <w:r>
        <w:rPr>
          <w:rFonts w:hint="cs"/>
          <w:sz w:val="24"/>
          <w:szCs w:val="24"/>
          <w:rtl/>
        </w:rPr>
        <w:t>, מהו</w:t>
      </w:r>
      <w:r w:rsidRPr="0060062C">
        <w:rPr>
          <w:rFonts w:hint="cs"/>
          <w:sz w:val="24"/>
          <w:szCs w:val="24"/>
          <w:rtl/>
        </w:rPr>
        <w:t xml:space="preserve"> יתרונה של המאה ה-18 ?</w:t>
      </w:r>
    </w:p>
    <w:p w:rsidR="00E405BE" w:rsidRPr="0060062C" w:rsidRDefault="00E405BE" w:rsidP="00E405BE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0062C">
        <w:rPr>
          <w:rFonts w:hint="cs"/>
          <w:sz w:val="24"/>
          <w:szCs w:val="24"/>
          <w:rtl/>
        </w:rPr>
        <w:t>אלו תופעות חברתיות שהיו קיימות באותה תקופה,</w:t>
      </w:r>
      <w:r>
        <w:rPr>
          <w:rFonts w:hint="cs"/>
          <w:sz w:val="24"/>
          <w:szCs w:val="24"/>
          <w:rtl/>
        </w:rPr>
        <w:t xml:space="preserve"> </w:t>
      </w:r>
      <w:r w:rsidRPr="0060062C">
        <w:rPr>
          <w:rFonts w:hint="cs"/>
          <w:sz w:val="24"/>
          <w:szCs w:val="24"/>
          <w:rtl/>
        </w:rPr>
        <w:t>מתוארות בקטע כתופעות שליליות שהחברה נגועה בהן ?</w:t>
      </w:r>
    </w:p>
    <w:p w:rsidR="00E405BE" w:rsidRPr="0060062C" w:rsidRDefault="00E405BE" w:rsidP="00E405BE">
      <w:pPr>
        <w:pStyle w:val="a5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60062C">
        <w:rPr>
          <w:rFonts w:hint="cs"/>
          <w:sz w:val="24"/>
          <w:szCs w:val="24"/>
          <w:rtl/>
        </w:rPr>
        <w:t xml:space="preserve">כיצד </w:t>
      </w:r>
      <w:r>
        <w:rPr>
          <w:rFonts w:hint="cs"/>
          <w:sz w:val="24"/>
          <w:szCs w:val="24"/>
          <w:rtl/>
        </w:rPr>
        <w:t>מתוארת בקטע תרומתם של המשכילים ל</w:t>
      </w:r>
      <w:r w:rsidRPr="0060062C">
        <w:rPr>
          <w:rFonts w:hint="cs"/>
          <w:sz w:val="24"/>
          <w:szCs w:val="24"/>
          <w:rtl/>
        </w:rPr>
        <w:t>חברה</w:t>
      </w:r>
      <w:r>
        <w:rPr>
          <w:rFonts w:hint="cs"/>
          <w:sz w:val="24"/>
          <w:szCs w:val="24"/>
          <w:rtl/>
        </w:rPr>
        <w:t>?</w:t>
      </w:r>
    </w:p>
    <w:p w:rsidR="009162F7" w:rsidRPr="00F63778" w:rsidRDefault="009162F7" w:rsidP="009162F7">
      <w:pPr>
        <w:pStyle w:val="1"/>
        <w:bidi/>
        <w:spacing w:line="360" w:lineRule="auto"/>
        <w:ind w:right="1080"/>
        <w:rPr>
          <w:rFonts w:ascii="BN Varda" w:hAnsi="BN Varda" w:cs="BN Varda"/>
          <w:sz w:val="24"/>
          <w:szCs w:val="24"/>
        </w:rPr>
      </w:pPr>
      <w:r w:rsidRPr="00F63778">
        <w:rPr>
          <w:rFonts w:ascii="BN Varda" w:hAnsi="BN Varda" w:cs="BN Varda" w:hint="cs"/>
          <w:sz w:val="24"/>
          <w:szCs w:val="24"/>
          <w:rtl/>
        </w:rPr>
        <w:t>חלק ב' עני על השאלות הבאות:</w:t>
      </w:r>
    </w:p>
    <w:p w:rsidR="009162F7" w:rsidRDefault="009162F7" w:rsidP="009162F7">
      <w:pPr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נאורות היא :</w:t>
      </w:r>
    </w:p>
    <w:p w:rsidR="009162F7" w:rsidRDefault="009162F7" w:rsidP="009162F7">
      <w:pPr>
        <w:pStyle w:val="a4"/>
        <w:numPr>
          <w:ilvl w:val="0"/>
          <w:numId w:val="9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האחדה של מדינות אירופה.</w:t>
      </w:r>
    </w:p>
    <w:p w:rsidR="009162F7" w:rsidRDefault="009162F7" w:rsidP="009162F7">
      <w:pPr>
        <w:pStyle w:val="a4"/>
        <w:numPr>
          <w:ilvl w:val="0"/>
          <w:numId w:val="9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תהליך התיעוש, העיור והתפתחות חברת ההמונים</w:t>
      </w:r>
    </w:p>
    <w:p w:rsidR="009162F7" w:rsidRDefault="009162F7" w:rsidP="009162F7">
      <w:pPr>
        <w:pStyle w:val="a4"/>
        <w:numPr>
          <w:ilvl w:val="0"/>
          <w:numId w:val="9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תנועה פילוסופית ומדעית בעלת תפיסה חדשה של העולם והאדם.</w:t>
      </w:r>
    </w:p>
    <w:p w:rsidR="009162F7" w:rsidRDefault="009162F7" w:rsidP="009162F7">
      <w:pPr>
        <w:pStyle w:val="a4"/>
        <w:numPr>
          <w:ilvl w:val="0"/>
          <w:numId w:val="9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הגילוי כי האור מורכב מערבוב צבעי היסוד.</w:t>
      </w:r>
    </w:p>
    <w:p w:rsidR="009162F7" w:rsidRDefault="009162F7" w:rsidP="009162F7">
      <w:pPr>
        <w:pStyle w:val="a4"/>
        <w:tabs>
          <w:tab w:val="left" w:pos="3388"/>
        </w:tabs>
        <w:ind w:left="1080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 xml:space="preserve">הנאורות התפתחה  ב__________ </w:t>
      </w:r>
      <w:proofErr w:type="spellStart"/>
      <w:r>
        <w:rPr>
          <w:rFonts w:hint="cs"/>
          <w:rtl/>
        </w:rPr>
        <w:t>ב</w:t>
      </w:r>
      <w:proofErr w:type="spellEnd"/>
      <w:r>
        <w:rPr>
          <w:rFonts w:hint="cs"/>
          <w:rtl/>
        </w:rPr>
        <w:t>_____________.</w:t>
      </w:r>
    </w:p>
    <w:p w:rsidR="009162F7" w:rsidRDefault="009162F7" w:rsidP="009162F7">
      <w:pPr>
        <w:pStyle w:val="a4"/>
        <w:numPr>
          <w:ilvl w:val="0"/>
          <w:numId w:val="10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במאה ה-19 במרכז אירופה</w:t>
      </w:r>
    </w:p>
    <w:p w:rsidR="009162F7" w:rsidRDefault="009162F7" w:rsidP="009162F7">
      <w:pPr>
        <w:pStyle w:val="a4"/>
        <w:numPr>
          <w:ilvl w:val="0"/>
          <w:numId w:val="10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במאה ה-18 במערב ומרכז אירופה</w:t>
      </w:r>
    </w:p>
    <w:p w:rsidR="009162F7" w:rsidRDefault="009162F7" w:rsidP="009162F7">
      <w:pPr>
        <w:pStyle w:val="a4"/>
        <w:numPr>
          <w:ilvl w:val="0"/>
          <w:numId w:val="10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במאה ה-18 במזרח אירופה</w:t>
      </w:r>
    </w:p>
    <w:p w:rsidR="009162F7" w:rsidRDefault="009162F7" w:rsidP="009162F7">
      <w:pPr>
        <w:pStyle w:val="a4"/>
        <w:numPr>
          <w:ilvl w:val="0"/>
          <w:numId w:val="10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במאות ה - 15-16 באירופה.</w:t>
      </w:r>
    </w:p>
    <w:p w:rsidR="009162F7" w:rsidRDefault="009162F7" w:rsidP="009162F7">
      <w:pPr>
        <w:pStyle w:val="a4"/>
        <w:tabs>
          <w:tab w:val="left" w:pos="3388"/>
        </w:tabs>
        <w:ind w:left="1080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מאפייני הנאורות הם: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כבוד האדם וחירותו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אינדיבידואליזם ורציונליזם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ספקנות וחילון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ידע וקידמה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תשובות ב- ד נכונות</w:t>
      </w:r>
    </w:p>
    <w:p w:rsidR="009162F7" w:rsidRDefault="009162F7" w:rsidP="009162F7">
      <w:pPr>
        <w:pStyle w:val="a4"/>
        <w:numPr>
          <w:ilvl w:val="0"/>
          <w:numId w:val="11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הזכויות הטבעיות</w:t>
      </w:r>
    </w:p>
    <w:p w:rsidR="009162F7" w:rsidRDefault="009162F7" w:rsidP="009162F7">
      <w:pPr>
        <w:pStyle w:val="a4"/>
        <w:tabs>
          <w:tab w:val="left" w:pos="3388"/>
        </w:tabs>
        <w:ind w:left="1080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האינדיבידואליזם בא לידי ביטוי ברעיון</w:t>
      </w:r>
    </w:p>
    <w:p w:rsidR="009162F7" w:rsidRDefault="009162F7" w:rsidP="009162F7">
      <w:pPr>
        <w:pStyle w:val="a4"/>
        <w:numPr>
          <w:ilvl w:val="0"/>
          <w:numId w:val="12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האדם אחראי לגורלו</w:t>
      </w:r>
    </w:p>
    <w:p w:rsidR="009162F7" w:rsidRDefault="009162F7" w:rsidP="009162F7">
      <w:pPr>
        <w:pStyle w:val="a4"/>
        <w:numPr>
          <w:ilvl w:val="0"/>
          <w:numId w:val="12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לכל אדם זכויות טבעיות</w:t>
      </w:r>
    </w:p>
    <w:p w:rsidR="009162F7" w:rsidRDefault="009162F7" w:rsidP="009162F7">
      <w:pPr>
        <w:pStyle w:val="a4"/>
        <w:numPr>
          <w:ilvl w:val="0"/>
          <w:numId w:val="12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האמנה החברתית בה זכויות הפרט במרכז</w:t>
      </w:r>
    </w:p>
    <w:p w:rsidR="009162F7" w:rsidRDefault="009162F7" w:rsidP="009162F7">
      <w:pPr>
        <w:pStyle w:val="a4"/>
        <w:numPr>
          <w:ilvl w:val="0"/>
          <w:numId w:val="12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כל התשובות נכונות</w:t>
      </w:r>
    </w:p>
    <w:p w:rsidR="009162F7" w:rsidRDefault="009162F7" w:rsidP="009162F7">
      <w:pPr>
        <w:pStyle w:val="a4"/>
        <w:tabs>
          <w:tab w:val="left" w:pos="3388"/>
        </w:tabs>
        <w:ind w:left="1080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ביטוי לחשיבות הידע היה...</w:t>
      </w:r>
    </w:p>
    <w:p w:rsidR="009162F7" w:rsidRDefault="009162F7" w:rsidP="009162F7">
      <w:pPr>
        <w:pStyle w:val="a4"/>
        <w:numPr>
          <w:ilvl w:val="0"/>
          <w:numId w:val="13"/>
        </w:numPr>
        <w:tabs>
          <w:tab w:val="left" w:pos="3388"/>
        </w:tabs>
        <w:spacing w:after="0" w:line="240" w:lineRule="auto"/>
        <w:rPr>
          <w:rtl/>
        </w:rPr>
      </w:pPr>
      <w:r>
        <w:rPr>
          <w:rFonts w:hint="cs"/>
          <w:rtl/>
        </w:rPr>
        <w:t>כתיבת האנציקלופדיה</w:t>
      </w:r>
    </w:p>
    <w:p w:rsidR="009162F7" w:rsidRDefault="009162F7" w:rsidP="009162F7">
      <w:pPr>
        <w:pStyle w:val="a4"/>
        <w:numPr>
          <w:ilvl w:val="0"/>
          <w:numId w:val="13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 xml:space="preserve">קבינטים של הטבע </w:t>
      </w:r>
    </w:p>
    <w:p w:rsidR="009162F7" w:rsidRDefault="009162F7" w:rsidP="009162F7">
      <w:pPr>
        <w:pStyle w:val="a4"/>
        <w:numPr>
          <w:ilvl w:val="0"/>
          <w:numId w:val="13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לימוד וישום שיטות חדשות</w:t>
      </w:r>
    </w:p>
    <w:p w:rsidR="009162F7" w:rsidRDefault="009162F7" w:rsidP="009162F7">
      <w:pPr>
        <w:pStyle w:val="a4"/>
        <w:numPr>
          <w:ilvl w:val="0"/>
          <w:numId w:val="13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כל התשובות נכונות</w:t>
      </w:r>
    </w:p>
    <w:p w:rsidR="009162F7" w:rsidRDefault="009162F7" w:rsidP="009162F7">
      <w:pPr>
        <w:pStyle w:val="a4"/>
        <w:tabs>
          <w:tab w:val="left" w:pos="3388"/>
        </w:tabs>
        <w:ind w:left="1025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הגדרת המושג רציונליזם היא:</w:t>
      </w:r>
    </w:p>
    <w:p w:rsidR="009162F7" w:rsidRDefault="009162F7" w:rsidP="009162F7">
      <w:pPr>
        <w:pStyle w:val="a4"/>
        <w:numPr>
          <w:ilvl w:val="0"/>
          <w:numId w:val="14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שימוש בתבונה כדי להכיר ולפעול במציאות.</w:t>
      </w:r>
    </w:p>
    <w:p w:rsidR="009162F7" w:rsidRDefault="009162F7" w:rsidP="009162F7">
      <w:pPr>
        <w:pStyle w:val="a4"/>
        <w:numPr>
          <w:ilvl w:val="0"/>
          <w:numId w:val="14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lastRenderedPageBreak/>
        <w:t>התייחסות לכל אדם כפרט ולא כחלק מחברה.</w:t>
      </w:r>
    </w:p>
    <w:p w:rsidR="009162F7" w:rsidRDefault="009162F7" w:rsidP="009162F7">
      <w:pPr>
        <w:pStyle w:val="a4"/>
        <w:numPr>
          <w:ilvl w:val="0"/>
          <w:numId w:val="14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בחינה מחדש של סמכויות העבר.</w:t>
      </w:r>
    </w:p>
    <w:p w:rsidR="009162F7" w:rsidRDefault="009162F7" w:rsidP="009162F7">
      <w:pPr>
        <w:pStyle w:val="a4"/>
        <w:numPr>
          <w:ilvl w:val="0"/>
          <w:numId w:val="14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ידע כללי והשכלה רחבה.</w:t>
      </w:r>
    </w:p>
    <w:p w:rsidR="009162F7" w:rsidRDefault="009162F7" w:rsidP="009162F7">
      <w:pPr>
        <w:pStyle w:val="a4"/>
        <w:numPr>
          <w:ilvl w:val="0"/>
          <w:numId w:val="14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כל התשובות נכונות.</w:t>
      </w:r>
    </w:p>
    <w:p w:rsidR="009162F7" w:rsidRDefault="009162F7" w:rsidP="009162F7">
      <w:pPr>
        <w:tabs>
          <w:tab w:val="left" w:pos="3388"/>
        </w:tabs>
        <w:rPr>
          <w:rtl/>
        </w:rPr>
      </w:pPr>
    </w:p>
    <w:p w:rsidR="009162F7" w:rsidRDefault="009162F7" w:rsidP="009162F7">
      <w:pPr>
        <w:tabs>
          <w:tab w:val="left" w:pos="3388"/>
        </w:tabs>
        <w:rPr>
          <w:rtl/>
        </w:rPr>
      </w:pPr>
    </w:p>
    <w:p w:rsidR="009162F7" w:rsidRDefault="009162F7" w:rsidP="009162F7">
      <w:pPr>
        <w:tabs>
          <w:tab w:val="left" w:pos="3388"/>
        </w:tabs>
        <w:rPr>
          <w:rtl/>
        </w:rPr>
      </w:pPr>
    </w:p>
    <w:p w:rsidR="009162F7" w:rsidRDefault="009162F7" w:rsidP="009162F7">
      <w:pPr>
        <w:tabs>
          <w:tab w:val="left" w:pos="3388"/>
        </w:tabs>
        <w:rPr>
          <w:rtl/>
        </w:rPr>
      </w:pPr>
    </w:p>
    <w:p w:rsidR="009162F7" w:rsidRDefault="009162F7" w:rsidP="009162F7">
      <w:pPr>
        <w:tabs>
          <w:tab w:val="left" w:pos="3388"/>
        </w:tabs>
      </w:pPr>
    </w:p>
    <w:p w:rsidR="009162F7" w:rsidRDefault="009162F7" w:rsidP="009162F7">
      <w:pPr>
        <w:pStyle w:val="a4"/>
        <w:tabs>
          <w:tab w:val="left" w:pos="3388"/>
        </w:tabs>
        <w:ind w:left="1145"/>
        <w:rPr>
          <w:rtl/>
        </w:rPr>
      </w:pPr>
    </w:p>
    <w:p w:rsidR="009162F7" w:rsidRDefault="009162F7" w:rsidP="009162F7">
      <w:pPr>
        <w:pStyle w:val="a4"/>
        <w:numPr>
          <w:ilvl w:val="0"/>
          <w:numId w:val="8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 xml:space="preserve">ביחס לדת , סברו הוגי </w:t>
      </w:r>
      <w:proofErr w:type="spellStart"/>
      <w:r>
        <w:rPr>
          <w:rFonts w:hint="cs"/>
          <w:rtl/>
        </w:rPr>
        <w:t>הדיעות</w:t>
      </w:r>
      <w:proofErr w:type="spellEnd"/>
      <w:r>
        <w:rPr>
          <w:rFonts w:hint="cs"/>
          <w:rtl/>
        </w:rPr>
        <w:t xml:space="preserve"> של הנאורות כי :</w:t>
      </w:r>
    </w:p>
    <w:p w:rsidR="009162F7" w:rsidRDefault="009162F7" w:rsidP="009162F7">
      <w:pPr>
        <w:pStyle w:val="a4"/>
        <w:tabs>
          <w:tab w:val="left" w:pos="3388"/>
        </w:tabs>
        <w:spacing w:after="0" w:line="240" w:lineRule="auto"/>
        <w:ind w:left="785"/>
      </w:pPr>
    </w:p>
    <w:p w:rsidR="009162F7" w:rsidRDefault="009162F7" w:rsidP="009162F7">
      <w:pPr>
        <w:pStyle w:val="a4"/>
        <w:numPr>
          <w:ilvl w:val="0"/>
          <w:numId w:val="15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יש לנהוג בסובלנות כלפי כל בני הדתות השונות</w:t>
      </w:r>
    </w:p>
    <w:p w:rsidR="009162F7" w:rsidRDefault="009162F7" w:rsidP="009162F7">
      <w:pPr>
        <w:pStyle w:val="a4"/>
        <w:numPr>
          <w:ilvl w:val="0"/>
          <w:numId w:val="15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 xml:space="preserve">ישנו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 xml:space="preserve"> עליון אך אין השגחה פרטית</w:t>
      </w:r>
    </w:p>
    <w:p w:rsidR="009162F7" w:rsidRDefault="009162F7" w:rsidP="009162F7">
      <w:pPr>
        <w:pStyle w:val="a4"/>
        <w:numPr>
          <w:ilvl w:val="0"/>
          <w:numId w:val="15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יש להפריד את הדת מן המדינה</w:t>
      </w:r>
    </w:p>
    <w:p w:rsidR="009162F7" w:rsidRDefault="009162F7" w:rsidP="009162F7">
      <w:pPr>
        <w:pStyle w:val="a4"/>
        <w:numPr>
          <w:ilvl w:val="0"/>
          <w:numId w:val="15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>חוקי הטבע והחוש המוסרי מקורם באלוהים</w:t>
      </w:r>
    </w:p>
    <w:p w:rsidR="009162F7" w:rsidRDefault="009162F7" w:rsidP="009162F7">
      <w:pPr>
        <w:pStyle w:val="a4"/>
        <w:numPr>
          <w:ilvl w:val="0"/>
          <w:numId w:val="15"/>
        </w:numPr>
        <w:tabs>
          <w:tab w:val="left" w:pos="3388"/>
        </w:tabs>
        <w:spacing w:after="0" w:line="240" w:lineRule="auto"/>
      </w:pPr>
      <w:r>
        <w:rPr>
          <w:rFonts w:hint="cs"/>
          <w:rtl/>
        </w:rPr>
        <w:t xml:space="preserve">כל התשובות נכונות </w:t>
      </w:r>
    </w:p>
    <w:p w:rsidR="009162F7" w:rsidRDefault="009162F7" w:rsidP="009162F7">
      <w:pPr>
        <w:rPr>
          <w:u w:val="single"/>
          <w:rtl/>
        </w:rPr>
      </w:pPr>
    </w:p>
    <w:p w:rsidR="009162F7" w:rsidRPr="009E003A" w:rsidRDefault="009162F7" w:rsidP="009162F7">
      <w:pPr>
        <w:rPr>
          <w:u w:val="single"/>
          <w:rtl/>
        </w:rPr>
      </w:pPr>
      <w:r>
        <w:rPr>
          <w:rFonts w:hint="cs"/>
          <w:u w:val="single"/>
          <w:rtl/>
        </w:rPr>
        <w:t>חלק א- עני</w:t>
      </w:r>
      <w:r w:rsidRPr="009E003A">
        <w:rPr>
          <w:rFonts w:hint="cs"/>
          <w:u w:val="single"/>
          <w:rtl/>
        </w:rPr>
        <w:t xml:space="preserve"> על</w:t>
      </w:r>
      <w:r>
        <w:rPr>
          <w:rFonts w:hint="cs"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>ארבע</w:t>
      </w:r>
      <w:r w:rsidRPr="009E003A">
        <w:rPr>
          <w:rFonts w:hint="cs"/>
          <w:u w:val="single"/>
          <w:rtl/>
        </w:rPr>
        <w:t xml:space="preserve"> שאלות</w:t>
      </w:r>
      <w:r>
        <w:rPr>
          <w:rFonts w:hint="cs"/>
          <w:u w:val="single"/>
          <w:rtl/>
        </w:rPr>
        <w:t xml:space="preserve"> מתוך חמש (60 נקודות)</w:t>
      </w:r>
    </w:p>
    <w:p w:rsidR="009162F7" w:rsidRDefault="009162F7" w:rsidP="009162F7">
      <w:pPr>
        <w:pStyle w:val="a4"/>
        <w:numPr>
          <w:ilvl w:val="0"/>
          <w:numId w:val="16"/>
        </w:numPr>
        <w:spacing w:line="240" w:lineRule="auto"/>
        <w:jc w:val="both"/>
        <w:rPr>
          <w:sz w:val="24"/>
        </w:rPr>
      </w:pPr>
      <w:r>
        <w:rPr>
          <w:rFonts w:hint="cs"/>
          <w:sz w:val="24"/>
          <w:rtl/>
        </w:rPr>
        <w:t>א. הסבירי מהי ה"נאורות" .</w:t>
      </w:r>
    </w:p>
    <w:p w:rsidR="009162F7" w:rsidRDefault="009162F7" w:rsidP="009162F7">
      <w:pPr>
        <w:pStyle w:val="a4"/>
        <w:spacing w:line="240" w:lineRule="auto"/>
        <w:ind w:left="360"/>
        <w:jc w:val="both"/>
        <w:rPr>
          <w:sz w:val="24"/>
          <w:rtl/>
        </w:rPr>
      </w:pPr>
      <w:r>
        <w:rPr>
          <w:rFonts w:hint="cs"/>
          <w:sz w:val="24"/>
          <w:rtl/>
        </w:rPr>
        <w:t xml:space="preserve">     ב. </w:t>
      </w:r>
      <w:r w:rsidRPr="009E003A">
        <w:rPr>
          <w:rFonts w:hint="cs"/>
          <w:sz w:val="24"/>
          <w:rtl/>
        </w:rPr>
        <w:t>הצ</w:t>
      </w:r>
      <w:r>
        <w:rPr>
          <w:rFonts w:hint="cs"/>
          <w:sz w:val="24"/>
          <w:rtl/>
        </w:rPr>
        <w:t>י</w:t>
      </w:r>
      <w:r w:rsidRPr="009E003A">
        <w:rPr>
          <w:rFonts w:hint="cs"/>
          <w:sz w:val="24"/>
          <w:rtl/>
        </w:rPr>
        <w:t>ג</w:t>
      </w:r>
      <w:r>
        <w:rPr>
          <w:rFonts w:hint="cs"/>
          <w:sz w:val="24"/>
          <w:rtl/>
        </w:rPr>
        <w:t xml:space="preserve">י והסבירי </w:t>
      </w:r>
      <w:r w:rsidRPr="009E003A">
        <w:rPr>
          <w:rFonts w:hint="cs"/>
          <w:sz w:val="24"/>
          <w:rtl/>
        </w:rPr>
        <w:t xml:space="preserve"> שניים </w:t>
      </w:r>
      <w:r w:rsidRPr="006A1788">
        <w:rPr>
          <w:rFonts w:hint="cs"/>
          <w:sz w:val="24"/>
          <w:u w:val="single"/>
          <w:rtl/>
        </w:rPr>
        <w:t>ממאפייני</w:t>
      </w:r>
      <w:r w:rsidRPr="009E003A">
        <w:rPr>
          <w:rFonts w:hint="cs"/>
          <w:sz w:val="24"/>
          <w:rtl/>
        </w:rPr>
        <w:t xml:space="preserve"> הנאורות. </w:t>
      </w:r>
      <w:r>
        <w:rPr>
          <w:rFonts w:hint="cs"/>
          <w:sz w:val="24"/>
          <w:rtl/>
        </w:rPr>
        <w:t xml:space="preserve">   </w:t>
      </w:r>
    </w:p>
    <w:p w:rsidR="009162F7" w:rsidRDefault="009162F7" w:rsidP="009162F7">
      <w:pPr>
        <w:pStyle w:val="a4"/>
        <w:spacing w:line="240" w:lineRule="auto"/>
        <w:ind w:left="360"/>
        <w:jc w:val="both"/>
        <w:rPr>
          <w:sz w:val="24"/>
          <w:rtl/>
        </w:rPr>
      </w:pPr>
    </w:p>
    <w:p w:rsidR="009162F7" w:rsidRDefault="009162F7" w:rsidP="009162F7">
      <w:pPr>
        <w:pStyle w:val="a4"/>
        <w:spacing w:line="240" w:lineRule="auto"/>
        <w:jc w:val="both"/>
        <w:rPr>
          <w:sz w:val="24"/>
          <w:rtl/>
        </w:rPr>
      </w:pPr>
      <w:r>
        <w:rPr>
          <w:rFonts w:hint="cs"/>
          <w:sz w:val="24"/>
          <w:rtl/>
        </w:rPr>
        <w:t>.</w:t>
      </w:r>
    </w:p>
    <w:p w:rsidR="009162F7" w:rsidRPr="00B265C9" w:rsidRDefault="009162F7" w:rsidP="009162F7">
      <w:pPr>
        <w:pStyle w:val="a4"/>
        <w:numPr>
          <w:ilvl w:val="0"/>
          <w:numId w:val="16"/>
        </w:numPr>
        <w:spacing w:line="240" w:lineRule="auto"/>
        <w:jc w:val="both"/>
        <w:rPr>
          <w:sz w:val="24"/>
        </w:rPr>
      </w:pPr>
      <w:r w:rsidRPr="00B265C9">
        <w:rPr>
          <w:rFonts w:hint="cs"/>
          <w:sz w:val="24"/>
          <w:rtl/>
        </w:rPr>
        <w:t xml:space="preserve">מסיבת התה של בוסטון </w:t>
      </w:r>
    </w:p>
    <w:p w:rsidR="009162F7" w:rsidRPr="00B265C9" w:rsidRDefault="009162F7" w:rsidP="009162F7">
      <w:pPr>
        <w:pStyle w:val="a4"/>
        <w:spacing w:line="240" w:lineRule="auto"/>
        <w:ind w:left="360"/>
        <w:jc w:val="both"/>
        <w:rPr>
          <w:sz w:val="24"/>
          <w:rtl/>
        </w:rPr>
      </w:pPr>
      <w:r>
        <w:rPr>
          <w:noProof/>
          <w:sz w:val="24"/>
        </w:rPr>
        <w:drawing>
          <wp:inline distT="0" distB="0" distL="0" distR="0">
            <wp:extent cx="4724400" cy="2720340"/>
            <wp:effectExtent l="19050" t="0" r="0" b="0"/>
            <wp:docPr id="3" name="תמונה 1" descr="מסיבת התה של בוסטון, הדפס, המאה השמונה עשר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מסיבת התה של בוסטון, הדפס, המאה השמונה עשרה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72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65C9">
        <w:rPr>
          <w:sz w:val="24"/>
        </w:rPr>
        <w:t xml:space="preserve"> </w:t>
      </w:r>
    </w:p>
    <w:p w:rsidR="009162F7" w:rsidRPr="00B265C9" w:rsidRDefault="009162F7" w:rsidP="009162F7">
      <w:pPr>
        <w:pStyle w:val="a4"/>
        <w:spacing w:line="240" w:lineRule="auto"/>
        <w:ind w:left="360"/>
        <w:jc w:val="both"/>
        <w:rPr>
          <w:sz w:val="24"/>
          <w:rtl/>
        </w:rPr>
      </w:pPr>
    </w:p>
    <w:p w:rsidR="009162F7" w:rsidRPr="00B265C9" w:rsidRDefault="009162F7" w:rsidP="009162F7">
      <w:pPr>
        <w:pStyle w:val="a4"/>
        <w:spacing w:line="240" w:lineRule="auto"/>
        <w:ind w:left="360"/>
        <w:jc w:val="both"/>
        <w:rPr>
          <w:sz w:val="24"/>
          <w:rtl/>
        </w:rPr>
      </w:pPr>
    </w:p>
    <w:p w:rsidR="009162F7" w:rsidRPr="006A1788" w:rsidRDefault="009162F7" w:rsidP="009162F7">
      <w:pPr>
        <w:ind w:left="708"/>
        <w:rPr>
          <w:rtl/>
        </w:rPr>
      </w:pPr>
      <w:r w:rsidRPr="006A1788">
        <w:rPr>
          <w:rtl/>
        </w:rPr>
        <w:t>האירוע, שזכה לכינוי "מסיבת התה של בוסטון" בטא את ההידרדרות ביחסים בין המתיישבים לבין אנגליה</w:t>
      </w:r>
      <w:r w:rsidRPr="006A1788">
        <w:t xml:space="preserve"> </w:t>
      </w:r>
    </w:p>
    <w:p w:rsidR="009162F7" w:rsidRDefault="009162F7" w:rsidP="009162F7">
      <w:pPr>
        <w:pStyle w:val="a4"/>
        <w:spacing w:line="240" w:lineRule="auto"/>
        <w:jc w:val="both"/>
        <w:rPr>
          <w:sz w:val="24"/>
          <w:rtl/>
        </w:rPr>
      </w:pPr>
      <w:r w:rsidRPr="006A1788">
        <w:rPr>
          <w:rFonts w:hint="cs"/>
          <w:sz w:val="24"/>
          <w:u w:val="single"/>
          <w:rtl/>
        </w:rPr>
        <w:t xml:space="preserve">הסבירי </w:t>
      </w:r>
      <w:r w:rsidRPr="007D3B9D">
        <w:rPr>
          <w:rFonts w:hint="cs"/>
          <w:sz w:val="24"/>
          <w:rtl/>
        </w:rPr>
        <w:t>את</w:t>
      </w:r>
      <w:r>
        <w:rPr>
          <w:rFonts w:hint="cs"/>
          <w:sz w:val="24"/>
          <w:rtl/>
        </w:rPr>
        <w:t xml:space="preserve"> הרקע למהפכה האמריקאית והקשר לאירוע של "מסיבת התה".</w:t>
      </w:r>
    </w:p>
    <w:p w:rsidR="009162F7" w:rsidRDefault="009162F7" w:rsidP="009162F7">
      <w:pPr>
        <w:pStyle w:val="a4"/>
        <w:spacing w:line="240" w:lineRule="auto"/>
        <w:ind w:left="1080"/>
        <w:jc w:val="both"/>
        <w:rPr>
          <w:sz w:val="24"/>
          <w:rtl/>
        </w:rPr>
      </w:pPr>
    </w:p>
    <w:p w:rsidR="009162F7" w:rsidRPr="00B265C9" w:rsidRDefault="009162F7" w:rsidP="009162F7">
      <w:pPr>
        <w:pStyle w:val="a4"/>
        <w:spacing w:line="240" w:lineRule="auto"/>
        <w:jc w:val="both"/>
        <w:rPr>
          <w:sz w:val="24"/>
          <w:rtl/>
        </w:rPr>
      </w:pPr>
    </w:p>
    <w:p w:rsidR="00E405BE" w:rsidRPr="00E405BE" w:rsidRDefault="00E405BE" w:rsidP="00E405BE"/>
    <w:sectPr w:rsidR="00E405BE" w:rsidRPr="00E405BE" w:rsidSect="001A70FF">
      <w:pgSz w:w="11906" w:h="16838"/>
      <w:pgMar w:top="1440" w:right="851" w:bottom="144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BN Alpaca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BN Varda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194E"/>
    <w:multiLevelType w:val="hybridMultilevel"/>
    <w:tmpl w:val="A692E312"/>
    <w:lvl w:ilvl="0" w:tplc="3DD4541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D3962"/>
    <w:multiLevelType w:val="hybridMultilevel"/>
    <w:tmpl w:val="439286C0"/>
    <w:lvl w:ilvl="0" w:tplc="0FCA362C">
      <w:start w:val="1"/>
      <w:numFmt w:val="decimal"/>
      <w:lvlText w:val="%1."/>
      <w:lvlJc w:val="left"/>
      <w:pPr>
        <w:ind w:left="643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1E43"/>
    <w:multiLevelType w:val="hybridMultilevel"/>
    <w:tmpl w:val="CD04C342"/>
    <w:lvl w:ilvl="0" w:tplc="515CA354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B4A"/>
    <w:multiLevelType w:val="hybridMultilevel"/>
    <w:tmpl w:val="216EDB98"/>
    <w:lvl w:ilvl="0" w:tplc="FA8C844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8F443E"/>
    <w:multiLevelType w:val="hybridMultilevel"/>
    <w:tmpl w:val="7BC24A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B5CC4"/>
    <w:multiLevelType w:val="hybridMultilevel"/>
    <w:tmpl w:val="9182D60E"/>
    <w:lvl w:ilvl="0" w:tplc="A066E4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FB72C8"/>
    <w:multiLevelType w:val="hybridMultilevel"/>
    <w:tmpl w:val="6106828E"/>
    <w:lvl w:ilvl="0" w:tplc="39B407C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320D5A24"/>
    <w:multiLevelType w:val="hybridMultilevel"/>
    <w:tmpl w:val="42B6CEF8"/>
    <w:lvl w:ilvl="0" w:tplc="6E203B5A">
      <w:start w:val="1"/>
      <w:numFmt w:val="hebrew1"/>
      <w:lvlText w:val="%1."/>
      <w:lvlJc w:val="left"/>
      <w:pPr>
        <w:ind w:left="1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8">
    <w:nsid w:val="3C92685C"/>
    <w:multiLevelType w:val="hybridMultilevel"/>
    <w:tmpl w:val="5A9EEA60"/>
    <w:lvl w:ilvl="0" w:tplc="492443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DAE0773"/>
    <w:multiLevelType w:val="hybridMultilevel"/>
    <w:tmpl w:val="6BD8C28E"/>
    <w:lvl w:ilvl="0" w:tplc="34D0830C">
      <w:start w:val="1"/>
      <w:numFmt w:val="hebrew1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830665"/>
    <w:multiLevelType w:val="hybridMultilevel"/>
    <w:tmpl w:val="CD04C342"/>
    <w:lvl w:ilvl="0" w:tplc="515CA354">
      <w:start w:val="1"/>
      <w:numFmt w:val="decimal"/>
      <w:lvlText w:val="%1."/>
      <w:lvlJc w:val="left"/>
      <w:pPr>
        <w:ind w:left="720" w:hanging="360"/>
      </w:pPr>
      <w:rPr>
        <w:rFonts w:ascii="David" w:eastAsia="Calibri" w:hAnsi="David" w:cs="David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31744"/>
    <w:multiLevelType w:val="hybridMultilevel"/>
    <w:tmpl w:val="7D84BEBC"/>
    <w:lvl w:ilvl="0" w:tplc="F9CA642C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86564D2"/>
    <w:multiLevelType w:val="hybridMultilevel"/>
    <w:tmpl w:val="6AA0E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128AD"/>
    <w:multiLevelType w:val="hybridMultilevel"/>
    <w:tmpl w:val="84F04A80"/>
    <w:lvl w:ilvl="0" w:tplc="F9FCBF7C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D60E87"/>
    <w:multiLevelType w:val="hybridMultilevel"/>
    <w:tmpl w:val="53C65F8C"/>
    <w:lvl w:ilvl="0" w:tplc="B53EB514">
      <w:start w:val="1"/>
      <w:numFmt w:val="hebrew1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7AF315D1"/>
    <w:multiLevelType w:val="hybridMultilevel"/>
    <w:tmpl w:val="19843D52"/>
    <w:lvl w:ilvl="0" w:tplc="84AC56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3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7"/>
  </w:num>
  <w:num w:numId="14">
    <w:abstractNumId w:val="14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BE"/>
    <w:rsid w:val="0000517F"/>
    <w:rsid w:val="0000559C"/>
    <w:rsid w:val="00011E4A"/>
    <w:rsid w:val="000141E2"/>
    <w:rsid w:val="00027861"/>
    <w:rsid w:val="00071B31"/>
    <w:rsid w:val="00074049"/>
    <w:rsid w:val="00083353"/>
    <w:rsid w:val="00090153"/>
    <w:rsid w:val="0009112F"/>
    <w:rsid w:val="000A4F41"/>
    <w:rsid w:val="000A5E88"/>
    <w:rsid w:val="000A6DEF"/>
    <w:rsid w:val="000D04E3"/>
    <w:rsid w:val="000D1D69"/>
    <w:rsid w:val="000D53C1"/>
    <w:rsid w:val="000D6050"/>
    <w:rsid w:val="000E6939"/>
    <w:rsid w:val="000F2830"/>
    <w:rsid w:val="000F37CD"/>
    <w:rsid w:val="00104CA4"/>
    <w:rsid w:val="001066DC"/>
    <w:rsid w:val="00106C86"/>
    <w:rsid w:val="00127CB6"/>
    <w:rsid w:val="00130FD2"/>
    <w:rsid w:val="00135DFB"/>
    <w:rsid w:val="001440DD"/>
    <w:rsid w:val="00153126"/>
    <w:rsid w:val="00155ACD"/>
    <w:rsid w:val="00162D85"/>
    <w:rsid w:val="00172C80"/>
    <w:rsid w:val="00173B6F"/>
    <w:rsid w:val="00175410"/>
    <w:rsid w:val="001755ED"/>
    <w:rsid w:val="00175C37"/>
    <w:rsid w:val="00177D49"/>
    <w:rsid w:val="00183E6F"/>
    <w:rsid w:val="001843D9"/>
    <w:rsid w:val="00193359"/>
    <w:rsid w:val="001A70FF"/>
    <w:rsid w:val="001A77BD"/>
    <w:rsid w:val="001B6F2E"/>
    <w:rsid w:val="001D5A75"/>
    <w:rsid w:val="001F1751"/>
    <w:rsid w:val="001F6855"/>
    <w:rsid w:val="001F7FC5"/>
    <w:rsid w:val="0021012C"/>
    <w:rsid w:val="002246C0"/>
    <w:rsid w:val="00225D6E"/>
    <w:rsid w:val="002327E8"/>
    <w:rsid w:val="00237762"/>
    <w:rsid w:val="00241BD9"/>
    <w:rsid w:val="00251AAF"/>
    <w:rsid w:val="00261DAD"/>
    <w:rsid w:val="00271674"/>
    <w:rsid w:val="00272F92"/>
    <w:rsid w:val="00274781"/>
    <w:rsid w:val="00284ECE"/>
    <w:rsid w:val="00285904"/>
    <w:rsid w:val="002A2543"/>
    <w:rsid w:val="002B159D"/>
    <w:rsid w:val="002B419A"/>
    <w:rsid w:val="002C4855"/>
    <w:rsid w:val="002D1CCD"/>
    <w:rsid w:val="002D4982"/>
    <w:rsid w:val="002D754C"/>
    <w:rsid w:val="002E0308"/>
    <w:rsid w:val="002E292A"/>
    <w:rsid w:val="002F3F50"/>
    <w:rsid w:val="002F7A8F"/>
    <w:rsid w:val="003006DB"/>
    <w:rsid w:val="00302E28"/>
    <w:rsid w:val="003067B3"/>
    <w:rsid w:val="003249A3"/>
    <w:rsid w:val="003266EB"/>
    <w:rsid w:val="00333702"/>
    <w:rsid w:val="00343312"/>
    <w:rsid w:val="00356095"/>
    <w:rsid w:val="00373372"/>
    <w:rsid w:val="00392AB6"/>
    <w:rsid w:val="00393255"/>
    <w:rsid w:val="003957D8"/>
    <w:rsid w:val="00396541"/>
    <w:rsid w:val="003A2E6A"/>
    <w:rsid w:val="003A6042"/>
    <w:rsid w:val="003B0D32"/>
    <w:rsid w:val="003B771D"/>
    <w:rsid w:val="003E29A7"/>
    <w:rsid w:val="003E2CF4"/>
    <w:rsid w:val="003E5DD8"/>
    <w:rsid w:val="00406268"/>
    <w:rsid w:val="00416431"/>
    <w:rsid w:val="00417292"/>
    <w:rsid w:val="004178DB"/>
    <w:rsid w:val="0044752A"/>
    <w:rsid w:val="0045741F"/>
    <w:rsid w:val="00460511"/>
    <w:rsid w:val="00462034"/>
    <w:rsid w:val="0046461D"/>
    <w:rsid w:val="00466372"/>
    <w:rsid w:val="00483EA6"/>
    <w:rsid w:val="004872C1"/>
    <w:rsid w:val="0049032A"/>
    <w:rsid w:val="00490F31"/>
    <w:rsid w:val="00496B50"/>
    <w:rsid w:val="00496F8A"/>
    <w:rsid w:val="004A57AD"/>
    <w:rsid w:val="004A71E9"/>
    <w:rsid w:val="004A7C2A"/>
    <w:rsid w:val="004B268B"/>
    <w:rsid w:val="004B2A8C"/>
    <w:rsid w:val="004B7252"/>
    <w:rsid w:val="004C47B9"/>
    <w:rsid w:val="004D3242"/>
    <w:rsid w:val="004E158A"/>
    <w:rsid w:val="004E7730"/>
    <w:rsid w:val="00504EB3"/>
    <w:rsid w:val="00513D92"/>
    <w:rsid w:val="0052003D"/>
    <w:rsid w:val="00535D13"/>
    <w:rsid w:val="00540020"/>
    <w:rsid w:val="00555922"/>
    <w:rsid w:val="00560153"/>
    <w:rsid w:val="005836D5"/>
    <w:rsid w:val="00584C00"/>
    <w:rsid w:val="005868C2"/>
    <w:rsid w:val="005936C0"/>
    <w:rsid w:val="005A2FE6"/>
    <w:rsid w:val="005A5F45"/>
    <w:rsid w:val="005A648B"/>
    <w:rsid w:val="005B22FE"/>
    <w:rsid w:val="005B3D57"/>
    <w:rsid w:val="005B6777"/>
    <w:rsid w:val="005C2F0A"/>
    <w:rsid w:val="005C6A6F"/>
    <w:rsid w:val="005D565A"/>
    <w:rsid w:val="005E2CE2"/>
    <w:rsid w:val="005E5D63"/>
    <w:rsid w:val="005F19A0"/>
    <w:rsid w:val="006125E0"/>
    <w:rsid w:val="006127E9"/>
    <w:rsid w:val="00624CD2"/>
    <w:rsid w:val="00635EDD"/>
    <w:rsid w:val="0063686F"/>
    <w:rsid w:val="006517B7"/>
    <w:rsid w:val="006630BD"/>
    <w:rsid w:val="006764BD"/>
    <w:rsid w:val="00677130"/>
    <w:rsid w:val="006832EF"/>
    <w:rsid w:val="00695224"/>
    <w:rsid w:val="00695BB8"/>
    <w:rsid w:val="006A2A34"/>
    <w:rsid w:val="006A4828"/>
    <w:rsid w:val="006B3054"/>
    <w:rsid w:val="0071263F"/>
    <w:rsid w:val="00722755"/>
    <w:rsid w:val="00743939"/>
    <w:rsid w:val="0074638C"/>
    <w:rsid w:val="007477B2"/>
    <w:rsid w:val="00761E57"/>
    <w:rsid w:val="00765386"/>
    <w:rsid w:val="00766D51"/>
    <w:rsid w:val="00770E6E"/>
    <w:rsid w:val="00772AFA"/>
    <w:rsid w:val="007A2BA6"/>
    <w:rsid w:val="007A404D"/>
    <w:rsid w:val="007B67C9"/>
    <w:rsid w:val="007B76F0"/>
    <w:rsid w:val="007D72D8"/>
    <w:rsid w:val="007E5B66"/>
    <w:rsid w:val="0081003E"/>
    <w:rsid w:val="00813EAC"/>
    <w:rsid w:val="00824854"/>
    <w:rsid w:val="0083011C"/>
    <w:rsid w:val="00851290"/>
    <w:rsid w:val="00860196"/>
    <w:rsid w:val="0086469E"/>
    <w:rsid w:val="008656CF"/>
    <w:rsid w:val="00866669"/>
    <w:rsid w:val="008941C2"/>
    <w:rsid w:val="008958E7"/>
    <w:rsid w:val="00896D9B"/>
    <w:rsid w:val="008A426C"/>
    <w:rsid w:val="008A4E57"/>
    <w:rsid w:val="008A75FC"/>
    <w:rsid w:val="008B36FC"/>
    <w:rsid w:val="008C004B"/>
    <w:rsid w:val="008D7925"/>
    <w:rsid w:val="008E54E3"/>
    <w:rsid w:val="008E5CAC"/>
    <w:rsid w:val="00911706"/>
    <w:rsid w:val="009140F3"/>
    <w:rsid w:val="00915F38"/>
    <w:rsid w:val="009162F7"/>
    <w:rsid w:val="00921E4D"/>
    <w:rsid w:val="009418C1"/>
    <w:rsid w:val="0094204E"/>
    <w:rsid w:val="009516D1"/>
    <w:rsid w:val="00987BEE"/>
    <w:rsid w:val="00991700"/>
    <w:rsid w:val="00993628"/>
    <w:rsid w:val="00995D3B"/>
    <w:rsid w:val="009A0F49"/>
    <w:rsid w:val="009A212B"/>
    <w:rsid w:val="009A3B0F"/>
    <w:rsid w:val="009B1439"/>
    <w:rsid w:val="009B537A"/>
    <w:rsid w:val="009C1507"/>
    <w:rsid w:val="009D01E3"/>
    <w:rsid w:val="009D1C71"/>
    <w:rsid w:val="009D2C1F"/>
    <w:rsid w:val="009E5B18"/>
    <w:rsid w:val="00A03B67"/>
    <w:rsid w:val="00A10E21"/>
    <w:rsid w:val="00A139AF"/>
    <w:rsid w:val="00A14F9B"/>
    <w:rsid w:val="00A17A16"/>
    <w:rsid w:val="00A23FEF"/>
    <w:rsid w:val="00A30D9B"/>
    <w:rsid w:val="00A42F35"/>
    <w:rsid w:val="00A542EE"/>
    <w:rsid w:val="00A60BBA"/>
    <w:rsid w:val="00A60E31"/>
    <w:rsid w:val="00A83497"/>
    <w:rsid w:val="00A9295C"/>
    <w:rsid w:val="00AA2F3A"/>
    <w:rsid w:val="00AB0E86"/>
    <w:rsid w:val="00AB42B4"/>
    <w:rsid w:val="00AB79E5"/>
    <w:rsid w:val="00AC2C09"/>
    <w:rsid w:val="00AC57AE"/>
    <w:rsid w:val="00AD1DC9"/>
    <w:rsid w:val="00AE5F91"/>
    <w:rsid w:val="00AF5CE8"/>
    <w:rsid w:val="00B01469"/>
    <w:rsid w:val="00B039B5"/>
    <w:rsid w:val="00B13B88"/>
    <w:rsid w:val="00B207EE"/>
    <w:rsid w:val="00B25109"/>
    <w:rsid w:val="00B356EF"/>
    <w:rsid w:val="00B55CBB"/>
    <w:rsid w:val="00B63038"/>
    <w:rsid w:val="00B636FA"/>
    <w:rsid w:val="00B63908"/>
    <w:rsid w:val="00B64AB2"/>
    <w:rsid w:val="00B851DF"/>
    <w:rsid w:val="00B92E6A"/>
    <w:rsid w:val="00BA1743"/>
    <w:rsid w:val="00BA7172"/>
    <w:rsid w:val="00BB2A20"/>
    <w:rsid w:val="00BD209F"/>
    <w:rsid w:val="00BD212F"/>
    <w:rsid w:val="00BE3CDA"/>
    <w:rsid w:val="00BE7AB8"/>
    <w:rsid w:val="00BF07CA"/>
    <w:rsid w:val="00BF250A"/>
    <w:rsid w:val="00C12432"/>
    <w:rsid w:val="00C31D9A"/>
    <w:rsid w:val="00C33DF0"/>
    <w:rsid w:val="00C45081"/>
    <w:rsid w:val="00C47A92"/>
    <w:rsid w:val="00C61169"/>
    <w:rsid w:val="00C708C5"/>
    <w:rsid w:val="00C71880"/>
    <w:rsid w:val="00C856A1"/>
    <w:rsid w:val="00C92F70"/>
    <w:rsid w:val="00C93127"/>
    <w:rsid w:val="00C9732C"/>
    <w:rsid w:val="00CA6C05"/>
    <w:rsid w:val="00CA709C"/>
    <w:rsid w:val="00CB1CD2"/>
    <w:rsid w:val="00CC7ED4"/>
    <w:rsid w:val="00CE5B2A"/>
    <w:rsid w:val="00CF5402"/>
    <w:rsid w:val="00CF7F44"/>
    <w:rsid w:val="00D03F5E"/>
    <w:rsid w:val="00D04AD1"/>
    <w:rsid w:val="00D17143"/>
    <w:rsid w:val="00D249A2"/>
    <w:rsid w:val="00D25B57"/>
    <w:rsid w:val="00D319DF"/>
    <w:rsid w:val="00D57592"/>
    <w:rsid w:val="00D74CC3"/>
    <w:rsid w:val="00D76062"/>
    <w:rsid w:val="00D81407"/>
    <w:rsid w:val="00D8186B"/>
    <w:rsid w:val="00D87DE0"/>
    <w:rsid w:val="00D90C62"/>
    <w:rsid w:val="00D91793"/>
    <w:rsid w:val="00D97887"/>
    <w:rsid w:val="00DA30E8"/>
    <w:rsid w:val="00DA59B8"/>
    <w:rsid w:val="00DB5B47"/>
    <w:rsid w:val="00DD4395"/>
    <w:rsid w:val="00DD51CD"/>
    <w:rsid w:val="00DD5FA1"/>
    <w:rsid w:val="00DE3A06"/>
    <w:rsid w:val="00DE4B0E"/>
    <w:rsid w:val="00DF292E"/>
    <w:rsid w:val="00E168BE"/>
    <w:rsid w:val="00E25E7B"/>
    <w:rsid w:val="00E37124"/>
    <w:rsid w:val="00E37F84"/>
    <w:rsid w:val="00E405BE"/>
    <w:rsid w:val="00E52A9D"/>
    <w:rsid w:val="00E52FD6"/>
    <w:rsid w:val="00E73DFE"/>
    <w:rsid w:val="00E807BE"/>
    <w:rsid w:val="00E939E8"/>
    <w:rsid w:val="00E94816"/>
    <w:rsid w:val="00EA2DAE"/>
    <w:rsid w:val="00EA673C"/>
    <w:rsid w:val="00EB2B39"/>
    <w:rsid w:val="00EC65EE"/>
    <w:rsid w:val="00EC6E34"/>
    <w:rsid w:val="00EC7469"/>
    <w:rsid w:val="00EF6551"/>
    <w:rsid w:val="00F00F8B"/>
    <w:rsid w:val="00F02611"/>
    <w:rsid w:val="00F053AB"/>
    <w:rsid w:val="00F103A4"/>
    <w:rsid w:val="00F12500"/>
    <w:rsid w:val="00F21C21"/>
    <w:rsid w:val="00F24F0D"/>
    <w:rsid w:val="00F3471D"/>
    <w:rsid w:val="00F40E80"/>
    <w:rsid w:val="00F57A53"/>
    <w:rsid w:val="00F60A1C"/>
    <w:rsid w:val="00F62F72"/>
    <w:rsid w:val="00F77AA2"/>
    <w:rsid w:val="00F85D56"/>
    <w:rsid w:val="00F86970"/>
    <w:rsid w:val="00F941DB"/>
    <w:rsid w:val="00FB363A"/>
    <w:rsid w:val="00FB3F79"/>
    <w:rsid w:val="00FC7AA4"/>
    <w:rsid w:val="00FD5984"/>
    <w:rsid w:val="00FE462A"/>
    <w:rsid w:val="00FE67BD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67FB12-6024-4C82-9BA6-D883F1B4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D4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836D5"/>
    <w:rPr>
      <w:rFonts w:cs="David"/>
      <w:b/>
      <w:bCs/>
      <w:sz w:val="28"/>
      <w:szCs w:val="28"/>
    </w:rPr>
  </w:style>
  <w:style w:type="paragraph" w:styleId="a4">
    <w:name w:val="List Paragraph"/>
    <w:basedOn w:val="a"/>
    <w:qFormat/>
    <w:rsid w:val="00E405BE"/>
    <w:pPr>
      <w:spacing w:after="200" w:line="360" w:lineRule="auto"/>
      <w:ind w:left="720"/>
      <w:contextualSpacing/>
    </w:pPr>
    <w:rPr>
      <w:rFonts w:ascii="Calibri" w:eastAsia="Calibri" w:hAnsi="Calibri" w:cs="Arial"/>
      <w:sz w:val="22"/>
    </w:rPr>
  </w:style>
  <w:style w:type="paragraph" w:styleId="a5">
    <w:name w:val="No Spacing"/>
    <w:uiPriority w:val="1"/>
    <w:qFormat/>
    <w:rsid w:val="00E405BE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">
    <w:name w:val="רגיל1"/>
    <w:rsid w:val="009162F7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9162F7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916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gershenson</dc:creator>
  <cp:lastModifiedBy>C19</cp:lastModifiedBy>
  <cp:revision>2</cp:revision>
  <dcterms:created xsi:type="dcterms:W3CDTF">2017-11-14T08:21:00Z</dcterms:created>
  <dcterms:modified xsi:type="dcterms:W3CDTF">2017-11-14T08:21:00Z</dcterms:modified>
</cp:coreProperties>
</file>