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06" w:rsidRDefault="00AE7206">
      <w:pPr>
        <w:rPr>
          <w:rtl/>
        </w:rPr>
      </w:pPr>
      <w:r>
        <w:rPr>
          <w:rFonts w:hint="cs"/>
          <w:rtl/>
        </w:rPr>
        <w:t xml:space="preserve">בס"ד </w:t>
      </w:r>
    </w:p>
    <w:p w:rsidR="00AE7206" w:rsidRPr="00AE7206" w:rsidRDefault="00AE7206" w:rsidP="00AE7206">
      <w:pPr>
        <w:jc w:val="center"/>
        <w:rPr>
          <w:rFonts w:ascii="BN Alpaca" w:hAnsi="BN Alpaca" w:cs="BN Alpaca"/>
          <w:b/>
          <w:bCs/>
          <w:sz w:val="40"/>
          <w:szCs w:val="40"/>
          <w:rtl/>
        </w:rPr>
      </w:pPr>
      <w:r w:rsidRPr="00AE7206">
        <w:rPr>
          <w:rFonts w:ascii="BN Alpaca" w:hAnsi="BN Alpaca" w:cs="BN Alpaca"/>
          <w:b/>
          <w:bCs/>
          <w:sz w:val="40"/>
          <w:szCs w:val="40"/>
          <w:rtl/>
        </w:rPr>
        <w:t xml:space="preserve">מבחן </w:t>
      </w:r>
      <w:proofErr w:type="spellStart"/>
      <w:r w:rsidRPr="00AE7206">
        <w:rPr>
          <w:rFonts w:ascii="BN Alpaca" w:hAnsi="BN Alpaca" w:cs="BN Alpaca"/>
          <w:b/>
          <w:bCs/>
          <w:sz w:val="40"/>
          <w:szCs w:val="40"/>
          <w:rtl/>
        </w:rPr>
        <w:t>בהסטוריה</w:t>
      </w:r>
      <w:proofErr w:type="spellEnd"/>
    </w:p>
    <w:p w:rsidR="00AE7206" w:rsidRPr="00BA50FE" w:rsidRDefault="00AE7206">
      <w:pPr>
        <w:rPr>
          <w:sz w:val="20"/>
          <w:szCs w:val="20"/>
          <w:rtl/>
        </w:rPr>
      </w:pPr>
      <w:r w:rsidRPr="00BA50FE">
        <w:rPr>
          <w:rFonts w:hint="cs"/>
          <w:sz w:val="20"/>
          <w:szCs w:val="20"/>
          <w:rtl/>
        </w:rPr>
        <w:t>בנושאים: נאורות ( פרק שני)</w:t>
      </w:r>
    </w:p>
    <w:p w:rsidR="00AE7206" w:rsidRPr="00BA50FE" w:rsidRDefault="00AE7206">
      <w:pPr>
        <w:rPr>
          <w:sz w:val="20"/>
          <w:szCs w:val="20"/>
        </w:rPr>
      </w:pPr>
      <w:r w:rsidRPr="00BA50FE">
        <w:rPr>
          <w:rFonts w:hint="cs"/>
          <w:sz w:val="20"/>
          <w:szCs w:val="20"/>
          <w:rtl/>
        </w:rPr>
        <w:t>והשפעת האמנציפציה(פרק תשיעי)</w:t>
      </w:r>
    </w:p>
    <w:p w:rsidR="009A212B" w:rsidRDefault="00AE7206" w:rsidP="00AE7206">
      <w:pPr>
        <w:tabs>
          <w:tab w:val="left" w:pos="3388"/>
        </w:tabs>
        <w:rPr>
          <w:rtl/>
        </w:rPr>
      </w:pPr>
      <w:r>
        <w:rPr>
          <w:rtl/>
        </w:rPr>
        <w:tab/>
      </w:r>
    </w:p>
    <w:p w:rsidR="00AE7206" w:rsidRDefault="00AE7206" w:rsidP="007C34C5">
      <w:pPr>
        <w:tabs>
          <w:tab w:val="left" w:pos="3388"/>
        </w:tabs>
        <w:rPr>
          <w:rtl/>
        </w:rPr>
      </w:pPr>
      <w:r>
        <w:rPr>
          <w:rFonts w:hint="cs"/>
          <w:rtl/>
        </w:rPr>
        <w:t xml:space="preserve">חלק א' : עני על השאלות הבאות </w:t>
      </w:r>
      <w:r w:rsidR="007C34C5">
        <w:rPr>
          <w:rFonts w:hint="cs"/>
          <w:rtl/>
        </w:rPr>
        <w:t>בטבלה שבעמוד הבא.</w:t>
      </w:r>
      <w:r>
        <w:rPr>
          <w:rFonts w:hint="cs"/>
          <w:rtl/>
        </w:rPr>
        <w:t xml:space="preserve"> </w:t>
      </w:r>
    </w:p>
    <w:p w:rsidR="00AE7206" w:rsidRDefault="00AE7206" w:rsidP="00AE7206">
      <w:pPr>
        <w:tabs>
          <w:tab w:val="left" w:pos="3388"/>
        </w:tabs>
        <w:rPr>
          <w:rtl/>
        </w:rPr>
      </w:pPr>
    </w:p>
    <w:p w:rsidR="00AE7206" w:rsidRDefault="00AE7206" w:rsidP="00AE7206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נאורות היא :</w:t>
      </w:r>
    </w:p>
    <w:p w:rsidR="00AE7206" w:rsidRDefault="00AE7206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האחדה של מדינות אירופה.</w:t>
      </w:r>
    </w:p>
    <w:p w:rsidR="00AE7206" w:rsidRDefault="00AE7206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תהליך התיעוש, העיור והתפתחות חברת ההמונים</w:t>
      </w:r>
    </w:p>
    <w:p w:rsidR="00AE7206" w:rsidRDefault="00AE7206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תנועה פילוסופית ומדעית בעלת תפיסה חדשה של העולם והאדם.</w:t>
      </w:r>
    </w:p>
    <w:p w:rsidR="00AE7206" w:rsidRDefault="009B7383" w:rsidP="00AE7206">
      <w:pPr>
        <w:pStyle w:val="a4"/>
        <w:numPr>
          <w:ilvl w:val="0"/>
          <w:numId w:val="2"/>
        </w:numPr>
        <w:tabs>
          <w:tab w:val="left" w:pos="3388"/>
        </w:tabs>
      </w:pPr>
      <w:r>
        <w:rPr>
          <w:rFonts w:hint="cs"/>
          <w:rtl/>
        </w:rPr>
        <w:t>הגילוי כי האור מורכב מערבוב צבעי היסוד.</w:t>
      </w:r>
    </w:p>
    <w:p w:rsidR="009B7383" w:rsidRDefault="009B7383" w:rsidP="009B7383">
      <w:pPr>
        <w:pStyle w:val="a4"/>
        <w:tabs>
          <w:tab w:val="left" w:pos="3388"/>
        </w:tabs>
        <w:ind w:left="1080"/>
        <w:rPr>
          <w:rtl/>
        </w:rPr>
      </w:pPr>
    </w:p>
    <w:p w:rsidR="009B7383" w:rsidRDefault="009B7383" w:rsidP="009B7383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 xml:space="preserve">הנאורות התפתחה  ב__________ </w:t>
      </w:r>
      <w:proofErr w:type="spellStart"/>
      <w:r>
        <w:rPr>
          <w:rFonts w:hint="cs"/>
          <w:rtl/>
        </w:rPr>
        <w:t>ב</w:t>
      </w:r>
      <w:proofErr w:type="spellEnd"/>
      <w:r>
        <w:rPr>
          <w:rFonts w:hint="cs"/>
          <w:rtl/>
        </w:rPr>
        <w:t>_____________.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ה-19 במרכז אירופה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ה-18 במערב ומרכז אירופה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במאה ה-18 במזרח אירופה</w:t>
      </w:r>
    </w:p>
    <w:p w:rsidR="009B7383" w:rsidRDefault="009B7383" w:rsidP="009B7383">
      <w:pPr>
        <w:pStyle w:val="a4"/>
        <w:numPr>
          <w:ilvl w:val="0"/>
          <w:numId w:val="3"/>
        </w:numPr>
        <w:tabs>
          <w:tab w:val="left" w:pos="3388"/>
        </w:tabs>
      </w:pPr>
      <w:r>
        <w:rPr>
          <w:rFonts w:hint="cs"/>
          <w:rtl/>
        </w:rPr>
        <w:t>במאות ה - 15-16 באירופה.</w:t>
      </w:r>
    </w:p>
    <w:p w:rsidR="009B7383" w:rsidRDefault="009B7383" w:rsidP="009B7383">
      <w:pPr>
        <w:pStyle w:val="a4"/>
        <w:tabs>
          <w:tab w:val="left" w:pos="3388"/>
        </w:tabs>
        <w:ind w:left="1080"/>
        <w:rPr>
          <w:rtl/>
        </w:rPr>
      </w:pPr>
    </w:p>
    <w:p w:rsidR="009B7383" w:rsidRDefault="009B7383" w:rsidP="009B7383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מאפייני הנאורות הם: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כבוד האדם וחירותו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אינדיבידואליזם ורציונליזם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ספקנות וחילון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ידע וקידמה</w:t>
      </w:r>
    </w:p>
    <w:p w:rsidR="009B7383" w:rsidRDefault="009B7383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תשובות ב- ד נכונות</w:t>
      </w:r>
    </w:p>
    <w:p w:rsidR="009B7383" w:rsidRDefault="009741AB" w:rsidP="009B7383">
      <w:pPr>
        <w:pStyle w:val="a4"/>
        <w:numPr>
          <w:ilvl w:val="0"/>
          <w:numId w:val="4"/>
        </w:numPr>
        <w:tabs>
          <w:tab w:val="left" w:pos="3388"/>
        </w:tabs>
      </w:pPr>
      <w:r>
        <w:rPr>
          <w:rFonts w:hint="cs"/>
          <w:rtl/>
        </w:rPr>
        <w:t>הזכויות הטבעיות</w:t>
      </w:r>
    </w:p>
    <w:p w:rsidR="009741AB" w:rsidRDefault="009741AB" w:rsidP="009741AB">
      <w:pPr>
        <w:pStyle w:val="a4"/>
        <w:tabs>
          <w:tab w:val="left" w:pos="3388"/>
        </w:tabs>
        <w:ind w:left="1080"/>
        <w:rPr>
          <w:rtl/>
        </w:rPr>
      </w:pPr>
    </w:p>
    <w:p w:rsidR="009741AB" w:rsidRDefault="009741AB" w:rsidP="009741A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האינדיבידואליזם בא לידי ביטוי ברעיון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האדם אחראי לגורלו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לכל אדם זכויות טבעיות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האמנה החברתית בה זכויות הפרט במרכז</w:t>
      </w:r>
    </w:p>
    <w:p w:rsidR="009741AB" w:rsidRDefault="009741AB" w:rsidP="009741AB">
      <w:pPr>
        <w:pStyle w:val="a4"/>
        <w:numPr>
          <w:ilvl w:val="0"/>
          <w:numId w:val="5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9741AB" w:rsidRDefault="009741AB" w:rsidP="009741AB">
      <w:pPr>
        <w:pStyle w:val="a4"/>
        <w:tabs>
          <w:tab w:val="left" w:pos="3388"/>
        </w:tabs>
        <w:ind w:left="1080"/>
        <w:rPr>
          <w:rtl/>
        </w:rPr>
      </w:pPr>
    </w:p>
    <w:p w:rsidR="009741AB" w:rsidRDefault="00FF60E5" w:rsidP="009741A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ביטוי לחשיבות הידע היה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  <w:rPr>
          <w:rtl/>
        </w:rPr>
      </w:pPr>
      <w:r>
        <w:rPr>
          <w:rFonts w:hint="cs"/>
          <w:rtl/>
        </w:rPr>
        <w:t>כתיבת האנציקלופדיה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 xml:space="preserve">קבינטים של הטבע 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>לימוד וישום שיטות חדשות</w:t>
      </w:r>
    </w:p>
    <w:p w:rsidR="00FF60E5" w:rsidRDefault="00FF60E5" w:rsidP="00FF60E5">
      <w:pPr>
        <w:pStyle w:val="a4"/>
        <w:numPr>
          <w:ilvl w:val="0"/>
          <w:numId w:val="6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FF60E5" w:rsidRDefault="00FF60E5" w:rsidP="00FF60E5">
      <w:pPr>
        <w:pStyle w:val="a4"/>
        <w:tabs>
          <w:tab w:val="left" w:pos="3388"/>
        </w:tabs>
        <w:ind w:left="1025"/>
        <w:rPr>
          <w:rtl/>
        </w:rPr>
      </w:pPr>
    </w:p>
    <w:p w:rsidR="00FF60E5" w:rsidRDefault="00FF60E5" w:rsidP="00FF60E5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הגדרת המושג רציונליזם היא: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שימוש בתבונה כדי להכיר ולפעול במציאות.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התייחסות לכל אדם כפרט ולא כחלק מחברה.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בחינה מחדש של סמכויות העבר.</w:t>
      </w:r>
    </w:p>
    <w:p w:rsidR="00FF60E5" w:rsidRDefault="00FF60E5" w:rsidP="00FF60E5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ידע כללי והשכלה רחבה.</w:t>
      </w:r>
    </w:p>
    <w:p w:rsidR="00E43BA2" w:rsidRDefault="00E43BA2" w:rsidP="00E43BA2">
      <w:pPr>
        <w:pStyle w:val="a4"/>
        <w:numPr>
          <w:ilvl w:val="0"/>
          <w:numId w:val="7"/>
        </w:numPr>
        <w:tabs>
          <w:tab w:val="left" w:pos="3388"/>
        </w:tabs>
      </w:pPr>
      <w:r>
        <w:rPr>
          <w:rFonts w:hint="cs"/>
          <w:rtl/>
        </w:rPr>
        <w:t>כל התשובות נכונות.</w:t>
      </w:r>
    </w:p>
    <w:p w:rsidR="00FF60E5" w:rsidRDefault="00FF60E5" w:rsidP="00FF60E5">
      <w:pPr>
        <w:pStyle w:val="a4"/>
        <w:tabs>
          <w:tab w:val="left" w:pos="3388"/>
        </w:tabs>
        <w:ind w:left="1145"/>
        <w:rPr>
          <w:rtl/>
        </w:rPr>
      </w:pPr>
    </w:p>
    <w:p w:rsidR="00E43BA2" w:rsidRDefault="001E5F8C" w:rsidP="00BA50FE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 xml:space="preserve">ביחס לדת , סברו הוגי </w:t>
      </w:r>
      <w:proofErr w:type="spellStart"/>
      <w:r>
        <w:rPr>
          <w:rFonts w:hint="cs"/>
          <w:rtl/>
        </w:rPr>
        <w:t>הדיעות</w:t>
      </w:r>
      <w:proofErr w:type="spellEnd"/>
      <w:r>
        <w:rPr>
          <w:rFonts w:hint="cs"/>
          <w:rtl/>
        </w:rPr>
        <w:t xml:space="preserve"> של הנאורות כי :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>יש לנהוג בסובלנות כלפי כל בני הדתות השונות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 xml:space="preserve">ישנו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עליון אך אין השגחה פרטית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>יש להפריד את הדת מן המדינה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lastRenderedPageBreak/>
        <w:t>חוקי הטבע והחוש המוסרי מקורם באלוהים</w:t>
      </w:r>
    </w:p>
    <w:p w:rsidR="001E5F8C" w:rsidRDefault="001E5F8C" w:rsidP="001E5F8C">
      <w:pPr>
        <w:pStyle w:val="a4"/>
        <w:numPr>
          <w:ilvl w:val="0"/>
          <w:numId w:val="10"/>
        </w:numPr>
        <w:tabs>
          <w:tab w:val="left" w:pos="3388"/>
        </w:tabs>
      </w:pPr>
      <w:r>
        <w:rPr>
          <w:rFonts w:hint="cs"/>
          <w:rtl/>
        </w:rPr>
        <w:t xml:space="preserve">כל התשובות נכונות </w:t>
      </w:r>
    </w:p>
    <w:p w:rsidR="001E5F8C" w:rsidRDefault="001E5F8C" w:rsidP="001E5F8C">
      <w:pPr>
        <w:pStyle w:val="a4"/>
        <w:tabs>
          <w:tab w:val="left" w:pos="3388"/>
        </w:tabs>
        <w:ind w:left="1145"/>
        <w:rPr>
          <w:rtl/>
        </w:rPr>
      </w:pPr>
    </w:p>
    <w:p w:rsidR="001E5F8C" w:rsidRDefault="001E5F8C" w:rsidP="001E5F8C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אמנציפציה היא: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שחרור משעבוד עבדים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ביטול שעבודם של האיכרים לאצילים</w:t>
      </w:r>
    </w:p>
    <w:p w:rsidR="001E5F8C" w:rsidRDefault="001E5F8C" w:rsidP="001E5F8C">
      <w:pPr>
        <w:pStyle w:val="a4"/>
        <w:numPr>
          <w:ilvl w:val="0"/>
          <w:numId w:val="11"/>
        </w:numPr>
        <w:tabs>
          <w:tab w:val="left" w:pos="3388"/>
        </w:tabs>
      </w:pPr>
      <w:proofErr w:type="spellStart"/>
      <w:r>
        <w:rPr>
          <w:rFonts w:hint="cs"/>
          <w:rtl/>
        </w:rPr>
        <w:t>שיוויון</w:t>
      </w:r>
      <w:proofErr w:type="spellEnd"/>
      <w:r>
        <w:rPr>
          <w:rFonts w:hint="cs"/>
          <w:rtl/>
        </w:rPr>
        <w:t xml:space="preserve"> זכויות </w:t>
      </w:r>
      <w:r w:rsidR="00275E56">
        <w:rPr>
          <w:rFonts w:hint="cs"/>
          <w:rtl/>
        </w:rPr>
        <w:t>ליהודים</w:t>
      </w:r>
    </w:p>
    <w:p w:rsidR="00275E56" w:rsidRDefault="00275E56" w:rsidP="001E5F8C">
      <w:pPr>
        <w:pStyle w:val="a4"/>
        <w:numPr>
          <w:ilvl w:val="0"/>
          <w:numId w:val="11"/>
        </w:numPr>
        <w:tabs>
          <w:tab w:val="left" w:pos="3388"/>
        </w:tabs>
      </w:pPr>
      <w:r>
        <w:rPr>
          <w:rFonts w:hint="cs"/>
          <w:rtl/>
        </w:rPr>
        <w:t>כל התשובות נכונות</w:t>
      </w:r>
    </w:p>
    <w:p w:rsidR="00275E56" w:rsidRDefault="00275E56" w:rsidP="00275E56">
      <w:pPr>
        <w:pStyle w:val="a4"/>
        <w:tabs>
          <w:tab w:val="left" w:pos="3388"/>
        </w:tabs>
        <w:ind w:left="1145"/>
      </w:pPr>
    </w:p>
    <w:p w:rsidR="00275E56" w:rsidRDefault="00275E56" w:rsidP="00275E56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>הרקע לשינוי במעמד המשפטי של היהודים הוא :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proofErr w:type="spellStart"/>
      <w:r>
        <w:rPr>
          <w:rFonts w:hint="cs"/>
          <w:rtl/>
        </w:rPr>
        <w:t>המהפיכה</w:t>
      </w:r>
      <w:proofErr w:type="spellEnd"/>
      <w:r>
        <w:rPr>
          <w:rFonts w:hint="cs"/>
          <w:rtl/>
        </w:rPr>
        <w:t xml:space="preserve"> הצרפתית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שינוי תודעתי ביחס ליהודים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השפעת ערכי הנאורות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ירידת מעמדה של הדת הנוצרית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תשובות א-ג נכונות</w:t>
      </w:r>
    </w:p>
    <w:p w:rsidR="00275E56" w:rsidRDefault="00275E56" w:rsidP="00275E56">
      <w:pPr>
        <w:pStyle w:val="a4"/>
        <w:numPr>
          <w:ilvl w:val="0"/>
          <w:numId w:val="12"/>
        </w:numPr>
        <w:tabs>
          <w:tab w:val="left" w:pos="3388"/>
        </w:tabs>
      </w:pPr>
      <w:r>
        <w:rPr>
          <w:rFonts w:hint="cs"/>
          <w:rtl/>
        </w:rPr>
        <w:t>תשובות א-ד נכונות.</w:t>
      </w:r>
    </w:p>
    <w:p w:rsidR="00275E56" w:rsidRDefault="00275E56" w:rsidP="00275E56">
      <w:pPr>
        <w:pStyle w:val="a4"/>
        <w:tabs>
          <w:tab w:val="left" w:pos="3388"/>
        </w:tabs>
        <w:ind w:left="1145"/>
        <w:rPr>
          <w:rtl/>
        </w:rPr>
      </w:pPr>
    </w:p>
    <w:p w:rsidR="00275E56" w:rsidRDefault="007F21FB" w:rsidP="007F21FB">
      <w:pPr>
        <w:pStyle w:val="a4"/>
        <w:numPr>
          <w:ilvl w:val="0"/>
          <w:numId w:val="1"/>
        </w:numPr>
        <w:tabs>
          <w:tab w:val="left" w:pos="3388"/>
        </w:tabs>
      </w:pPr>
      <w:r>
        <w:rPr>
          <w:rFonts w:hint="cs"/>
          <w:rtl/>
        </w:rPr>
        <w:t xml:space="preserve">המדינה הראשונה שהעניקה ליהודים </w:t>
      </w:r>
      <w:proofErr w:type="spellStart"/>
      <w:r>
        <w:rPr>
          <w:rFonts w:hint="cs"/>
          <w:rtl/>
        </w:rPr>
        <w:t>שיוויון</w:t>
      </w:r>
      <w:proofErr w:type="spellEnd"/>
      <w:r>
        <w:rPr>
          <w:rFonts w:hint="cs"/>
          <w:rtl/>
        </w:rPr>
        <w:t xml:space="preserve"> זכויות היתה: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 xml:space="preserve">צרפת 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>ארה"ב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>ישראל</w:t>
      </w:r>
    </w:p>
    <w:p w:rsidR="007F21FB" w:rsidRDefault="007F21FB" w:rsidP="007F21FB">
      <w:pPr>
        <w:pStyle w:val="a4"/>
        <w:numPr>
          <w:ilvl w:val="0"/>
          <w:numId w:val="13"/>
        </w:numPr>
        <w:tabs>
          <w:tab w:val="left" w:pos="3388"/>
        </w:tabs>
      </w:pPr>
      <w:r>
        <w:rPr>
          <w:rFonts w:hint="cs"/>
          <w:rtl/>
        </w:rPr>
        <w:t>הולנד</w:t>
      </w:r>
    </w:p>
    <w:p w:rsidR="00275E56" w:rsidRDefault="00275E56" w:rsidP="00275E56">
      <w:pPr>
        <w:pStyle w:val="a4"/>
        <w:tabs>
          <w:tab w:val="left" w:pos="3388"/>
        </w:tabs>
        <w:ind w:left="1145"/>
      </w:pPr>
    </w:p>
    <w:p w:rsidR="007C34C5" w:rsidRDefault="007C34C5" w:rsidP="007C34C5">
      <w:pPr>
        <w:pStyle w:val="a4"/>
        <w:tabs>
          <w:tab w:val="left" w:pos="3388"/>
        </w:tabs>
        <w:ind w:left="1145"/>
        <w:rPr>
          <w:rtl/>
        </w:rPr>
      </w:pPr>
      <w:r>
        <w:rPr>
          <w:rFonts w:hint="cs"/>
          <w:rtl/>
        </w:rPr>
        <w:t>התשובות הנכונות הן :</w:t>
      </w:r>
    </w:p>
    <w:tbl>
      <w:tblPr>
        <w:tblStyle w:val="a5"/>
        <w:bidiVisual/>
        <w:tblW w:w="0" w:type="auto"/>
        <w:tblInd w:w="1145" w:type="dxa"/>
        <w:tblLook w:val="04A0"/>
      </w:tblPr>
      <w:tblGrid>
        <w:gridCol w:w="925"/>
        <w:gridCol w:w="925"/>
        <w:gridCol w:w="925"/>
        <w:gridCol w:w="925"/>
        <w:gridCol w:w="926"/>
        <w:gridCol w:w="926"/>
        <w:gridCol w:w="926"/>
        <w:gridCol w:w="926"/>
        <w:gridCol w:w="926"/>
        <w:gridCol w:w="945"/>
      </w:tblGrid>
      <w:tr w:rsidR="007C34C5" w:rsidTr="007C34C5"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C34C5" w:rsidTr="007C34C5"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  <w:tc>
          <w:tcPr>
            <w:tcW w:w="1042" w:type="dxa"/>
          </w:tcPr>
          <w:p w:rsidR="007C34C5" w:rsidRDefault="007C34C5" w:rsidP="007C34C5">
            <w:pPr>
              <w:pStyle w:val="a4"/>
              <w:tabs>
                <w:tab w:val="left" w:pos="3388"/>
              </w:tabs>
              <w:ind w:left="0"/>
              <w:rPr>
                <w:rtl/>
              </w:rPr>
            </w:pPr>
          </w:p>
        </w:tc>
      </w:tr>
    </w:tbl>
    <w:p w:rsidR="007C34C5" w:rsidRDefault="007C34C5" w:rsidP="007C34C5">
      <w:pPr>
        <w:pStyle w:val="a4"/>
        <w:tabs>
          <w:tab w:val="left" w:pos="3388"/>
        </w:tabs>
        <w:ind w:left="1145"/>
        <w:rPr>
          <w:rtl/>
        </w:rPr>
      </w:pPr>
    </w:p>
    <w:p w:rsidR="007F21FB" w:rsidRDefault="007F21FB" w:rsidP="007C34C5">
      <w:pPr>
        <w:pStyle w:val="a4"/>
        <w:tabs>
          <w:tab w:val="left" w:pos="3388"/>
        </w:tabs>
        <w:ind w:left="1145"/>
        <w:rPr>
          <w:rtl/>
        </w:rPr>
      </w:pPr>
      <w:r>
        <w:rPr>
          <w:rFonts w:hint="cs"/>
          <w:rtl/>
        </w:rPr>
        <w:t xml:space="preserve">חלק </w:t>
      </w:r>
      <w:r w:rsidR="007C34C5">
        <w:rPr>
          <w:rFonts w:hint="cs"/>
          <w:rtl/>
        </w:rPr>
        <w:t>ב'</w:t>
      </w:r>
      <w:r>
        <w:rPr>
          <w:rFonts w:hint="cs"/>
          <w:rtl/>
        </w:rPr>
        <w:t xml:space="preserve"> :</w:t>
      </w:r>
    </w:p>
    <w:p w:rsidR="00EE6578" w:rsidRDefault="007F21FB" w:rsidP="00EE6578">
      <w:pPr>
        <w:pStyle w:val="a4"/>
        <w:numPr>
          <w:ilvl w:val="0"/>
          <w:numId w:val="14"/>
        </w:numPr>
        <w:tabs>
          <w:tab w:val="left" w:pos="3388"/>
        </w:tabs>
      </w:pPr>
      <w:r>
        <w:rPr>
          <w:rFonts w:hint="cs"/>
          <w:rtl/>
        </w:rPr>
        <w:t>העריכי- האם האמנציפציה היתה טובה ליהודים או רעה ליהודים</w:t>
      </w:r>
      <w:r w:rsidR="00EE6578">
        <w:rPr>
          <w:rFonts w:hint="cs"/>
          <w:rtl/>
        </w:rPr>
        <w:t xml:space="preserve"> ? כתבי בהרחבה ונמקי את תשובתך.</w:t>
      </w:r>
    </w:p>
    <w:p w:rsidR="007C34C5" w:rsidRDefault="007C34C5" w:rsidP="007C34C5">
      <w:pPr>
        <w:pStyle w:val="a4"/>
        <w:tabs>
          <w:tab w:val="left" w:pos="3388"/>
        </w:tabs>
        <w:ind w:left="1865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74DE" w:rsidRDefault="008A74DE" w:rsidP="007C34C5">
      <w:pPr>
        <w:jc w:val="center"/>
        <w:rPr>
          <w:rFonts w:ascii="BN Alpaca" w:hAnsi="BN Alpaca" w:cs="BN Alpaca" w:hint="cs"/>
          <w:b/>
          <w:bCs/>
          <w:sz w:val="40"/>
          <w:szCs w:val="40"/>
          <w:rtl/>
        </w:rPr>
      </w:pPr>
    </w:p>
    <w:p w:rsidR="00EE6578" w:rsidRPr="00AE7206" w:rsidRDefault="007C34C5" w:rsidP="007C34C5">
      <w:pPr>
        <w:jc w:val="center"/>
      </w:pPr>
      <w:r w:rsidRPr="007C34C5">
        <w:rPr>
          <w:rFonts w:ascii="BN Alpaca" w:hAnsi="BN Alpaca" w:cs="BN Alpaca" w:hint="cs"/>
          <w:b/>
          <w:bCs/>
          <w:sz w:val="40"/>
          <w:szCs w:val="40"/>
          <w:rtl/>
        </w:rPr>
        <w:t>בהצלחה !</w:t>
      </w:r>
    </w:p>
    <w:sectPr w:rsidR="00EE6578" w:rsidRPr="00AE7206" w:rsidSect="001A70FF">
      <w:pgSz w:w="11906" w:h="16838"/>
      <w:pgMar w:top="1440" w:right="851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N Alpac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94E"/>
    <w:multiLevelType w:val="hybridMultilevel"/>
    <w:tmpl w:val="A692E312"/>
    <w:lvl w:ilvl="0" w:tplc="3DD454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E4B4A"/>
    <w:multiLevelType w:val="hybridMultilevel"/>
    <w:tmpl w:val="216EDB98"/>
    <w:lvl w:ilvl="0" w:tplc="FA8C844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855A4"/>
    <w:multiLevelType w:val="hybridMultilevel"/>
    <w:tmpl w:val="95E4DAEA"/>
    <w:lvl w:ilvl="0" w:tplc="90EC4AD8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08F443E"/>
    <w:multiLevelType w:val="hybridMultilevel"/>
    <w:tmpl w:val="7BC24AB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5CC4"/>
    <w:multiLevelType w:val="hybridMultilevel"/>
    <w:tmpl w:val="9182D60E"/>
    <w:lvl w:ilvl="0" w:tplc="A066E41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D5A24"/>
    <w:multiLevelType w:val="hybridMultilevel"/>
    <w:tmpl w:val="42B6CEF8"/>
    <w:lvl w:ilvl="0" w:tplc="6E203B5A">
      <w:start w:val="1"/>
      <w:numFmt w:val="hebrew1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6">
    <w:nsid w:val="3B7E0D2E"/>
    <w:multiLevelType w:val="hybridMultilevel"/>
    <w:tmpl w:val="8B7EDE94"/>
    <w:lvl w:ilvl="0" w:tplc="971222FC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DAE0773"/>
    <w:multiLevelType w:val="hybridMultilevel"/>
    <w:tmpl w:val="6BD8C28E"/>
    <w:lvl w:ilvl="0" w:tplc="34D0830C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830784"/>
    <w:multiLevelType w:val="hybridMultilevel"/>
    <w:tmpl w:val="D2F4821E"/>
    <w:lvl w:ilvl="0" w:tplc="63867534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42576F9"/>
    <w:multiLevelType w:val="hybridMultilevel"/>
    <w:tmpl w:val="8D16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722"/>
    <w:multiLevelType w:val="hybridMultilevel"/>
    <w:tmpl w:val="6B1C6808"/>
    <w:lvl w:ilvl="0" w:tplc="FF3C55C2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5031744"/>
    <w:multiLevelType w:val="hybridMultilevel"/>
    <w:tmpl w:val="7D84BEBC"/>
    <w:lvl w:ilvl="0" w:tplc="F9CA642C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8DD5796"/>
    <w:multiLevelType w:val="hybridMultilevel"/>
    <w:tmpl w:val="6D78FCFA"/>
    <w:lvl w:ilvl="0" w:tplc="880A8128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74D60E87"/>
    <w:multiLevelType w:val="hybridMultilevel"/>
    <w:tmpl w:val="53C65F8C"/>
    <w:lvl w:ilvl="0" w:tplc="B53EB514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CB73B1A"/>
    <w:multiLevelType w:val="hybridMultilevel"/>
    <w:tmpl w:val="15781A06"/>
    <w:lvl w:ilvl="0" w:tplc="04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E7206"/>
    <w:rsid w:val="0000517F"/>
    <w:rsid w:val="0000559C"/>
    <w:rsid w:val="00011E4A"/>
    <w:rsid w:val="000141E2"/>
    <w:rsid w:val="00027861"/>
    <w:rsid w:val="00071B31"/>
    <w:rsid w:val="00074049"/>
    <w:rsid w:val="00083353"/>
    <w:rsid w:val="00090153"/>
    <w:rsid w:val="0009112F"/>
    <w:rsid w:val="000A4F41"/>
    <w:rsid w:val="000A5E88"/>
    <w:rsid w:val="000A6DEF"/>
    <w:rsid w:val="000D04E3"/>
    <w:rsid w:val="000D1D69"/>
    <w:rsid w:val="000D53C1"/>
    <w:rsid w:val="000D6050"/>
    <w:rsid w:val="000E6939"/>
    <w:rsid w:val="000F2830"/>
    <w:rsid w:val="000F37CD"/>
    <w:rsid w:val="00104CA4"/>
    <w:rsid w:val="001066DC"/>
    <w:rsid w:val="00106C86"/>
    <w:rsid w:val="00127CB6"/>
    <w:rsid w:val="00130FD2"/>
    <w:rsid w:val="00135DFB"/>
    <w:rsid w:val="001440DD"/>
    <w:rsid w:val="00153126"/>
    <w:rsid w:val="00155ACD"/>
    <w:rsid w:val="00162D85"/>
    <w:rsid w:val="00172C80"/>
    <w:rsid w:val="00173B6F"/>
    <w:rsid w:val="00175410"/>
    <w:rsid w:val="001755ED"/>
    <w:rsid w:val="00175C37"/>
    <w:rsid w:val="00177D49"/>
    <w:rsid w:val="00183E6F"/>
    <w:rsid w:val="001843D9"/>
    <w:rsid w:val="00193359"/>
    <w:rsid w:val="001A4E0A"/>
    <w:rsid w:val="001A70FF"/>
    <w:rsid w:val="001A77BD"/>
    <w:rsid w:val="001B6F2E"/>
    <w:rsid w:val="001D5A75"/>
    <w:rsid w:val="001E5F8C"/>
    <w:rsid w:val="001F1751"/>
    <w:rsid w:val="001F6855"/>
    <w:rsid w:val="001F7FC5"/>
    <w:rsid w:val="002246C0"/>
    <w:rsid w:val="00225D6E"/>
    <w:rsid w:val="002327E8"/>
    <w:rsid w:val="00237762"/>
    <w:rsid w:val="00241BD9"/>
    <w:rsid w:val="00251AAF"/>
    <w:rsid w:val="002610FD"/>
    <w:rsid w:val="00261DAD"/>
    <w:rsid w:val="00271674"/>
    <w:rsid w:val="00272F92"/>
    <w:rsid w:val="00274781"/>
    <w:rsid w:val="00275E56"/>
    <w:rsid w:val="00284ECE"/>
    <w:rsid w:val="00285904"/>
    <w:rsid w:val="002A2543"/>
    <w:rsid w:val="002B159D"/>
    <w:rsid w:val="002B419A"/>
    <w:rsid w:val="002C4855"/>
    <w:rsid w:val="002D1CCD"/>
    <w:rsid w:val="002D4982"/>
    <w:rsid w:val="002D754C"/>
    <w:rsid w:val="002E0308"/>
    <w:rsid w:val="002E292A"/>
    <w:rsid w:val="002F3F50"/>
    <w:rsid w:val="002F7A8F"/>
    <w:rsid w:val="003006DB"/>
    <w:rsid w:val="00302E28"/>
    <w:rsid w:val="003067B3"/>
    <w:rsid w:val="003249A3"/>
    <w:rsid w:val="003266EB"/>
    <w:rsid w:val="00333702"/>
    <w:rsid w:val="00343312"/>
    <w:rsid w:val="00356095"/>
    <w:rsid w:val="00373372"/>
    <w:rsid w:val="00392AB6"/>
    <w:rsid w:val="00393255"/>
    <w:rsid w:val="003957D8"/>
    <w:rsid w:val="00396541"/>
    <w:rsid w:val="003A2E6A"/>
    <w:rsid w:val="003A6042"/>
    <w:rsid w:val="003B0D32"/>
    <w:rsid w:val="003B771D"/>
    <w:rsid w:val="003E29A7"/>
    <w:rsid w:val="003E2CF4"/>
    <w:rsid w:val="003E5DD8"/>
    <w:rsid w:val="00406268"/>
    <w:rsid w:val="00416431"/>
    <w:rsid w:val="00417292"/>
    <w:rsid w:val="004178DB"/>
    <w:rsid w:val="0044752A"/>
    <w:rsid w:val="0045741F"/>
    <w:rsid w:val="00460511"/>
    <w:rsid w:val="00462034"/>
    <w:rsid w:val="0046461D"/>
    <w:rsid w:val="00466372"/>
    <w:rsid w:val="00483EA6"/>
    <w:rsid w:val="004872C1"/>
    <w:rsid w:val="0049032A"/>
    <w:rsid w:val="00490F31"/>
    <w:rsid w:val="00496B50"/>
    <w:rsid w:val="004A57AD"/>
    <w:rsid w:val="004A71E9"/>
    <w:rsid w:val="004A7C2A"/>
    <w:rsid w:val="004B268B"/>
    <w:rsid w:val="004B2A8C"/>
    <w:rsid w:val="004B7252"/>
    <w:rsid w:val="004C47B9"/>
    <w:rsid w:val="004D3242"/>
    <w:rsid w:val="004E158A"/>
    <w:rsid w:val="004E7730"/>
    <w:rsid w:val="00504EB3"/>
    <w:rsid w:val="00513D92"/>
    <w:rsid w:val="0052003D"/>
    <w:rsid w:val="00535D13"/>
    <w:rsid w:val="00540020"/>
    <w:rsid w:val="00555922"/>
    <w:rsid w:val="005836D5"/>
    <w:rsid w:val="00584C00"/>
    <w:rsid w:val="005868C2"/>
    <w:rsid w:val="005936C0"/>
    <w:rsid w:val="005A2FE6"/>
    <w:rsid w:val="005A5F45"/>
    <w:rsid w:val="005A648B"/>
    <w:rsid w:val="005B22FE"/>
    <w:rsid w:val="005B3D57"/>
    <w:rsid w:val="005B6777"/>
    <w:rsid w:val="005C2F0A"/>
    <w:rsid w:val="005C6A6F"/>
    <w:rsid w:val="005D565A"/>
    <w:rsid w:val="005E2CE2"/>
    <w:rsid w:val="005E5D63"/>
    <w:rsid w:val="005F19A0"/>
    <w:rsid w:val="006127E9"/>
    <w:rsid w:val="00624CD2"/>
    <w:rsid w:val="00635EDD"/>
    <w:rsid w:val="0063686F"/>
    <w:rsid w:val="006517B7"/>
    <w:rsid w:val="006556DA"/>
    <w:rsid w:val="006630BD"/>
    <w:rsid w:val="006764BD"/>
    <w:rsid w:val="00677130"/>
    <w:rsid w:val="006832EF"/>
    <w:rsid w:val="00695224"/>
    <w:rsid w:val="00695BB8"/>
    <w:rsid w:val="006A2A34"/>
    <w:rsid w:val="006A4828"/>
    <w:rsid w:val="006B3054"/>
    <w:rsid w:val="0071263F"/>
    <w:rsid w:val="00722755"/>
    <w:rsid w:val="00743939"/>
    <w:rsid w:val="0074638C"/>
    <w:rsid w:val="007477B2"/>
    <w:rsid w:val="00761E57"/>
    <w:rsid w:val="00765386"/>
    <w:rsid w:val="00766D51"/>
    <w:rsid w:val="00770E6E"/>
    <w:rsid w:val="00772AFA"/>
    <w:rsid w:val="0077687D"/>
    <w:rsid w:val="007A2BA6"/>
    <w:rsid w:val="007A404D"/>
    <w:rsid w:val="007B67C9"/>
    <w:rsid w:val="007B76F0"/>
    <w:rsid w:val="007C34C5"/>
    <w:rsid w:val="007D72D8"/>
    <w:rsid w:val="007E5B66"/>
    <w:rsid w:val="007F21FB"/>
    <w:rsid w:val="0081003E"/>
    <w:rsid w:val="00813EAC"/>
    <w:rsid w:val="00824854"/>
    <w:rsid w:val="0083011C"/>
    <w:rsid w:val="00851290"/>
    <w:rsid w:val="00860196"/>
    <w:rsid w:val="0086469E"/>
    <w:rsid w:val="008656CF"/>
    <w:rsid w:val="00866669"/>
    <w:rsid w:val="008941C2"/>
    <w:rsid w:val="008958E7"/>
    <w:rsid w:val="00896D9B"/>
    <w:rsid w:val="008A426C"/>
    <w:rsid w:val="008A4E57"/>
    <w:rsid w:val="008A74DE"/>
    <w:rsid w:val="008A75FC"/>
    <w:rsid w:val="008B36FC"/>
    <w:rsid w:val="008C004B"/>
    <w:rsid w:val="008D7925"/>
    <w:rsid w:val="008E54E3"/>
    <w:rsid w:val="008E5CAC"/>
    <w:rsid w:val="00911706"/>
    <w:rsid w:val="009140F3"/>
    <w:rsid w:val="00915F38"/>
    <w:rsid w:val="00921E4D"/>
    <w:rsid w:val="009418C1"/>
    <w:rsid w:val="0094204E"/>
    <w:rsid w:val="009516D1"/>
    <w:rsid w:val="009741AB"/>
    <w:rsid w:val="00987BEE"/>
    <w:rsid w:val="00991700"/>
    <w:rsid w:val="00993628"/>
    <w:rsid w:val="00995D3B"/>
    <w:rsid w:val="009A0F49"/>
    <w:rsid w:val="009A212B"/>
    <w:rsid w:val="009A3B0F"/>
    <w:rsid w:val="009B1439"/>
    <w:rsid w:val="009B537A"/>
    <w:rsid w:val="009B60D0"/>
    <w:rsid w:val="009B7383"/>
    <w:rsid w:val="009C1507"/>
    <w:rsid w:val="009D01E3"/>
    <w:rsid w:val="009D1C71"/>
    <w:rsid w:val="009D2C1F"/>
    <w:rsid w:val="009E5B18"/>
    <w:rsid w:val="00A03B67"/>
    <w:rsid w:val="00A10E21"/>
    <w:rsid w:val="00A139AF"/>
    <w:rsid w:val="00A14F9B"/>
    <w:rsid w:val="00A17A16"/>
    <w:rsid w:val="00A23FEF"/>
    <w:rsid w:val="00A30D9B"/>
    <w:rsid w:val="00A42F35"/>
    <w:rsid w:val="00A542EE"/>
    <w:rsid w:val="00A60BBA"/>
    <w:rsid w:val="00A60E31"/>
    <w:rsid w:val="00A83497"/>
    <w:rsid w:val="00A9295C"/>
    <w:rsid w:val="00AA2F3A"/>
    <w:rsid w:val="00AB0E86"/>
    <w:rsid w:val="00AB42B4"/>
    <w:rsid w:val="00AB79E5"/>
    <w:rsid w:val="00AC2C09"/>
    <w:rsid w:val="00AC57AE"/>
    <w:rsid w:val="00AD1DC9"/>
    <w:rsid w:val="00AE5F91"/>
    <w:rsid w:val="00AE7206"/>
    <w:rsid w:val="00AF5CE8"/>
    <w:rsid w:val="00B01469"/>
    <w:rsid w:val="00B039B5"/>
    <w:rsid w:val="00B13B88"/>
    <w:rsid w:val="00B25109"/>
    <w:rsid w:val="00B356EF"/>
    <w:rsid w:val="00B55CBB"/>
    <w:rsid w:val="00B63038"/>
    <w:rsid w:val="00B636FA"/>
    <w:rsid w:val="00B63908"/>
    <w:rsid w:val="00B64AB2"/>
    <w:rsid w:val="00B851DF"/>
    <w:rsid w:val="00B92E6A"/>
    <w:rsid w:val="00BA1743"/>
    <w:rsid w:val="00BA50FE"/>
    <w:rsid w:val="00BA7172"/>
    <w:rsid w:val="00BB2A20"/>
    <w:rsid w:val="00BD209F"/>
    <w:rsid w:val="00BD212F"/>
    <w:rsid w:val="00BE3CDA"/>
    <w:rsid w:val="00BE7AB8"/>
    <w:rsid w:val="00BF07CA"/>
    <w:rsid w:val="00C12432"/>
    <w:rsid w:val="00C31D9A"/>
    <w:rsid w:val="00C33DF0"/>
    <w:rsid w:val="00C45081"/>
    <w:rsid w:val="00C47A92"/>
    <w:rsid w:val="00C61169"/>
    <w:rsid w:val="00C708C5"/>
    <w:rsid w:val="00C71880"/>
    <w:rsid w:val="00C856A1"/>
    <w:rsid w:val="00C92F70"/>
    <w:rsid w:val="00C93127"/>
    <w:rsid w:val="00C9732C"/>
    <w:rsid w:val="00CA6C05"/>
    <w:rsid w:val="00CA709C"/>
    <w:rsid w:val="00CC7ED4"/>
    <w:rsid w:val="00CE5B2A"/>
    <w:rsid w:val="00CF5402"/>
    <w:rsid w:val="00CF7F44"/>
    <w:rsid w:val="00D03F5E"/>
    <w:rsid w:val="00D04AD1"/>
    <w:rsid w:val="00D17143"/>
    <w:rsid w:val="00D249A2"/>
    <w:rsid w:val="00D25B57"/>
    <w:rsid w:val="00D319DF"/>
    <w:rsid w:val="00D57592"/>
    <w:rsid w:val="00D74CC3"/>
    <w:rsid w:val="00D76062"/>
    <w:rsid w:val="00D81407"/>
    <w:rsid w:val="00D8186B"/>
    <w:rsid w:val="00D87DE0"/>
    <w:rsid w:val="00D90C62"/>
    <w:rsid w:val="00D91793"/>
    <w:rsid w:val="00D97887"/>
    <w:rsid w:val="00DA30E8"/>
    <w:rsid w:val="00DA59B8"/>
    <w:rsid w:val="00DB5B47"/>
    <w:rsid w:val="00DD4395"/>
    <w:rsid w:val="00DD51CD"/>
    <w:rsid w:val="00DD5FA1"/>
    <w:rsid w:val="00DE3A06"/>
    <w:rsid w:val="00DE4B0E"/>
    <w:rsid w:val="00DF292E"/>
    <w:rsid w:val="00E168BE"/>
    <w:rsid w:val="00E25E7B"/>
    <w:rsid w:val="00E37124"/>
    <w:rsid w:val="00E37F84"/>
    <w:rsid w:val="00E43BA2"/>
    <w:rsid w:val="00E52A9D"/>
    <w:rsid w:val="00E52FD6"/>
    <w:rsid w:val="00E73DFE"/>
    <w:rsid w:val="00E807BE"/>
    <w:rsid w:val="00E939E8"/>
    <w:rsid w:val="00E94816"/>
    <w:rsid w:val="00EA2DAE"/>
    <w:rsid w:val="00EA673C"/>
    <w:rsid w:val="00EB2B39"/>
    <w:rsid w:val="00EC65EE"/>
    <w:rsid w:val="00EC6E34"/>
    <w:rsid w:val="00EC7469"/>
    <w:rsid w:val="00EE6578"/>
    <w:rsid w:val="00F00F8B"/>
    <w:rsid w:val="00F02611"/>
    <w:rsid w:val="00F053AB"/>
    <w:rsid w:val="00F103A4"/>
    <w:rsid w:val="00F12500"/>
    <w:rsid w:val="00F16828"/>
    <w:rsid w:val="00F21C21"/>
    <w:rsid w:val="00F24F0D"/>
    <w:rsid w:val="00F3471D"/>
    <w:rsid w:val="00F40E80"/>
    <w:rsid w:val="00F57A53"/>
    <w:rsid w:val="00F60A1C"/>
    <w:rsid w:val="00F62F72"/>
    <w:rsid w:val="00F83378"/>
    <w:rsid w:val="00F86970"/>
    <w:rsid w:val="00F941DB"/>
    <w:rsid w:val="00FB363A"/>
    <w:rsid w:val="00FB3F79"/>
    <w:rsid w:val="00FC7AA4"/>
    <w:rsid w:val="00FD5984"/>
    <w:rsid w:val="00FE462A"/>
    <w:rsid w:val="00FE67BD"/>
    <w:rsid w:val="00FE6FF6"/>
    <w:rsid w:val="00FF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4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836D5"/>
    <w:rPr>
      <w:rFonts w:cs="David"/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AE7206"/>
    <w:pPr>
      <w:ind w:left="720"/>
      <w:contextualSpacing/>
    </w:pPr>
  </w:style>
  <w:style w:type="table" w:styleId="a5">
    <w:name w:val="Table Grid"/>
    <w:basedOn w:val="a1"/>
    <w:uiPriority w:val="59"/>
    <w:rsid w:val="007C3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47362-5A3F-468F-AEC6-59A5BDCC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gershenson</dc:creator>
  <cp:lastModifiedBy>gershenson</cp:lastModifiedBy>
  <cp:revision>2</cp:revision>
  <dcterms:created xsi:type="dcterms:W3CDTF">2018-01-08T14:40:00Z</dcterms:created>
  <dcterms:modified xsi:type="dcterms:W3CDTF">2018-01-08T14:40:00Z</dcterms:modified>
</cp:coreProperties>
</file>