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17" w:rsidRDefault="000A06A3" w:rsidP="00D03C17">
      <w:pPr>
        <w:jc w:val="center"/>
        <w:rPr>
          <w:rFonts w:ascii="David" w:hAnsi="David"/>
          <w:b/>
          <w:bCs/>
          <w:sz w:val="28"/>
          <w:szCs w:val="28"/>
          <w:rtl/>
        </w:rPr>
      </w:pPr>
      <w:r w:rsidRPr="002F047D">
        <w:rPr>
          <w:rFonts w:ascii="David" w:hAnsi="David"/>
          <w:b/>
          <w:bCs/>
          <w:sz w:val="28"/>
          <w:szCs w:val="28"/>
          <w:rtl/>
        </w:rPr>
        <w:t xml:space="preserve">מבחן בהיסטוריה כיתה </w:t>
      </w:r>
      <w:proofErr w:type="spellStart"/>
      <w:r w:rsidRPr="002F047D">
        <w:rPr>
          <w:rFonts w:ascii="David" w:hAnsi="David"/>
          <w:b/>
          <w:bCs/>
          <w:sz w:val="28"/>
          <w:szCs w:val="28"/>
          <w:rtl/>
        </w:rPr>
        <w:t>י''א</w:t>
      </w:r>
      <w:proofErr w:type="spellEnd"/>
    </w:p>
    <w:p w:rsidR="00D03C17" w:rsidRPr="00D03C17" w:rsidRDefault="00D03C17" w:rsidP="00D03C17">
      <w:pPr>
        <w:spacing w:after="0"/>
        <w:jc w:val="right"/>
        <w:rPr>
          <w:rFonts w:ascii="David" w:hAnsi="David"/>
          <w:sz w:val="22"/>
          <w:szCs w:val="22"/>
          <w:rtl/>
        </w:rPr>
      </w:pPr>
      <w:r w:rsidRPr="00D03C17">
        <w:rPr>
          <w:rFonts w:ascii="David" w:hAnsi="David" w:hint="cs"/>
          <w:sz w:val="22"/>
          <w:szCs w:val="22"/>
          <w:rtl/>
        </w:rPr>
        <w:t>משך הבחינה: שעתיים</w:t>
      </w:r>
    </w:p>
    <w:p w:rsidR="00D03C17" w:rsidRDefault="00D03C17" w:rsidP="00D03C17">
      <w:pPr>
        <w:spacing w:after="0"/>
        <w:jc w:val="right"/>
        <w:rPr>
          <w:rFonts w:ascii="David" w:hAnsi="David"/>
          <w:sz w:val="22"/>
          <w:szCs w:val="22"/>
          <w:rtl/>
        </w:rPr>
      </w:pPr>
      <w:r w:rsidRPr="00D03C17">
        <w:rPr>
          <w:rFonts w:ascii="David" w:hAnsi="David" w:hint="cs"/>
          <w:sz w:val="22"/>
          <w:szCs w:val="22"/>
          <w:rtl/>
        </w:rPr>
        <w:t>חומר עזר מותר בשימוש: אין</w:t>
      </w:r>
    </w:p>
    <w:p w:rsidR="00D03C17" w:rsidRPr="00D03C17" w:rsidRDefault="00D03C17" w:rsidP="00D03C17">
      <w:pPr>
        <w:spacing w:after="0"/>
        <w:jc w:val="right"/>
        <w:rPr>
          <w:rFonts w:ascii="David" w:hAnsi="David" w:hint="cs"/>
          <w:sz w:val="22"/>
          <w:szCs w:val="22"/>
          <w:rtl/>
        </w:rPr>
      </w:pPr>
      <w:r>
        <w:rPr>
          <w:rFonts w:ascii="David" w:hAnsi="David" w:hint="cs"/>
          <w:sz w:val="22"/>
          <w:szCs w:val="22"/>
          <w:rtl/>
        </w:rPr>
        <w:t xml:space="preserve">יש לכתוב בעפרון או בעט כחול/שחור </w:t>
      </w:r>
      <w:r w:rsidRPr="00D03C17">
        <w:rPr>
          <w:rFonts w:ascii="David" w:hAnsi="David" w:hint="cs"/>
          <w:b/>
          <w:bCs/>
          <w:sz w:val="22"/>
          <w:szCs w:val="22"/>
          <w:rtl/>
        </w:rPr>
        <w:t>בלבד</w:t>
      </w:r>
      <w:r>
        <w:rPr>
          <w:rFonts w:ascii="David" w:hAnsi="David" w:hint="cs"/>
          <w:b/>
          <w:bCs/>
          <w:sz w:val="22"/>
          <w:szCs w:val="22"/>
          <w:rtl/>
        </w:rPr>
        <w:t>!</w:t>
      </w:r>
    </w:p>
    <w:p w:rsidR="00D03C17" w:rsidRDefault="00D03C17" w:rsidP="002F047D">
      <w:pPr>
        <w:jc w:val="center"/>
        <w:rPr>
          <w:rFonts w:ascii="David" w:hAnsi="David"/>
          <w:b/>
          <w:bCs/>
          <w:rtl/>
        </w:rPr>
      </w:pPr>
    </w:p>
    <w:p w:rsidR="00504416" w:rsidRDefault="00504416" w:rsidP="002F047D">
      <w:pPr>
        <w:jc w:val="center"/>
        <w:rPr>
          <w:rFonts w:ascii="David" w:hAnsi="David"/>
          <w:b/>
          <w:bCs/>
        </w:rPr>
      </w:pPr>
      <w:r w:rsidRPr="00504416">
        <w:rPr>
          <w:rFonts w:ascii="David" w:hAnsi="David"/>
          <w:b/>
          <w:bCs/>
          <w:rtl/>
        </w:rPr>
        <w:t>חלק א- שאלות בחירה</w:t>
      </w:r>
      <w:r w:rsidR="000525C7">
        <w:rPr>
          <w:rFonts w:ascii="David" w:hAnsi="David" w:hint="cs"/>
          <w:b/>
          <w:bCs/>
          <w:rtl/>
        </w:rPr>
        <w:t xml:space="preserve"> (30 נק')</w:t>
      </w:r>
    </w:p>
    <w:p w:rsidR="00080C91" w:rsidRPr="00080C91" w:rsidRDefault="000525C7" w:rsidP="00504416">
      <w:pPr>
        <w:jc w:val="right"/>
        <w:rPr>
          <w:rFonts w:ascii="David" w:hAnsi="David"/>
          <w:rtl/>
        </w:rPr>
      </w:pPr>
      <w:r>
        <w:rPr>
          <w:rFonts w:ascii="David" w:hAnsi="David" w:hint="cs"/>
          <w:rtl/>
        </w:rPr>
        <w:t xml:space="preserve"> </w:t>
      </w:r>
      <w:r w:rsidR="00080C91" w:rsidRPr="00080C91">
        <w:rPr>
          <w:rFonts w:ascii="David" w:hAnsi="David" w:hint="cs"/>
          <w:rtl/>
        </w:rPr>
        <w:t xml:space="preserve">עני על </w:t>
      </w:r>
      <w:r w:rsidR="00080C91" w:rsidRPr="00080C91">
        <w:rPr>
          <w:rFonts w:ascii="David" w:hAnsi="David" w:hint="cs"/>
          <w:b/>
          <w:bCs/>
          <w:rtl/>
        </w:rPr>
        <w:t>3</w:t>
      </w:r>
      <w:r w:rsidR="00080C91" w:rsidRPr="00080C91">
        <w:rPr>
          <w:rFonts w:ascii="David" w:hAnsi="David" w:hint="cs"/>
          <w:rtl/>
        </w:rPr>
        <w:t xml:space="preserve"> מתוך 5 השאלות הבאות:</w:t>
      </w:r>
      <w:r>
        <w:rPr>
          <w:rFonts w:ascii="David" w:hAnsi="David" w:hint="cs"/>
          <w:rtl/>
        </w:rPr>
        <w:t xml:space="preserve"> (10 נק' לשאלה)</w:t>
      </w:r>
    </w:p>
    <w:p w:rsidR="0064539A" w:rsidRDefault="00504416" w:rsidP="0064539A">
      <w:pPr>
        <w:bidi/>
        <w:spacing w:after="0"/>
        <w:rPr>
          <w:rFonts w:ascii="David" w:eastAsia="Times New Roman" w:hAnsi="David"/>
          <w:color w:val="000000"/>
          <w:rtl/>
        </w:rPr>
      </w:pPr>
      <w:r w:rsidRPr="00504416">
        <w:rPr>
          <w:rFonts w:ascii="David" w:eastAsia="Times New Roman" w:hAnsi="David" w:hint="cs"/>
          <w:color w:val="000000"/>
          <w:rtl/>
        </w:rPr>
        <w:t>1</w:t>
      </w:r>
      <w:r w:rsidRPr="0064539A">
        <w:rPr>
          <w:rFonts w:ascii="David" w:eastAsia="Times New Roman" w:hAnsi="David" w:hint="cs"/>
          <w:b/>
          <w:bCs/>
          <w:color w:val="000000"/>
          <w:rtl/>
        </w:rPr>
        <w:t>.</w:t>
      </w:r>
      <w:r>
        <w:rPr>
          <w:rFonts w:ascii="David" w:eastAsia="Times New Roman" w:hAnsi="David"/>
          <w:color w:val="000000"/>
          <w:rtl/>
        </w:rPr>
        <w:t xml:space="preserve"> </w:t>
      </w:r>
      <w:r w:rsidRPr="00504416">
        <w:rPr>
          <w:rFonts w:ascii="David" w:eastAsia="Times New Roman" w:hAnsi="David"/>
          <w:color w:val="000000"/>
          <w:rtl/>
        </w:rPr>
        <w:t>רעיונות הנאורות השפיעו רבות על החברה הנוכרית והיהודית כאחד. </w:t>
      </w:r>
      <w:r w:rsidRPr="00504416">
        <w:rPr>
          <w:rFonts w:ascii="David" w:eastAsia="Times New Roman" w:hAnsi="David"/>
          <w:b/>
          <w:bCs/>
          <w:color w:val="000000"/>
          <w:rtl/>
        </w:rPr>
        <w:t>הסב</w:t>
      </w:r>
      <w:r w:rsidRPr="000525C7">
        <w:rPr>
          <w:rFonts w:ascii="David" w:eastAsia="Times New Roman" w:hAnsi="David" w:hint="cs"/>
          <w:b/>
          <w:bCs/>
          <w:color w:val="000000"/>
          <w:rtl/>
        </w:rPr>
        <w:t>י</w:t>
      </w:r>
      <w:r w:rsidRPr="00504416">
        <w:rPr>
          <w:rFonts w:ascii="David" w:eastAsia="Times New Roman" w:hAnsi="David"/>
          <w:b/>
          <w:bCs/>
          <w:color w:val="000000"/>
          <w:rtl/>
        </w:rPr>
        <w:t>ר</w:t>
      </w:r>
      <w:r w:rsidRPr="000525C7">
        <w:rPr>
          <w:rFonts w:ascii="David" w:eastAsia="Times New Roman" w:hAnsi="David" w:hint="cs"/>
          <w:b/>
          <w:bCs/>
          <w:color w:val="000000"/>
          <w:rtl/>
        </w:rPr>
        <w:t>י</w:t>
      </w:r>
      <w:r w:rsidRPr="00504416">
        <w:rPr>
          <w:rFonts w:ascii="David" w:eastAsia="Times New Roman" w:hAnsi="David"/>
          <w:color w:val="000000"/>
          <w:rtl/>
        </w:rPr>
        <w:t xml:space="preserve"> </w:t>
      </w:r>
      <w:r w:rsidRPr="00504416">
        <w:rPr>
          <w:rFonts w:ascii="David" w:eastAsia="Times New Roman" w:hAnsi="David"/>
          <w:color w:val="000000"/>
          <w:u w:val="single"/>
          <w:rtl/>
        </w:rPr>
        <w:t>שניים</w:t>
      </w:r>
      <w:r w:rsidRPr="00504416">
        <w:rPr>
          <w:rFonts w:ascii="David" w:eastAsia="Times New Roman" w:hAnsi="David"/>
          <w:color w:val="000000"/>
          <w:rtl/>
        </w:rPr>
        <w:t xml:space="preserve"> מרעיונות </w:t>
      </w:r>
    </w:p>
    <w:p w:rsidR="0064539A" w:rsidRDefault="00504416" w:rsidP="0064539A">
      <w:pPr>
        <w:bidi/>
        <w:spacing w:after="0"/>
        <w:rPr>
          <w:rFonts w:ascii="David" w:hAnsi="David"/>
          <w:b/>
          <w:bCs/>
          <w:rtl/>
        </w:rPr>
      </w:pPr>
      <w:r w:rsidRPr="00504416">
        <w:rPr>
          <w:rFonts w:ascii="David" w:eastAsia="Times New Roman" w:hAnsi="David"/>
          <w:color w:val="000000"/>
          <w:rtl/>
        </w:rPr>
        <w:t>הנאורות</w:t>
      </w:r>
      <w:r>
        <w:rPr>
          <w:rFonts w:ascii="David" w:eastAsia="Times New Roman" w:hAnsi="David" w:hint="cs"/>
          <w:color w:val="000000"/>
          <w:rtl/>
        </w:rPr>
        <w:t xml:space="preserve"> </w:t>
      </w:r>
      <w:r w:rsidRPr="000525C7">
        <w:rPr>
          <w:rFonts w:ascii="David" w:eastAsia="Times New Roman" w:hAnsi="David"/>
          <w:b/>
          <w:bCs/>
          <w:color w:val="000000"/>
          <w:rtl/>
        </w:rPr>
        <w:t>והצ</w:t>
      </w:r>
      <w:r w:rsidRPr="000525C7">
        <w:rPr>
          <w:rFonts w:ascii="David" w:eastAsia="Times New Roman" w:hAnsi="David" w:hint="cs"/>
          <w:b/>
          <w:bCs/>
          <w:color w:val="000000"/>
          <w:rtl/>
        </w:rPr>
        <w:t>י</w:t>
      </w:r>
      <w:r w:rsidRPr="000525C7">
        <w:rPr>
          <w:rFonts w:ascii="David" w:eastAsia="Times New Roman" w:hAnsi="David"/>
          <w:b/>
          <w:bCs/>
          <w:color w:val="000000"/>
          <w:rtl/>
        </w:rPr>
        <w:t>ג</w:t>
      </w:r>
      <w:r w:rsidRPr="000525C7">
        <w:rPr>
          <w:rFonts w:ascii="David" w:eastAsia="Times New Roman" w:hAnsi="David" w:hint="cs"/>
          <w:b/>
          <w:bCs/>
          <w:color w:val="000000"/>
          <w:rtl/>
        </w:rPr>
        <w:t>י</w:t>
      </w:r>
      <w:r w:rsidRPr="00504416">
        <w:rPr>
          <w:rFonts w:ascii="David" w:eastAsia="Times New Roman" w:hAnsi="David"/>
          <w:color w:val="000000"/>
          <w:rtl/>
        </w:rPr>
        <w:t xml:space="preserve"> </w:t>
      </w:r>
      <w:r w:rsidRPr="000525C7">
        <w:rPr>
          <w:rFonts w:ascii="David" w:eastAsia="Times New Roman" w:hAnsi="David"/>
          <w:color w:val="000000"/>
          <w:u w:val="single"/>
          <w:rtl/>
        </w:rPr>
        <w:t>שני</w:t>
      </w:r>
      <w:r w:rsidRPr="00504416">
        <w:rPr>
          <w:rFonts w:ascii="David" w:eastAsia="Times New Roman" w:hAnsi="David"/>
          <w:color w:val="000000"/>
          <w:rtl/>
        </w:rPr>
        <w:t xml:space="preserve"> ביטויים של רעיונות אל</w:t>
      </w:r>
      <w:r w:rsidR="0064539A">
        <w:rPr>
          <w:rFonts w:ascii="David" w:eastAsia="Times New Roman" w:hAnsi="David" w:hint="cs"/>
          <w:color w:val="000000"/>
          <w:rtl/>
        </w:rPr>
        <w:t>ו,</w:t>
      </w:r>
      <w:r w:rsidRPr="00504416">
        <w:rPr>
          <w:rFonts w:ascii="David" w:eastAsia="Times New Roman" w:hAnsi="David"/>
          <w:color w:val="000000"/>
        </w:rPr>
        <w:t xml:space="preserve">  </w:t>
      </w:r>
      <w:r w:rsidRPr="00504416">
        <w:rPr>
          <w:rFonts w:ascii="David" w:eastAsia="Times New Roman" w:hAnsi="David"/>
          <w:color w:val="000000"/>
          <w:rtl/>
        </w:rPr>
        <w:t xml:space="preserve">אחד </w:t>
      </w:r>
      <w:proofErr w:type="spellStart"/>
      <w:r w:rsidRPr="00504416">
        <w:rPr>
          <w:rFonts w:ascii="David" w:eastAsia="Times New Roman" w:hAnsi="David"/>
          <w:b/>
          <w:bCs/>
          <w:color w:val="000000"/>
          <w:rtl/>
        </w:rPr>
        <w:t>מחיי</w:t>
      </w:r>
      <w:proofErr w:type="spellEnd"/>
      <w:r w:rsidRPr="00504416">
        <w:rPr>
          <w:rFonts w:ascii="David" w:eastAsia="Times New Roman" w:hAnsi="David"/>
          <w:b/>
          <w:bCs/>
          <w:color w:val="000000"/>
          <w:rtl/>
        </w:rPr>
        <w:t xml:space="preserve"> היהודים</w:t>
      </w:r>
      <w:r w:rsidRPr="00504416">
        <w:rPr>
          <w:rFonts w:ascii="David" w:eastAsia="Times New Roman" w:hAnsi="David"/>
          <w:color w:val="000000"/>
          <w:rtl/>
        </w:rPr>
        <w:t xml:space="preserve"> ואחד </w:t>
      </w:r>
      <w:proofErr w:type="spellStart"/>
      <w:r w:rsidRPr="00504416">
        <w:rPr>
          <w:rFonts w:ascii="David" w:eastAsia="Times New Roman" w:hAnsi="David"/>
          <w:color w:val="000000"/>
          <w:rtl/>
        </w:rPr>
        <w:t>מחיי</w:t>
      </w:r>
      <w:proofErr w:type="spellEnd"/>
      <w:r w:rsidRPr="00504416">
        <w:rPr>
          <w:rFonts w:ascii="David" w:eastAsia="Times New Roman" w:hAnsi="David"/>
          <w:color w:val="000000"/>
          <w:rtl/>
        </w:rPr>
        <w:t xml:space="preserve"> </w:t>
      </w:r>
      <w:r w:rsidRPr="00504416">
        <w:rPr>
          <w:rFonts w:ascii="David" w:eastAsia="Times New Roman" w:hAnsi="David"/>
          <w:b/>
          <w:bCs/>
          <w:color w:val="000000"/>
          <w:rtl/>
        </w:rPr>
        <w:t>החברה הכללית</w:t>
      </w:r>
      <w:r w:rsidRPr="00504416">
        <w:rPr>
          <w:rFonts w:ascii="David" w:eastAsia="Times New Roman" w:hAnsi="David"/>
          <w:color w:val="000000"/>
        </w:rPr>
        <w:t>.</w:t>
      </w:r>
    </w:p>
    <w:p w:rsidR="0064539A" w:rsidRDefault="0064539A" w:rsidP="0064539A">
      <w:pPr>
        <w:bidi/>
        <w:spacing w:after="0"/>
        <w:rPr>
          <w:rFonts w:ascii="David" w:hAnsi="David"/>
          <w:rtl/>
        </w:rPr>
      </w:pPr>
    </w:p>
    <w:p w:rsidR="0064539A" w:rsidRPr="0064539A" w:rsidRDefault="0064539A" w:rsidP="0064539A">
      <w:pPr>
        <w:pStyle w:val="NormalWeb"/>
        <w:bidi/>
        <w:spacing w:before="0" w:beforeAutospacing="0" w:after="0" w:afterAutospacing="0" w:line="360" w:lineRule="auto"/>
        <w:textAlignment w:val="baseline"/>
        <w:rPr>
          <w:rFonts w:ascii="David" w:hAnsi="David" w:cs="David"/>
          <w:color w:val="000000"/>
        </w:rPr>
      </w:pPr>
      <w:r w:rsidRPr="0064539A">
        <w:rPr>
          <w:rFonts w:ascii="David" w:hAnsi="David" w:cs="David"/>
          <w:rtl/>
        </w:rPr>
        <w:t>2</w:t>
      </w:r>
      <w:r w:rsidRPr="0064539A">
        <w:rPr>
          <w:rFonts w:ascii="David" w:hAnsi="David" w:cs="David" w:hint="cs"/>
          <w:color w:val="000000"/>
          <w:rtl/>
        </w:rPr>
        <w:t xml:space="preserve">. </w:t>
      </w:r>
      <w:r w:rsidRPr="000525C7">
        <w:rPr>
          <w:rFonts w:ascii="David" w:hAnsi="David" w:cs="David"/>
          <w:b/>
          <w:bCs/>
          <w:color w:val="000000"/>
          <w:rtl/>
        </w:rPr>
        <w:t>הצ</w:t>
      </w:r>
      <w:r w:rsidRPr="000525C7">
        <w:rPr>
          <w:rFonts w:ascii="David" w:hAnsi="David" w:cs="David" w:hint="cs"/>
          <w:b/>
          <w:bCs/>
          <w:color w:val="000000"/>
          <w:rtl/>
        </w:rPr>
        <w:t>י</w:t>
      </w:r>
      <w:r w:rsidRPr="000525C7">
        <w:rPr>
          <w:rFonts w:ascii="David" w:hAnsi="David" w:cs="David"/>
          <w:b/>
          <w:bCs/>
          <w:color w:val="000000"/>
          <w:rtl/>
        </w:rPr>
        <w:t>ג</w:t>
      </w:r>
      <w:r w:rsidRPr="000525C7">
        <w:rPr>
          <w:rFonts w:ascii="David" w:hAnsi="David" w:cs="David" w:hint="cs"/>
          <w:b/>
          <w:bCs/>
          <w:color w:val="000000"/>
          <w:rtl/>
        </w:rPr>
        <w:t>י</w:t>
      </w:r>
      <w:r w:rsidRPr="0064539A">
        <w:rPr>
          <w:rFonts w:ascii="David" w:hAnsi="David" w:cs="David"/>
          <w:color w:val="000000"/>
          <w:rtl/>
        </w:rPr>
        <w:t xml:space="preserve"> </w:t>
      </w:r>
      <w:r w:rsidRPr="000525C7">
        <w:rPr>
          <w:rFonts w:ascii="David" w:hAnsi="David" w:cs="David"/>
          <w:color w:val="000000"/>
          <w:u w:val="single"/>
          <w:rtl/>
        </w:rPr>
        <w:t>שניים</w:t>
      </w:r>
      <w:r w:rsidRPr="0064539A">
        <w:rPr>
          <w:rFonts w:ascii="David" w:hAnsi="David" w:cs="David"/>
          <w:color w:val="000000"/>
          <w:rtl/>
        </w:rPr>
        <w:t xml:space="preserve"> מהגורמים למלחמת העולם הראשונה.</w:t>
      </w:r>
    </w:p>
    <w:p w:rsidR="0064539A" w:rsidRDefault="0064539A" w:rsidP="0064539A">
      <w:pPr>
        <w:pStyle w:val="NormalWeb"/>
        <w:bidi/>
        <w:spacing w:before="0" w:beforeAutospacing="0" w:after="0" w:afterAutospacing="0" w:line="360" w:lineRule="auto"/>
        <w:rPr>
          <w:rFonts w:ascii="David" w:hAnsi="David" w:cs="David"/>
          <w:color w:val="000000"/>
          <w:rtl/>
        </w:rPr>
      </w:pPr>
      <w:r w:rsidRPr="000525C7">
        <w:rPr>
          <w:rFonts w:ascii="David" w:hAnsi="David" w:cs="David"/>
          <w:b/>
          <w:bCs/>
          <w:color w:val="000000"/>
          <w:rtl/>
        </w:rPr>
        <w:t>ציי</w:t>
      </w:r>
      <w:r w:rsidRPr="000525C7">
        <w:rPr>
          <w:rFonts w:ascii="David" w:hAnsi="David" w:cs="David" w:hint="cs"/>
          <w:b/>
          <w:bCs/>
          <w:color w:val="000000"/>
          <w:rtl/>
        </w:rPr>
        <w:t>ני</w:t>
      </w:r>
      <w:r w:rsidRPr="0064539A">
        <w:rPr>
          <w:rFonts w:ascii="David" w:hAnsi="David" w:cs="David"/>
          <w:color w:val="000000"/>
          <w:rtl/>
        </w:rPr>
        <w:t xml:space="preserve"> </w:t>
      </w:r>
      <w:r w:rsidRPr="000525C7">
        <w:rPr>
          <w:rFonts w:ascii="David" w:hAnsi="David" w:cs="David"/>
          <w:b/>
          <w:bCs/>
          <w:color w:val="000000"/>
          <w:rtl/>
        </w:rPr>
        <w:t>והסב</w:t>
      </w:r>
      <w:r w:rsidRPr="000525C7">
        <w:rPr>
          <w:rFonts w:ascii="David" w:hAnsi="David" w:cs="David" w:hint="cs"/>
          <w:b/>
          <w:bCs/>
          <w:color w:val="000000"/>
          <w:rtl/>
        </w:rPr>
        <w:t>י</w:t>
      </w:r>
      <w:r w:rsidRPr="000525C7">
        <w:rPr>
          <w:rFonts w:ascii="David" w:hAnsi="David" w:cs="David"/>
          <w:b/>
          <w:bCs/>
          <w:color w:val="000000"/>
          <w:rtl/>
        </w:rPr>
        <w:t>ר</w:t>
      </w:r>
      <w:r w:rsidRPr="000525C7">
        <w:rPr>
          <w:rFonts w:ascii="David" w:hAnsi="David" w:cs="David" w:hint="cs"/>
          <w:b/>
          <w:bCs/>
          <w:color w:val="000000"/>
          <w:rtl/>
        </w:rPr>
        <w:t>י</w:t>
      </w:r>
      <w:r w:rsidRPr="0064539A">
        <w:rPr>
          <w:rFonts w:ascii="David" w:hAnsi="David" w:cs="David"/>
          <w:color w:val="000000"/>
          <w:rtl/>
        </w:rPr>
        <w:t xml:space="preserve"> </w:t>
      </w:r>
      <w:r w:rsidRPr="000525C7">
        <w:rPr>
          <w:rFonts w:ascii="David" w:hAnsi="David" w:cs="David"/>
          <w:color w:val="000000"/>
          <w:u w:val="single"/>
          <w:rtl/>
        </w:rPr>
        <w:t>שני</w:t>
      </w:r>
      <w:r w:rsidRPr="0064539A">
        <w:rPr>
          <w:rFonts w:ascii="David" w:hAnsi="David" w:cs="David"/>
          <w:color w:val="000000"/>
          <w:rtl/>
        </w:rPr>
        <w:t xml:space="preserve"> מאפיינים של מלחמה זו שבגללם היא נקראה בתחילת המאה ה-20 "המלחמה הגדולה של כל הזמנים".</w:t>
      </w:r>
    </w:p>
    <w:p w:rsidR="0064539A" w:rsidRDefault="0064539A" w:rsidP="0064539A">
      <w:pPr>
        <w:pStyle w:val="NormalWeb"/>
        <w:bidi/>
        <w:spacing w:before="0" w:beforeAutospacing="0" w:after="0" w:afterAutospacing="0" w:line="360" w:lineRule="auto"/>
        <w:rPr>
          <w:rFonts w:ascii="David" w:hAnsi="David" w:cs="David"/>
          <w:color w:val="000000"/>
          <w:rtl/>
        </w:rPr>
      </w:pPr>
    </w:p>
    <w:p w:rsidR="002F047D" w:rsidRDefault="0064539A" w:rsidP="002F047D">
      <w:pPr>
        <w:pStyle w:val="NormalWeb"/>
        <w:bidi/>
        <w:spacing w:before="0" w:beforeAutospacing="0" w:after="0" w:afterAutospacing="0" w:line="360" w:lineRule="auto"/>
        <w:rPr>
          <w:rFonts w:ascii="David" w:hAnsi="David" w:cs="David"/>
          <w:color w:val="000000"/>
        </w:rPr>
      </w:pPr>
      <w:r>
        <w:rPr>
          <w:rFonts w:ascii="David" w:hAnsi="David" w:cs="David" w:hint="cs"/>
          <w:color w:val="000000"/>
          <w:rtl/>
        </w:rPr>
        <w:t xml:space="preserve">3. </w:t>
      </w:r>
      <w:r w:rsidR="00080C91" w:rsidRPr="00080C91">
        <w:rPr>
          <w:rFonts w:ascii="David" w:hAnsi="David" w:cs="David"/>
          <w:color w:val="000000"/>
          <w:rtl/>
        </w:rPr>
        <w:t>בעקבות השינויים שחלו במהלך המאה ה־ 19 והמאה ה־ 20 ,התלבטו היהודים בשאלה אם אפשר לשלב בין עולמם הדתי לבין המודרנה</w:t>
      </w:r>
      <w:r w:rsidR="002F047D">
        <w:rPr>
          <w:rFonts w:ascii="David" w:hAnsi="David" w:cs="David" w:hint="cs"/>
          <w:color w:val="000000"/>
          <w:rtl/>
        </w:rPr>
        <w:t>.</w:t>
      </w:r>
    </w:p>
    <w:p w:rsidR="00080C91" w:rsidRDefault="00080C91" w:rsidP="002F047D">
      <w:pPr>
        <w:pStyle w:val="NormalWeb"/>
        <w:bidi/>
        <w:spacing w:before="0" w:beforeAutospacing="0" w:after="0" w:afterAutospacing="0" w:line="360" w:lineRule="auto"/>
        <w:rPr>
          <w:rFonts w:ascii="David" w:hAnsi="David" w:cs="David" w:hint="cs"/>
          <w:color w:val="000000"/>
          <w:rtl/>
        </w:rPr>
      </w:pPr>
      <w:r w:rsidRPr="00080C91">
        <w:rPr>
          <w:rFonts w:ascii="David" w:hAnsi="David" w:cs="David"/>
          <w:color w:val="000000"/>
          <w:rtl/>
        </w:rPr>
        <w:t>לפנ</w:t>
      </w:r>
      <w:r>
        <w:rPr>
          <w:rFonts w:ascii="David" w:hAnsi="David" w:cs="David" w:hint="cs"/>
          <w:color w:val="000000"/>
          <w:rtl/>
        </w:rPr>
        <w:t>י</w:t>
      </w:r>
      <w:r w:rsidRPr="00080C91">
        <w:rPr>
          <w:rFonts w:ascii="David" w:hAnsi="David" w:cs="David"/>
          <w:color w:val="000000"/>
          <w:rtl/>
        </w:rPr>
        <w:t>יך רשימה של תנועות ומסגרות שהתקיימו בתקופה זו בחברה היהודי</w:t>
      </w:r>
      <w:r>
        <w:rPr>
          <w:rFonts w:ascii="David" w:hAnsi="David" w:cs="David" w:hint="cs"/>
          <w:color w:val="000000"/>
          <w:rtl/>
        </w:rPr>
        <w:t>ת:</w:t>
      </w:r>
      <w:r>
        <w:rPr>
          <w:rFonts w:ascii="David" w:hAnsi="David" w:cs="David"/>
          <w:color w:val="000000"/>
        </w:rPr>
        <w:t xml:space="preserve"> </w:t>
      </w:r>
      <w:r w:rsidRPr="00080C91">
        <w:rPr>
          <w:rFonts w:ascii="David" w:hAnsi="David" w:cs="David"/>
          <w:color w:val="000000"/>
        </w:rPr>
        <w:t xml:space="preserve"> </w:t>
      </w:r>
      <w:r w:rsidRPr="00080C91">
        <w:rPr>
          <w:rFonts w:ascii="David" w:hAnsi="David" w:cs="David"/>
          <w:color w:val="000000"/>
          <w:rtl/>
        </w:rPr>
        <w:t xml:space="preserve">התנועה הרפורמית, התנועה הקונסרבטיבית, האורתודוקסיה, </w:t>
      </w:r>
      <w:proofErr w:type="spellStart"/>
      <w:r w:rsidRPr="00080C91">
        <w:rPr>
          <w:rFonts w:ascii="David" w:hAnsi="David" w:cs="David"/>
          <w:color w:val="000000"/>
          <w:rtl/>
        </w:rPr>
        <w:t>הנאו־אורתודוקסיה</w:t>
      </w:r>
      <w:proofErr w:type="spellEnd"/>
      <w:r w:rsidRPr="00080C91">
        <w:rPr>
          <w:rFonts w:ascii="David" w:hAnsi="David" w:cs="David"/>
          <w:color w:val="000000"/>
          <w:rtl/>
        </w:rPr>
        <w:t>, החסידות</w:t>
      </w:r>
      <w:r w:rsidRPr="00080C91">
        <w:rPr>
          <w:rFonts w:ascii="David" w:hAnsi="David" w:cs="David"/>
          <w:color w:val="000000"/>
        </w:rPr>
        <w:t xml:space="preserve">, </w:t>
      </w:r>
      <w:r w:rsidRPr="00080C91">
        <w:rPr>
          <w:rFonts w:ascii="David" w:hAnsi="David" w:cs="David"/>
          <w:color w:val="000000"/>
          <w:rtl/>
        </w:rPr>
        <w:t>ישיבות ליטא, רבני הקהילות בארצות האסלאם</w:t>
      </w:r>
      <w:r>
        <w:rPr>
          <w:rFonts w:ascii="David" w:hAnsi="David" w:cs="David" w:hint="cs"/>
          <w:color w:val="000000"/>
          <w:rtl/>
        </w:rPr>
        <w:t>.</w:t>
      </w:r>
    </w:p>
    <w:p w:rsidR="0064539A" w:rsidRDefault="00080C91" w:rsidP="00080C91">
      <w:pPr>
        <w:pStyle w:val="NormalWeb"/>
        <w:bidi/>
        <w:spacing w:before="0" w:beforeAutospacing="0" w:after="0" w:afterAutospacing="0" w:line="360" w:lineRule="auto"/>
        <w:rPr>
          <w:rFonts w:ascii="David" w:hAnsi="David" w:cs="David" w:hint="cs"/>
          <w:color w:val="000000"/>
          <w:rtl/>
        </w:rPr>
      </w:pPr>
      <w:r w:rsidRPr="00080C91">
        <w:rPr>
          <w:rFonts w:ascii="David" w:hAnsi="David" w:cs="David"/>
          <w:color w:val="000000"/>
        </w:rPr>
        <w:t xml:space="preserve"> </w:t>
      </w:r>
      <w:r w:rsidRPr="00080C91">
        <w:rPr>
          <w:rFonts w:ascii="David" w:hAnsi="David" w:cs="David"/>
          <w:color w:val="000000"/>
          <w:rtl/>
        </w:rPr>
        <w:t>בחר</w:t>
      </w:r>
      <w:r>
        <w:rPr>
          <w:rFonts w:ascii="David" w:hAnsi="David" w:cs="David" w:hint="cs"/>
          <w:color w:val="000000"/>
          <w:rtl/>
        </w:rPr>
        <w:t>י</w:t>
      </w:r>
      <w:r w:rsidRPr="00080C91">
        <w:rPr>
          <w:rFonts w:ascii="David" w:hAnsi="David" w:cs="David"/>
          <w:color w:val="000000"/>
          <w:rtl/>
        </w:rPr>
        <w:t xml:space="preserve"> </w:t>
      </w:r>
      <w:r w:rsidRPr="000525C7">
        <w:rPr>
          <w:rFonts w:ascii="David" w:hAnsi="David" w:cs="David"/>
          <w:color w:val="000000"/>
          <w:u w:val="single"/>
          <w:rtl/>
        </w:rPr>
        <w:t>באחת</w:t>
      </w:r>
      <w:r w:rsidRPr="00080C91">
        <w:rPr>
          <w:rFonts w:ascii="David" w:hAnsi="David" w:cs="David"/>
          <w:color w:val="000000"/>
          <w:rtl/>
        </w:rPr>
        <w:t xml:space="preserve"> מן התנועות או המסגרות שברשימה, </w:t>
      </w:r>
      <w:r w:rsidRPr="000525C7">
        <w:rPr>
          <w:rFonts w:ascii="David" w:hAnsi="David" w:cs="David"/>
          <w:b/>
          <w:bCs/>
          <w:color w:val="000000"/>
          <w:rtl/>
        </w:rPr>
        <w:t>והסב</w:t>
      </w:r>
      <w:r w:rsidRPr="000525C7">
        <w:rPr>
          <w:rFonts w:ascii="David" w:hAnsi="David" w:cs="David" w:hint="cs"/>
          <w:b/>
          <w:bCs/>
          <w:color w:val="000000"/>
          <w:rtl/>
        </w:rPr>
        <w:t>י</w:t>
      </w:r>
      <w:r w:rsidRPr="000525C7">
        <w:rPr>
          <w:rFonts w:ascii="David" w:hAnsi="David" w:cs="David"/>
          <w:b/>
          <w:bCs/>
          <w:color w:val="000000"/>
          <w:rtl/>
        </w:rPr>
        <w:t>ר</w:t>
      </w:r>
      <w:r w:rsidRPr="000525C7">
        <w:rPr>
          <w:rFonts w:ascii="David" w:hAnsi="David" w:cs="David" w:hint="cs"/>
          <w:b/>
          <w:bCs/>
          <w:color w:val="000000"/>
          <w:rtl/>
        </w:rPr>
        <w:t>י</w:t>
      </w:r>
      <w:r w:rsidRPr="00080C91">
        <w:rPr>
          <w:rFonts w:ascii="David" w:hAnsi="David" w:cs="David"/>
          <w:color w:val="000000"/>
          <w:rtl/>
        </w:rPr>
        <w:t xml:space="preserve"> את המענה שלה על השאלה שבפתיח</w:t>
      </w:r>
      <w:r w:rsidRPr="00080C91">
        <w:rPr>
          <w:rFonts w:ascii="David" w:hAnsi="David" w:cs="David"/>
          <w:color w:val="000000"/>
        </w:rPr>
        <w:t xml:space="preserve">. </w:t>
      </w:r>
      <w:r w:rsidRPr="000525C7">
        <w:rPr>
          <w:rFonts w:ascii="David" w:hAnsi="David" w:cs="David"/>
          <w:b/>
          <w:bCs/>
          <w:color w:val="000000"/>
          <w:u w:val="single"/>
          <w:rtl/>
        </w:rPr>
        <w:t>הצ</w:t>
      </w:r>
      <w:r w:rsidRPr="000525C7">
        <w:rPr>
          <w:rFonts w:ascii="David" w:hAnsi="David" w:cs="David" w:hint="cs"/>
          <w:b/>
          <w:bCs/>
          <w:color w:val="000000"/>
          <w:u w:val="single"/>
          <w:rtl/>
        </w:rPr>
        <w:t>י</w:t>
      </w:r>
      <w:r w:rsidRPr="000525C7">
        <w:rPr>
          <w:rFonts w:ascii="David" w:hAnsi="David" w:cs="David"/>
          <w:b/>
          <w:bCs/>
          <w:color w:val="000000"/>
          <w:u w:val="single"/>
          <w:rtl/>
        </w:rPr>
        <w:t>ג</w:t>
      </w:r>
      <w:r w:rsidRPr="000525C7">
        <w:rPr>
          <w:rFonts w:ascii="David" w:hAnsi="David" w:cs="David" w:hint="cs"/>
          <w:b/>
          <w:bCs/>
          <w:color w:val="000000"/>
          <w:u w:val="single"/>
          <w:rtl/>
        </w:rPr>
        <w:t>י</w:t>
      </w:r>
      <w:r w:rsidRPr="00080C91">
        <w:rPr>
          <w:rFonts w:ascii="David" w:hAnsi="David" w:cs="David"/>
          <w:color w:val="000000"/>
          <w:rtl/>
        </w:rPr>
        <w:t xml:space="preserve"> דוגמה </w:t>
      </w:r>
      <w:r w:rsidRPr="000525C7">
        <w:rPr>
          <w:rFonts w:ascii="David" w:hAnsi="David" w:cs="David"/>
          <w:color w:val="000000"/>
          <w:u w:val="single"/>
          <w:rtl/>
        </w:rPr>
        <w:t>אחת</w:t>
      </w:r>
      <w:r w:rsidRPr="00080C91">
        <w:rPr>
          <w:rFonts w:ascii="David" w:hAnsi="David" w:cs="David"/>
          <w:color w:val="000000"/>
          <w:rtl/>
        </w:rPr>
        <w:t xml:space="preserve"> שממחישה את המענה הזה</w:t>
      </w:r>
      <w:r w:rsidRPr="00080C91">
        <w:rPr>
          <w:rFonts w:ascii="David" w:hAnsi="David" w:cs="David"/>
          <w:color w:val="000000"/>
        </w:rPr>
        <w:t>.</w:t>
      </w:r>
    </w:p>
    <w:p w:rsidR="0064539A" w:rsidRDefault="0064539A" w:rsidP="0064539A">
      <w:pPr>
        <w:pStyle w:val="NormalWeb"/>
        <w:bidi/>
        <w:spacing w:before="0" w:beforeAutospacing="0" w:after="0" w:afterAutospacing="0" w:line="360" w:lineRule="auto"/>
        <w:rPr>
          <w:rFonts w:ascii="David" w:hAnsi="David" w:cs="David"/>
          <w:color w:val="000000"/>
          <w:rtl/>
        </w:rPr>
      </w:pPr>
    </w:p>
    <w:p w:rsidR="00080C91" w:rsidRDefault="00080C91" w:rsidP="00080C91">
      <w:pPr>
        <w:pStyle w:val="NormalWeb"/>
        <w:bidi/>
        <w:spacing w:before="0" w:beforeAutospacing="0" w:after="0" w:afterAutospacing="0" w:line="360" w:lineRule="auto"/>
        <w:rPr>
          <w:rFonts w:ascii="David" w:hAnsi="David" w:cs="David"/>
          <w:color w:val="000000"/>
          <w:rtl/>
        </w:rPr>
      </w:pPr>
      <w:r>
        <w:rPr>
          <w:rFonts w:ascii="David" w:hAnsi="David" w:cs="David" w:hint="cs"/>
          <w:color w:val="000000"/>
          <w:rtl/>
        </w:rPr>
        <w:t xml:space="preserve">4. </w:t>
      </w:r>
      <w:r w:rsidR="000525C7" w:rsidRPr="000525C7">
        <w:rPr>
          <w:rFonts w:ascii="David" w:hAnsi="David" w:cs="David"/>
          <w:color w:val="000000"/>
          <w:rtl/>
        </w:rPr>
        <w:t>בחר</w:t>
      </w:r>
      <w:r w:rsidR="000525C7">
        <w:rPr>
          <w:rFonts w:ascii="David" w:hAnsi="David" w:cs="David" w:hint="cs"/>
          <w:color w:val="000000"/>
          <w:rtl/>
        </w:rPr>
        <w:t>י</w:t>
      </w:r>
      <w:r w:rsidR="000525C7" w:rsidRPr="000525C7">
        <w:rPr>
          <w:rFonts w:ascii="David" w:hAnsi="David" w:cs="David"/>
          <w:color w:val="000000"/>
          <w:rtl/>
        </w:rPr>
        <w:t xml:space="preserve"> </w:t>
      </w:r>
      <w:r w:rsidR="000525C7" w:rsidRPr="000525C7">
        <w:rPr>
          <w:rFonts w:ascii="David" w:hAnsi="David" w:cs="David"/>
          <w:color w:val="000000"/>
          <w:u w:val="single"/>
          <w:rtl/>
        </w:rPr>
        <w:t>באחד</w:t>
      </w:r>
      <w:r w:rsidR="000525C7" w:rsidRPr="000525C7">
        <w:rPr>
          <w:rFonts w:ascii="David" w:hAnsi="David" w:cs="David"/>
          <w:color w:val="000000"/>
          <w:rtl/>
        </w:rPr>
        <w:t xml:space="preserve"> מן המשטרים הטוטליטריים האלה: פשיזם או קומוניזם</w:t>
      </w:r>
      <w:r w:rsidR="000525C7" w:rsidRPr="000525C7">
        <w:rPr>
          <w:rFonts w:ascii="David" w:hAnsi="David" w:cs="David"/>
          <w:color w:val="000000"/>
        </w:rPr>
        <w:t xml:space="preserve">. </w:t>
      </w:r>
      <w:r w:rsidR="000525C7" w:rsidRPr="000525C7">
        <w:rPr>
          <w:rFonts w:ascii="David" w:hAnsi="David" w:cs="David"/>
          <w:b/>
          <w:bCs/>
          <w:color w:val="000000"/>
          <w:rtl/>
        </w:rPr>
        <w:t>הצ</w:t>
      </w:r>
      <w:r w:rsidR="000525C7">
        <w:rPr>
          <w:rFonts w:ascii="David" w:hAnsi="David" w:cs="David" w:hint="cs"/>
          <w:b/>
          <w:bCs/>
          <w:color w:val="000000"/>
          <w:rtl/>
        </w:rPr>
        <w:t>י</w:t>
      </w:r>
      <w:r w:rsidR="000525C7" w:rsidRPr="000525C7">
        <w:rPr>
          <w:rFonts w:ascii="David" w:hAnsi="David" w:cs="David"/>
          <w:b/>
          <w:bCs/>
          <w:color w:val="000000"/>
          <w:rtl/>
        </w:rPr>
        <w:t>ג</w:t>
      </w:r>
      <w:r w:rsidR="000525C7">
        <w:rPr>
          <w:rFonts w:ascii="David" w:hAnsi="David" w:cs="David" w:hint="cs"/>
          <w:b/>
          <w:bCs/>
          <w:color w:val="000000"/>
          <w:rtl/>
        </w:rPr>
        <w:t>י</w:t>
      </w:r>
      <w:r w:rsidR="000525C7" w:rsidRPr="000525C7">
        <w:rPr>
          <w:rFonts w:ascii="David" w:hAnsi="David" w:cs="David"/>
          <w:color w:val="000000"/>
          <w:rtl/>
        </w:rPr>
        <w:t xml:space="preserve"> </w:t>
      </w:r>
      <w:r w:rsidR="000525C7" w:rsidRPr="000525C7">
        <w:rPr>
          <w:rFonts w:ascii="David" w:hAnsi="David" w:cs="David"/>
          <w:color w:val="000000"/>
          <w:u w:val="single"/>
          <w:rtl/>
        </w:rPr>
        <w:t>שני</w:t>
      </w:r>
      <w:r w:rsidR="000525C7" w:rsidRPr="000525C7">
        <w:rPr>
          <w:rFonts w:ascii="David" w:hAnsi="David" w:cs="David"/>
          <w:color w:val="000000"/>
          <w:rtl/>
        </w:rPr>
        <w:t xml:space="preserve"> מאפיינים או עקרונות של המשטר שבחרת</w:t>
      </w:r>
      <w:r w:rsidR="000525C7" w:rsidRPr="000525C7">
        <w:rPr>
          <w:rFonts w:ascii="David" w:hAnsi="David" w:cs="David"/>
          <w:color w:val="000000"/>
        </w:rPr>
        <w:t xml:space="preserve">. </w:t>
      </w:r>
      <w:r w:rsidR="000525C7">
        <w:rPr>
          <w:rFonts w:ascii="David" w:hAnsi="David" w:cs="David" w:hint="cs"/>
          <w:b/>
          <w:bCs/>
          <w:color w:val="000000"/>
          <w:rtl/>
        </w:rPr>
        <w:t xml:space="preserve"> </w:t>
      </w:r>
      <w:r w:rsidR="000525C7" w:rsidRPr="000525C7">
        <w:rPr>
          <w:rFonts w:ascii="David" w:hAnsi="David" w:cs="David"/>
          <w:b/>
          <w:bCs/>
          <w:color w:val="000000"/>
          <w:rtl/>
        </w:rPr>
        <w:t>הסב</w:t>
      </w:r>
      <w:r w:rsidR="000525C7" w:rsidRPr="000525C7">
        <w:rPr>
          <w:rFonts w:ascii="David" w:hAnsi="David" w:cs="David" w:hint="cs"/>
          <w:b/>
          <w:bCs/>
          <w:color w:val="000000"/>
          <w:rtl/>
        </w:rPr>
        <w:t>י</w:t>
      </w:r>
      <w:r w:rsidR="000525C7" w:rsidRPr="000525C7">
        <w:rPr>
          <w:rFonts w:ascii="David" w:hAnsi="David" w:cs="David"/>
          <w:b/>
          <w:bCs/>
          <w:color w:val="000000"/>
          <w:rtl/>
        </w:rPr>
        <w:t>ר</w:t>
      </w:r>
      <w:r w:rsidR="000525C7" w:rsidRPr="000525C7">
        <w:rPr>
          <w:rFonts w:ascii="David" w:hAnsi="David" w:cs="David" w:hint="cs"/>
          <w:b/>
          <w:bCs/>
          <w:color w:val="000000"/>
          <w:rtl/>
        </w:rPr>
        <w:t>י</w:t>
      </w:r>
      <w:r w:rsidR="000525C7" w:rsidRPr="000525C7">
        <w:rPr>
          <w:rFonts w:ascii="David" w:hAnsi="David" w:cs="David"/>
          <w:color w:val="000000"/>
          <w:rtl/>
        </w:rPr>
        <w:t xml:space="preserve"> כיצד </w:t>
      </w:r>
      <w:r w:rsidR="000525C7" w:rsidRPr="000525C7">
        <w:rPr>
          <w:rFonts w:ascii="David" w:hAnsi="David" w:cs="David"/>
          <w:color w:val="000000"/>
          <w:u w:val="single"/>
          <w:rtl/>
        </w:rPr>
        <w:t>אח</w:t>
      </w:r>
      <w:bookmarkStart w:id="0" w:name="_GoBack"/>
      <w:bookmarkEnd w:id="0"/>
      <w:r w:rsidR="000525C7" w:rsidRPr="000525C7">
        <w:rPr>
          <w:rFonts w:ascii="David" w:hAnsi="David" w:cs="David"/>
          <w:color w:val="000000"/>
          <w:u w:val="single"/>
          <w:rtl/>
        </w:rPr>
        <w:t>ד</w:t>
      </w:r>
      <w:r w:rsidR="000525C7" w:rsidRPr="000525C7">
        <w:rPr>
          <w:rFonts w:ascii="David" w:hAnsi="David" w:cs="David"/>
          <w:color w:val="000000"/>
          <w:rtl/>
        </w:rPr>
        <w:t xml:space="preserve"> מעקרונות הנאורות מנוגד </w:t>
      </w:r>
      <w:r w:rsidR="000525C7" w:rsidRPr="000525C7">
        <w:rPr>
          <w:rFonts w:ascii="David" w:hAnsi="David" w:cs="David"/>
          <w:color w:val="000000"/>
          <w:u w:val="single"/>
          <w:rtl/>
        </w:rPr>
        <w:t>לאחד</w:t>
      </w:r>
      <w:r w:rsidR="000525C7" w:rsidRPr="000525C7">
        <w:rPr>
          <w:rFonts w:ascii="David" w:hAnsi="David" w:cs="David"/>
          <w:color w:val="000000"/>
          <w:rtl/>
        </w:rPr>
        <w:t xml:space="preserve"> מן המאפיינים או העקרונות שהצגת</w:t>
      </w:r>
      <w:r w:rsidR="000525C7" w:rsidRPr="000525C7">
        <w:rPr>
          <w:rFonts w:ascii="David" w:hAnsi="David" w:cs="David"/>
          <w:color w:val="000000"/>
        </w:rPr>
        <w:t>.</w:t>
      </w:r>
    </w:p>
    <w:p w:rsidR="002F047D" w:rsidRDefault="002F047D" w:rsidP="002F047D">
      <w:pPr>
        <w:pStyle w:val="NormalWeb"/>
        <w:bidi/>
        <w:spacing w:before="0" w:beforeAutospacing="0" w:after="0" w:afterAutospacing="0" w:line="360" w:lineRule="auto"/>
        <w:rPr>
          <w:rFonts w:ascii="David" w:hAnsi="David" w:cs="David"/>
          <w:color w:val="000000"/>
          <w:rtl/>
        </w:rPr>
      </w:pPr>
    </w:p>
    <w:p w:rsidR="002F047D" w:rsidRPr="002F047D" w:rsidRDefault="002F047D" w:rsidP="002F047D">
      <w:pPr>
        <w:pStyle w:val="NormalWeb"/>
        <w:bidi/>
        <w:spacing w:before="0" w:beforeAutospacing="0" w:after="0" w:afterAutospacing="0" w:line="360" w:lineRule="auto"/>
        <w:rPr>
          <w:rFonts w:ascii="David" w:hAnsi="David" w:cs="David" w:hint="cs"/>
          <w:color w:val="000000"/>
          <w:rtl/>
        </w:rPr>
      </w:pPr>
      <w:r>
        <w:rPr>
          <w:rFonts w:ascii="David" w:hAnsi="David" w:cs="David" w:hint="cs"/>
          <w:color w:val="000000"/>
          <w:rtl/>
        </w:rPr>
        <w:t xml:space="preserve">5. </w:t>
      </w:r>
      <w:r w:rsidRPr="002F047D">
        <w:rPr>
          <w:rFonts w:ascii="David" w:hAnsi="David" w:cs="David"/>
          <w:b/>
          <w:bCs/>
          <w:color w:val="000000"/>
          <w:rtl/>
        </w:rPr>
        <w:t>הצ</w:t>
      </w:r>
      <w:r w:rsidRPr="002F047D">
        <w:rPr>
          <w:rFonts w:ascii="David" w:hAnsi="David" w:cs="David" w:hint="cs"/>
          <w:b/>
          <w:bCs/>
          <w:color w:val="000000"/>
          <w:rtl/>
        </w:rPr>
        <w:t>י</w:t>
      </w:r>
      <w:r w:rsidRPr="002F047D">
        <w:rPr>
          <w:rFonts w:ascii="David" w:hAnsi="David" w:cs="David"/>
          <w:b/>
          <w:bCs/>
          <w:color w:val="000000"/>
          <w:rtl/>
        </w:rPr>
        <w:t>ג</w:t>
      </w:r>
      <w:r w:rsidRPr="002F047D">
        <w:rPr>
          <w:rFonts w:ascii="David" w:hAnsi="David" w:cs="David" w:hint="cs"/>
          <w:b/>
          <w:bCs/>
          <w:color w:val="000000"/>
          <w:rtl/>
        </w:rPr>
        <w:t>י</w:t>
      </w:r>
      <w:r w:rsidRPr="002F047D">
        <w:rPr>
          <w:rFonts w:ascii="David" w:hAnsi="David" w:cs="David"/>
          <w:color w:val="000000"/>
          <w:rtl/>
        </w:rPr>
        <w:t xml:space="preserve"> </w:t>
      </w:r>
      <w:r w:rsidRPr="002F047D">
        <w:rPr>
          <w:rFonts w:ascii="David" w:hAnsi="David" w:cs="David"/>
          <w:color w:val="000000"/>
          <w:u w:val="single"/>
          <w:rtl/>
        </w:rPr>
        <w:t>שני</w:t>
      </w:r>
      <w:r w:rsidRPr="002F047D">
        <w:rPr>
          <w:rFonts w:ascii="David" w:hAnsi="David" w:cs="David"/>
          <w:color w:val="000000"/>
          <w:rtl/>
        </w:rPr>
        <w:t xml:space="preserve"> הבדלים בין תנועת ההשכלה בחברה היהודית </w:t>
      </w:r>
      <w:r w:rsidRPr="002F047D">
        <w:rPr>
          <w:rFonts w:ascii="David" w:hAnsi="David" w:cs="David"/>
          <w:b/>
          <w:bCs/>
          <w:color w:val="000000"/>
          <w:rtl/>
        </w:rPr>
        <w:t>במערב אירופה</w:t>
      </w:r>
      <w:r w:rsidRPr="002F047D">
        <w:rPr>
          <w:rFonts w:ascii="David" w:hAnsi="David" w:cs="David"/>
          <w:color w:val="000000"/>
          <w:rtl/>
        </w:rPr>
        <w:t xml:space="preserve"> לבין תנועת ההשכלה בחברה היהודית </w:t>
      </w:r>
      <w:r w:rsidRPr="002F047D">
        <w:rPr>
          <w:rFonts w:ascii="David" w:hAnsi="David" w:cs="David"/>
          <w:b/>
          <w:bCs/>
          <w:color w:val="000000"/>
          <w:rtl/>
        </w:rPr>
        <w:t>במזרח אירופה</w:t>
      </w:r>
      <w:r w:rsidRPr="002F047D">
        <w:rPr>
          <w:rFonts w:ascii="David" w:hAnsi="David" w:cs="David"/>
          <w:color w:val="000000"/>
        </w:rPr>
        <w:t xml:space="preserve">. </w:t>
      </w:r>
      <w:r>
        <w:rPr>
          <w:rFonts w:ascii="David" w:hAnsi="David" w:cs="David" w:hint="cs"/>
          <w:color w:val="000000"/>
          <w:rtl/>
        </w:rPr>
        <w:t xml:space="preserve"> </w:t>
      </w:r>
      <w:r w:rsidRPr="002F047D">
        <w:rPr>
          <w:rFonts w:ascii="David" w:hAnsi="David" w:cs="David"/>
          <w:b/>
          <w:bCs/>
          <w:color w:val="000000"/>
          <w:rtl/>
        </w:rPr>
        <w:t>הסב</w:t>
      </w:r>
      <w:r w:rsidRPr="002F047D">
        <w:rPr>
          <w:rFonts w:ascii="David" w:hAnsi="David" w:cs="David" w:hint="cs"/>
          <w:b/>
          <w:bCs/>
          <w:color w:val="000000"/>
          <w:rtl/>
        </w:rPr>
        <w:t>י</w:t>
      </w:r>
      <w:r w:rsidRPr="002F047D">
        <w:rPr>
          <w:rFonts w:ascii="David" w:hAnsi="David" w:cs="David"/>
          <w:b/>
          <w:bCs/>
          <w:color w:val="000000"/>
          <w:rtl/>
        </w:rPr>
        <w:t>ר</w:t>
      </w:r>
      <w:r w:rsidRPr="002F047D">
        <w:rPr>
          <w:rFonts w:ascii="David" w:hAnsi="David" w:cs="David" w:hint="cs"/>
          <w:b/>
          <w:bCs/>
          <w:color w:val="000000"/>
          <w:rtl/>
        </w:rPr>
        <w:t>י</w:t>
      </w:r>
      <w:r w:rsidRPr="002F047D">
        <w:rPr>
          <w:rFonts w:ascii="David" w:hAnsi="David" w:cs="David"/>
          <w:color w:val="000000"/>
          <w:rtl/>
        </w:rPr>
        <w:t xml:space="preserve"> את הקשר בין </w:t>
      </w:r>
      <w:r w:rsidRPr="002F047D">
        <w:rPr>
          <w:rFonts w:ascii="David" w:hAnsi="David" w:cs="David"/>
          <w:color w:val="000000"/>
          <w:u w:val="single"/>
          <w:rtl/>
        </w:rPr>
        <w:t>אחד</w:t>
      </w:r>
      <w:r w:rsidRPr="002F047D">
        <w:rPr>
          <w:rFonts w:ascii="David" w:hAnsi="David" w:cs="David"/>
          <w:color w:val="000000"/>
          <w:rtl/>
        </w:rPr>
        <w:t xml:space="preserve"> מן ההבדלים שהצגת לבין החברה הכללית שבתוכה חיו היהודים</w:t>
      </w:r>
      <w:r>
        <w:rPr>
          <w:rFonts w:ascii="David" w:hAnsi="David" w:cs="David" w:hint="cs"/>
          <w:color w:val="000000"/>
          <w:rtl/>
        </w:rPr>
        <w:t xml:space="preserve"> באותו מקום</w:t>
      </w:r>
      <w:r w:rsidRPr="002F047D">
        <w:rPr>
          <w:rFonts w:ascii="David" w:hAnsi="David" w:cs="David"/>
          <w:color w:val="000000"/>
        </w:rPr>
        <w:t>.</w:t>
      </w:r>
    </w:p>
    <w:p w:rsidR="000A06A3" w:rsidRPr="0064539A" w:rsidRDefault="0064539A" w:rsidP="0064539A">
      <w:pPr>
        <w:bidi/>
        <w:rPr>
          <w:rFonts w:ascii="David" w:eastAsia="Times New Roman" w:hAnsi="David" w:hint="cs"/>
          <w:color w:val="000000"/>
          <w:rtl/>
        </w:rPr>
      </w:pPr>
      <w:r w:rsidRPr="0064539A">
        <w:rPr>
          <w:rFonts w:ascii="David" w:eastAsia="Times New Roman" w:hAnsi="David" w:hint="cs"/>
          <w:color w:val="000000"/>
          <w:rtl/>
        </w:rPr>
        <w:t xml:space="preserve"> </w:t>
      </w:r>
    </w:p>
    <w:p w:rsidR="003E3995" w:rsidRPr="002F047D" w:rsidRDefault="003E3995" w:rsidP="002F047D">
      <w:pPr>
        <w:jc w:val="center"/>
        <w:rPr>
          <w:rFonts w:ascii="David" w:eastAsia="Times New Roman" w:hAnsi="David"/>
          <w:color w:val="000000"/>
          <w:rtl/>
        </w:rPr>
      </w:pPr>
    </w:p>
    <w:p w:rsidR="003E3995" w:rsidRPr="002F047D" w:rsidRDefault="003E3995" w:rsidP="003E3995">
      <w:pPr>
        <w:rPr>
          <w:rFonts w:ascii="David" w:eastAsia="Times New Roman" w:hAnsi="David"/>
          <w:color w:val="000000"/>
          <w:rtl/>
        </w:rPr>
      </w:pPr>
    </w:p>
    <w:p w:rsidR="003E3995" w:rsidRPr="002F047D" w:rsidRDefault="003E3995" w:rsidP="003E3995">
      <w:pPr>
        <w:rPr>
          <w:rFonts w:ascii="David" w:eastAsia="Times New Roman" w:hAnsi="David"/>
          <w:color w:val="000000"/>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2F047D" w:rsidRDefault="002F047D" w:rsidP="00CA2CC8">
      <w:pPr>
        <w:bidi/>
        <w:jc w:val="center"/>
        <w:rPr>
          <w:rFonts w:ascii="David" w:hAnsi="David"/>
          <w:b/>
          <w:bCs/>
          <w:rtl/>
        </w:rPr>
      </w:pPr>
      <w:r>
        <w:rPr>
          <w:rFonts w:ascii="David" w:hAnsi="David" w:hint="cs"/>
          <w:b/>
          <w:bCs/>
          <w:rtl/>
        </w:rPr>
        <w:lastRenderedPageBreak/>
        <w:t>חלק ב'- מקור חזותי</w:t>
      </w:r>
      <w:r w:rsidR="000B6649">
        <w:rPr>
          <w:rFonts w:ascii="David" w:hAnsi="David" w:hint="cs"/>
          <w:b/>
          <w:bCs/>
          <w:rtl/>
        </w:rPr>
        <w:t xml:space="preserve"> (20 נק')</w:t>
      </w:r>
    </w:p>
    <w:p w:rsidR="00D03C17" w:rsidRDefault="002F047D" w:rsidP="00D03C17">
      <w:pPr>
        <w:bidi/>
        <w:rPr>
          <w:rFonts w:ascii="David" w:hAnsi="David"/>
          <w:rtl/>
        </w:rPr>
      </w:pPr>
      <w:r w:rsidRPr="00CA2CC8">
        <w:rPr>
          <w:rFonts w:ascii="David" w:hAnsi="David" w:hint="cs"/>
          <w:rtl/>
        </w:rPr>
        <w:t xml:space="preserve">עני על </w:t>
      </w:r>
      <w:r w:rsidRPr="00CA2CC8">
        <w:rPr>
          <w:rFonts w:ascii="David" w:hAnsi="David" w:hint="cs"/>
          <w:b/>
          <w:bCs/>
          <w:rtl/>
        </w:rPr>
        <w:t>אחת</w:t>
      </w:r>
      <w:r w:rsidRPr="00CA2CC8">
        <w:rPr>
          <w:rFonts w:ascii="David" w:hAnsi="David" w:hint="cs"/>
          <w:rtl/>
        </w:rPr>
        <w:t xml:space="preserve"> משתי השאלות הבאות:</w:t>
      </w:r>
      <w:r w:rsidR="000B6649">
        <w:rPr>
          <w:rFonts w:ascii="David" w:hAnsi="David" w:hint="cs"/>
          <w:rtl/>
        </w:rPr>
        <w:t xml:space="preserve"> (20 נק' לכל שאלה)</w:t>
      </w:r>
    </w:p>
    <w:p w:rsidR="000B6649" w:rsidRPr="00D03C17" w:rsidRDefault="000B6649" w:rsidP="00D03C17">
      <w:pPr>
        <w:bidi/>
        <w:rPr>
          <w:rFonts w:ascii="David" w:hAnsi="David"/>
          <w:rtl/>
        </w:rPr>
      </w:pPr>
      <w:r w:rsidRPr="000B6649">
        <w:rPr>
          <w:rFonts w:ascii="David" w:hAnsi="David" w:hint="cs"/>
          <w:b/>
          <w:bCs/>
          <w:rtl/>
        </w:rPr>
        <w:t>מלחמת העולם השנייה</w:t>
      </w:r>
    </w:p>
    <w:p w:rsidR="002F047D" w:rsidRPr="00CA2CC8" w:rsidRDefault="00D03C17" w:rsidP="00CA2CC8">
      <w:pPr>
        <w:bidi/>
        <w:spacing w:after="0"/>
        <w:ind w:hanging="360"/>
        <w:rPr>
          <w:rFonts w:ascii="Times New Roman" w:eastAsia="Times New Roman" w:hAnsi="Times New Roman" w:cs="Times New Roman"/>
          <w:sz w:val="36"/>
          <w:szCs w:val="36"/>
          <w:rtl/>
        </w:rPr>
      </w:pPr>
      <w:r>
        <w:rPr>
          <w:rFonts w:ascii="David" w:eastAsia="Times New Roman" w:hAnsi="David"/>
          <w:color w:val="000000"/>
          <w:rtl/>
        </w:rPr>
        <w:tab/>
      </w:r>
      <w:r>
        <w:rPr>
          <w:rFonts w:ascii="David" w:eastAsia="Times New Roman" w:hAnsi="David" w:hint="cs"/>
          <w:color w:val="000000"/>
          <w:rtl/>
        </w:rPr>
        <w:t>6</w:t>
      </w:r>
      <w:r w:rsidR="00CA2CC8">
        <w:rPr>
          <w:rFonts w:ascii="David" w:eastAsia="Times New Roman" w:hAnsi="David" w:hint="cs"/>
          <w:color w:val="000000"/>
          <w:rtl/>
        </w:rPr>
        <w:t xml:space="preserve">. </w:t>
      </w:r>
      <w:r w:rsidR="002F047D" w:rsidRPr="002F047D">
        <w:rPr>
          <w:rFonts w:ascii="David" w:eastAsia="Times New Roman" w:hAnsi="David"/>
          <w:color w:val="000000"/>
          <w:rtl/>
        </w:rPr>
        <w:t>לפני</w:t>
      </w:r>
      <w:r w:rsidR="000B6649">
        <w:rPr>
          <w:rFonts w:ascii="David" w:eastAsia="Times New Roman" w:hAnsi="David" w:hint="cs"/>
          <w:color w:val="000000"/>
          <w:rtl/>
        </w:rPr>
        <w:t>י</w:t>
      </w:r>
      <w:r w:rsidR="002F047D" w:rsidRPr="002F047D">
        <w:rPr>
          <w:rFonts w:ascii="David" w:eastAsia="Times New Roman" w:hAnsi="David"/>
          <w:color w:val="000000"/>
          <w:rtl/>
        </w:rPr>
        <w:t>ך שתי קריקטורות שפורסמו בשנים 1939 ו1941. ומתייחסות לשני אירועים שלמדת עליהם</w:t>
      </w:r>
    </w:p>
    <w:p w:rsidR="002F047D" w:rsidRPr="002F047D" w:rsidRDefault="002F047D" w:rsidP="00D03C17">
      <w:pPr>
        <w:bidi/>
        <w:spacing w:after="0"/>
        <w:rPr>
          <w:rFonts w:ascii="Times New Roman" w:eastAsia="Times New Roman" w:hAnsi="Times New Roman" w:cs="Times New Roman"/>
          <w:sz w:val="36"/>
          <w:szCs w:val="36"/>
          <w:rtl/>
        </w:rPr>
      </w:pPr>
      <w:r w:rsidRPr="002F047D">
        <w:rPr>
          <w:rFonts w:ascii="David" w:eastAsia="Times New Roman" w:hAnsi="David"/>
          <w:color w:val="000000"/>
          <w:rtl/>
        </w:rPr>
        <w:t>עיי</w:t>
      </w:r>
      <w:r w:rsidR="000B6649">
        <w:rPr>
          <w:rFonts w:ascii="David" w:eastAsia="Times New Roman" w:hAnsi="David" w:hint="cs"/>
          <w:color w:val="000000"/>
          <w:rtl/>
        </w:rPr>
        <w:t>ני</w:t>
      </w:r>
      <w:r w:rsidRPr="002F047D">
        <w:rPr>
          <w:rFonts w:ascii="David" w:eastAsia="Times New Roman" w:hAnsi="David"/>
          <w:color w:val="000000"/>
          <w:rtl/>
        </w:rPr>
        <w:t xml:space="preserve"> בקריקטורות  וענ</w:t>
      </w:r>
      <w:r w:rsidR="000B6649">
        <w:rPr>
          <w:rFonts w:ascii="David" w:eastAsia="Times New Roman" w:hAnsi="David" w:hint="cs"/>
          <w:color w:val="000000"/>
          <w:rtl/>
        </w:rPr>
        <w:t>י</w:t>
      </w:r>
      <w:r w:rsidRPr="002F047D">
        <w:rPr>
          <w:rFonts w:ascii="David" w:eastAsia="Times New Roman" w:hAnsi="David"/>
          <w:color w:val="000000"/>
          <w:rtl/>
        </w:rPr>
        <w:t xml:space="preserve"> על שני הסעיפים א-ב.</w:t>
      </w:r>
    </w:p>
    <w:p w:rsidR="002F047D" w:rsidRPr="00CA2CC8" w:rsidRDefault="00D03C17" w:rsidP="00CA2CC8">
      <w:pPr>
        <w:bidi/>
        <w:rPr>
          <w:rFonts w:ascii="David" w:hAnsi="David" w:hint="cs"/>
          <w:b/>
          <w:bCs/>
          <w:sz w:val="36"/>
          <w:szCs w:val="36"/>
          <w:rtl/>
        </w:rPr>
      </w:pPr>
      <w:r w:rsidRPr="002F047D">
        <w:rPr>
          <w:rFonts w:ascii="Times New Roman" w:eastAsia="Times New Roman" w:hAnsi="Times New Roman" w:cs="Times New Roman"/>
          <w:noProof/>
        </w:rPr>
        <w:drawing>
          <wp:anchor distT="0" distB="0" distL="114300" distR="114300" simplePos="0" relativeHeight="251658240" behindDoc="0" locked="0" layoutInCell="1" allowOverlap="1">
            <wp:simplePos x="0" y="0"/>
            <wp:positionH relativeFrom="column">
              <wp:posOffset>2723515</wp:posOffset>
            </wp:positionH>
            <wp:positionV relativeFrom="paragraph">
              <wp:posOffset>593090</wp:posOffset>
            </wp:positionV>
            <wp:extent cx="3019425" cy="2928620"/>
            <wp:effectExtent l="0" t="0" r="9525" b="508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292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47D">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margin">
              <wp:align>left</wp:align>
            </wp:positionH>
            <wp:positionV relativeFrom="paragraph">
              <wp:posOffset>353060</wp:posOffset>
            </wp:positionV>
            <wp:extent cx="2519045" cy="3395980"/>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045" cy="3395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47D" w:rsidRPr="002F047D" w:rsidRDefault="002F047D" w:rsidP="002F047D">
      <w:pPr>
        <w:spacing w:after="0" w:line="240" w:lineRule="auto"/>
        <w:rPr>
          <w:rFonts w:ascii="Times New Roman" w:eastAsia="Times New Roman" w:hAnsi="Times New Roman" w:cs="Times New Roman"/>
        </w:rPr>
      </w:pPr>
    </w:p>
    <w:p w:rsidR="002F047D" w:rsidRDefault="002F047D" w:rsidP="00CA2CC8">
      <w:pPr>
        <w:spacing w:after="0" w:line="240" w:lineRule="auto"/>
        <w:jc w:val="center"/>
        <w:rPr>
          <w:rFonts w:ascii="Arial" w:eastAsia="Times New Roman" w:hAnsi="Arial" w:cs="Arial"/>
          <w:b/>
          <w:bCs/>
          <w:color w:val="000000"/>
          <w:sz w:val="18"/>
          <w:szCs w:val="18"/>
        </w:rPr>
      </w:pPr>
    </w:p>
    <w:p w:rsidR="002F047D" w:rsidRDefault="00CA2CC8" w:rsidP="002F047D">
      <w:pPr>
        <w:spacing w:after="0" w:line="240" w:lineRule="auto"/>
        <w:jc w:val="right"/>
        <w:rPr>
          <w:rFonts w:ascii="Arial" w:eastAsia="Times New Roman" w:hAnsi="Arial" w:cs="Arial"/>
          <w:b/>
          <w:bCs/>
          <w:color w:val="000000"/>
          <w:sz w:val="18"/>
          <w:szCs w:val="18"/>
        </w:rPr>
      </w:pPr>
      <w:r w:rsidRPr="00CA2CC8">
        <w:rPr>
          <w:rFonts w:ascii="Arial" w:eastAsia="Times New Roman" w:hAnsi="Arial" w:cs="Arial"/>
          <w:b/>
          <w:bCs/>
          <w:noProof/>
          <w:color w:val="000000"/>
          <w:sz w:val="18"/>
          <w:szCs w:val="18"/>
          <w:rtl/>
        </w:rPr>
        <mc:AlternateContent>
          <mc:Choice Requires="wps">
            <w:drawing>
              <wp:anchor distT="45720" distB="45720" distL="114300" distR="114300" simplePos="0" relativeHeight="251663360" behindDoc="0" locked="0" layoutInCell="1" allowOverlap="1" wp14:anchorId="76A8BE72" wp14:editId="429F0AAF">
                <wp:simplePos x="0" y="0"/>
                <wp:positionH relativeFrom="column">
                  <wp:posOffset>-248285</wp:posOffset>
                </wp:positionH>
                <wp:positionV relativeFrom="paragraph">
                  <wp:posOffset>168275</wp:posOffset>
                </wp:positionV>
                <wp:extent cx="2695575" cy="433070"/>
                <wp:effectExtent l="0" t="0" r="9525" b="5080"/>
                <wp:wrapSquare wrapText="bothSides"/>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95575" cy="433070"/>
                        </a:xfrm>
                        <a:prstGeom prst="rect">
                          <a:avLst/>
                        </a:prstGeom>
                        <a:solidFill>
                          <a:srgbClr val="FFFFFF"/>
                        </a:solidFill>
                        <a:ln w="9525">
                          <a:noFill/>
                          <a:miter lim="800000"/>
                          <a:headEnd/>
                          <a:tailEnd/>
                        </a:ln>
                      </wps:spPr>
                      <wps:txbx>
                        <w:txbxContent>
                          <w:p w:rsidR="00CA2CC8" w:rsidRDefault="00CA2CC8" w:rsidP="00CA2CC8">
                            <w:pPr>
                              <w:bidi/>
                            </w:pPr>
                            <w:r>
                              <w:rPr>
                                <w:rFonts w:hint="cs"/>
                                <w:rtl/>
                              </w:rPr>
                              <w:t xml:space="preserve">סלח לי חבר, אך זו הייתה הזדמנות כל כך טובה!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8BE72" id="_x0000_t202" coordsize="21600,21600" o:spt="202" path="m,l,21600r21600,l21600,xe">
                <v:stroke joinstyle="miter"/>
                <v:path gradientshapeok="t" o:connecttype="rect"/>
              </v:shapetype>
              <v:shape id="תיבת טקסט 2" o:spid="_x0000_s1026" type="#_x0000_t202" style="position:absolute;left:0;text-align:left;margin-left:-19.55pt;margin-top:13.25pt;width:212.25pt;height:34.1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" stroked="f">
                <v:textbox>
                  <w:txbxContent>
                    <w:p w:rsidR="00CA2CC8" w:rsidRDefault="00CA2CC8" w:rsidP="00CA2CC8">
                      <w:pPr>
                        <w:bidi/>
                      </w:pPr>
                      <w:r>
                        <w:rPr>
                          <w:rFonts w:hint="cs"/>
                          <w:rtl/>
                        </w:rPr>
                        <w:t xml:space="preserve">סלח לי חבר, אך זו הייתה הזדמנות כל כך טובה! </w:t>
                      </w:r>
                    </w:p>
                  </w:txbxContent>
                </v:textbox>
                <w10:wrap type="square"/>
              </v:shape>
            </w:pict>
          </mc:Fallback>
        </mc:AlternateContent>
      </w:r>
      <w:r w:rsidRPr="00CA2CC8">
        <w:rPr>
          <w:rFonts w:ascii="Arial" w:eastAsia="Times New Roman" w:hAnsi="Arial" w:cs="Arial"/>
          <w:b/>
          <w:bCs/>
          <w:noProof/>
          <w:color w:val="000000"/>
          <w:sz w:val="18"/>
          <w:szCs w:val="18"/>
          <w:rtl/>
        </w:rPr>
        <mc:AlternateContent>
          <mc:Choice Requires="wps">
            <w:drawing>
              <wp:anchor distT="45720" distB="45720" distL="114300" distR="114300" simplePos="0" relativeHeight="251661312" behindDoc="0" locked="0" layoutInCell="1" allowOverlap="1">
                <wp:simplePos x="0" y="0"/>
                <wp:positionH relativeFrom="column">
                  <wp:posOffset>3595370</wp:posOffset>
                </wp:positionH>
                <wp:positionV relativeFrom="paragraph">
                  <wp:posOffset>63500</wp:posOffset>
                </wp:positionV>
                <wp:extent cx="2223770" cy="404495"/>
                <wp:effectExtent l="0" t="0" r="508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23770" cy="404495"/>
                        </a:xfrm>
                        <a:prstGeom prst="rect">
                          <a:avLst/>
                        </a:prstGeom>
                        <a:solidFill>
                          <a:srgbClr val="FFFFFF"/>
                        </a:solidFill>
                        <a:ln w="9525">
                          <a:noFill/>
                          <a:miter lim="800000"/>
                          <a:headEnd/>
                          <a:tailEnd/>
                        </a:ln>
                      </wps:spPr>
                      <wps:txbx>
                        <w:txbxContent>
                          <w:p w:rsidR="00CA2CC8" w:rsidRDefault="00CA2CC8" w:rsidP="00CA2CC8">
                            <w:pPr>
                              <w:rPr>
                                <w:rFonts w:hint="cs"/>
                                <w:rtl/>
                              </w:rPr>
                            </w:pPr>
                            <w:r>
                              <w:rPr>
                                <w:rFonts w:hint="cs"/>
                                <w:rtl/>
                              </w:rPr>
                              <w:t>"תוהה כמה זמן ירח הדבש ימשך?"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3.1pt;margin-top:5pt;width:175.1pt;height:31.8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" stroked="f">
                <v:textbox>
                  <w:txbxContent>
                    <w:p w:rsidR="00CA2CC8" w:rsidRDefault="00CA2CC8" w:rsidP="00CA2CC8">
                      <w:pPr>
                        <w:rPr>
                          <w:rFonts w:hint="cs"/>
                          <w:rtl/>
                        </w:rPr>
                      </w:pPr>
                      <w:r>
                        <w:rPr>
                          <w:rFonts w:hint="cs"/>
                          <w:rtl/>
                        </w:rPr>
                        <w:t>"תוהה כמה זמן ירח הדבש ימשך?"</w:t>
                      </w:r>
                    </w:p>
                  </w:txbxContent>
                </v:textbox>
                <w10:wrap type="square"/>
              </v:shape>
            </w:pict>
          </mc:Fallback>
        </mc:AlternateContent>
      </w:r>
    </w:p>
    <w:p w:rsidR="002F047D" w:rsidRDefault="002F047D" w:rsidP="002F047D">
      <w:pPr>
        <w:spacing w:after="0" w:line="240" w:lineRule="auto"/>
        <w:jc w:val="right"/>
        <w:rPr>
          <w:rFonts w:ascii="Arial" w:eastAsia="Times New Roman" w:hAnsi="Arial" w:cs="Arial"/>
          <w:b/>
          <w:bCs/>
          <w:color w:val="000000"/>
          <w:sz w:val="18"/>
          <w:szCs w:val="18"/>
        </w:rPr>
      </w:pPr>
    </w:p>
    <w:p w:rsidR="002F047D" w:rsidRDefault="002F047D" w:rsidP="002F047D">
      <w:pPr>
        <w:spacing w:after="0" w:line="240" w:lineRule="auto"/>
        <w:jc w:val="right"/>
        <w:rPr>
          <w:rFonts w:ascii="Arial" w:eastAsia="Times New Roman" w:hAnsi="Arial" w:cs="Arial"/>
          <w:b/>
          <w:bCs/>
          <w:color w:val="000000"/>
          <w:sz w:val="18"/>
          <w:szCs w:val="18"/>
        </w:rPr>
      </w:pPr>
    </w:p>
    <w:p w:rsidR="002F047D" w:rsidRDefault="002F047D" w:rsidP="002F047D">
      <w:pPr>
        <w:spacing w:after="0" w:line="240" w:lineRule="auto"/>
        <w:jc w:val="right"/>
        <w:rPr>
          <w:rFonts w:ascii="Arial" w:eastAsia="Times New Roman" w:hAnsi="Arial" w:cs="Arial"/>
          <w:b/>
          <w:bCs/>
          <w:color w:val="000000"/>
          <w:sz w:val="18"/>
          <w:szCs w:val="18"/>
        </w:rPr>
      </w:pPr>
    </w:p>
    <w:p w:rsidR="002F047D" w:rsidRDefault="002F047D" w:rsidP="002F047D">
      <w:pPr>
        <w:spacing w:after="0" w:line="240" w:lineRule="auto"/>
        <w:jc w:val="right"/>
        <w:rPr>
          <w:rFonts w:ascii="Arial" w:eastAsia="Times New Roman" w:hAnsi="Arial" w:cs="Arial"/>
          <w:b/>
          <w:bCs/>
          <w:color w:val="000000"/>
          <w:sz w:val="18"/>
          <w:szCs w:val="18"/>
        </w:rPr>
      </w:pPr>
    </w:p>
    <w:p w:rsidR="002F047D" w:rsidRDefault="002F047D" w:rsidP="002F047D">
      <w:pPr>
        <w:spacing w:after="0" w:line="240" w:lineRule="auto"/>
        <w:jc w:val="right"/>
        <w:rPr>
          <w:rFonts w:ascii="Arial" w:eastAsia="Times New Roman" w:hAnsi="Arial" w:cs="Arial"/>
          <w:b/>
          <w:bCs/>
          <w:color w:val="000000"/>
          <w:sz w:val="18"/>
          <w:szCs w:val="18"/>
        </w:rPr>
      </w:pPr>
    </w:p>
    <w:p w:rsidR="002F047D" w:rsidRDefault="002F047D" w:rsidP="002F047D">
      <w:pPr>
        <w:spacing w:after="0" w:line="240" w:lineRule="auto"/>
        <w:jc w:val="right"/>
        <w:rPr>
          <w:rFonts w:ascii="Arial" w:eastAsia="Times New Roman" w:hAnsi="Arial" w:cs="Arial"/>
          <w:b/>
          <w:bCs/>
          <w:color w:val="000000"/>
          <w:sz w:val="18"/>
          <w:szCs w:val="18"/>
        </w:rPr>
      </w:pPr>
    </w:p>
    <w:p w:rsidR="002F047D" w:rsidRDefault="002F047D" w:rsidP="002F047D">
      <w:pPr>
        <w:spacing w:after="0" w:line="240" w:lineRule="auto"/>
        <w:jc w:val="right"/>
        <w:rPr>
          <w:rFonts w:ascii="Arial" w:eastAsia="Times New Roman" w:hAnsi="Arial" w:cs="Arial"/>
          <w:b/>
          <w:bCs/>
          <w:color w:val="000000"/>
          <w:sz w:val="18"/>
          <w:szCs w:val="18"/>
        </w:rPr>
      </w:pPr>
    </w:p>
    <w:p w:rsidR="002F047D" w:rsidRDefault="002F047D" w:rsidP="002F047D">
      <w:pPr>
        <w:spacing w:after="0" w:line="240" w:lineRule="auto"/>
        <w:jc w:val="right"/>
        <w:rPr>
          <w:rFonts w:ascii="Arial" w:eastAsia="Times New Roman" w:hAnsi="Arial" w:cs="Arial"/>
          <w:b/>
          <w:bCs/>
          <w:color w:val="000000"/>
          <w:sz w:val="18"/>
          <w:szCs w:val="18"/>
        </w:rPr>
      </w:pPr>
    </w:p>
    <w:p w:rsidR="002F047D" w:rsidRDefault="002F047D" w:rsidP="002F047D">
      <w:pPr>
        <w:spacing w:after="0" w:line="240" w:lineRule="auto"/>
        <w:jc w:val="right"/>
        <w:rPr>
          <w:rFonts w:ascii="Arial" w:eastAsia="Times New Roman" w:hAnsi="Arial" w:cs="Arial"/>
          <w:b/>
          <w:bCs/>
          <w:color w:val="000000"/>
          <w:sz w:val="18"/>
          <w:szCs w:val="18"/>
        </w:rPr>
      </w:pPr>
    </w:p>
    <w:p w:rsidR="00CA2CC8" w:rsidRDefault="00CA2CC8" w:rsidP="00CA2CC8">
      <w:pPr>
        <w:bidi/>
        <w:spacing w:after="0"/>
        <w:ind w:hanging="360"/>
        <w:rPr>
          <w:rFonts w:ascii="Times New Roman" w:eastAsia="Times New Roman" w:hAnsi="Times New Roman" w:cs="Times New Roman"/>
          <w:sz w:val="32"/>
          <w:szCs w:val="32"/>
          <w:rtl/>
        </w:rPr>
      </w:pPr>
      <w:r w:rsidRPr="00CA2CC8">
        <w:rPr>
          <w:rFonts w:ascii="David" w:eastAsia="Times New Roman" w:hAnsi="David"/>
          <w:b/>
          <w:bCs/>
          <w:color w:val="000000"/>
          <w:rtl/>
        </w:rPr>
        <w:t>א. ציי</w:t>
      </w:r>
      <w:r w:rsidRPr="00CA2CC8">
        <w:rPr>
          <w:rFonts w:ascii="David" w:eastAsia="Times New Roman" w:hAnsi="David" w:hint="cs"/>
          <w:b/>
          <w:bCs/>
          <w:color w:val="000000"/>
          <w:rtl/>
        </w:rPr>
        <w:t>ני</w:t>
      </w:r>
      <w:r w:rsidRPr="00CA2CC8">
        <w:rPr>
          <w:rFonts w:ascii="David" w:eastAsia="Times New Roman" w:hAnsi="David"/>
          <w:color w:val="000000"/>
        </w:rPr>
        <w:t xml:space="preserve"> </w:t>
      </w:r>
      <w:r w:rsidRPr="00CA2CC8">
        <w:rPr>
          <w:rFonts w:ascii="David" w:eastAsia="Times New Roman" w:hAnsi="David"/>
          <w:color w:val="000000"/>
          <w:rtl/>
        </w:rPr>
        <w:t>את שמו של האירוע אליו מתייחסת</w:t>
      </w:r>
      <w:r w:rsidRPr="00CA2CC8">
        <w:rPr>
          <w:rFonts w:ascii="David" w:eastAsia="Times New Roman" w:hAnsi="David"/>
          <w:color w:val="000000"/>
        </w:rPr>
        <w:t xml:space="preserve"> </w:t>
      </w:r>
      <w:r w:rsidRPr="00CA2CC8">
        <w:rPr>
          <w:rFonts w:ascii="David" w:eastAsia="Times New Roman" w:hAnsi="David"/>
          <w:color w:val="000000"/>
          <w:u w:val="single"/>
          <w:rtl/>
        </w:rPr>
        <w:t>כל אחת</w:t>
      </w:r>
      <w:r w:rsidRPr="00CA2CC8">
        <w:rPr>
          <w:rFonts w:ascii="David" w:eastAsia="Times New Roman" w:hAnsi="David"/>
          <w:color w:val="000000"/>
        </w:rPr>
        <w:t xml:space="preserve"> </w:t>
      </w:r>
      <w:r w:rsidRPr="00CA2CC8">
        <w:rPr>
          <w:rFonts w:ascii="David" w:eastAsia="Times New Roman" w:hAnsi="David"/>
          <w:color w:val="000000"/>
          <w:rtl/>
        </w:rPr>
        <w:t>מהקריקטורות. בתשובתך התבסס</w:t>
      </w:r>
      <w:r>
        <w:rPr>
          <w:rFonts w:ascii="David" w:eastAsia="Times New Roman" w:hAnsi="David" w:hint="cs"/>
          <w:color w:val="000000"/>
          <w:rtl/>
        </w:rPr>
        <w:t>י</w:t>
      </w:r>
      <w:r w:rsidRPr="00CA2CC8">
        <w:rPr>
          <w:rFonts w:ascii="David" w:eastAsia="Times New Roman" w:hAnsi="David"/>
          <w:color w:val="000000"/>
          <w:rtl/>
        </w:rPr>
        <w:t xml:space="preserve"> על</w:t>
      </w:r>
      <w:r w:rsidRPr="00CA2CC8">
        <w:rPr>
          <w:rFonts w:ascii="David" w:eastAsia="Times New Roman" w:hAnsi="David"/>
          <w:color w:val="000000"/>
        </w:rPr>
        <w:t xml:space="preserve"> </w:t>
      </w:r>
      <w:r w:rsidRPr="00CA2CC8">
        <w:rPr>
          <w:rFonts w:ascii="David" w:eastAsia="Times New Roman" w:hAnsi="David"/>
          <w:color w:val="000000"/>
          <w:u w:val="single"/>
          <w:rtl/>
        </w:rPr>
        <w:t>שני</w:t>
      </w:r>
      <w:r w:rsidRPr="00CA2CC8">
        <w:rPr>
          <w:rFonts w:ascii="David" w:eastAsia="Times New Roman" w:hAnsi="David"/>
          <w:color w:val="000000"/>
        </w:rPr>
        <w:t xml:space="preserve"> </w:t>
      </w:r>
      <w:r w:rsidRPr="00CA2CC8">
        <w:rPr>
          <w:rFonts w:ascii="David" w:eastAsia="Times New Roman" w:hAnsi="David"/>
          <w:color w:val="000000"/>
          <w:rtl/>
        </w:rPr>
        <w:t>רכיבים</w:t>
      </w:r>
      <w:r w:rsidRPr="00CA2CC8">
        <w:rPr>
          <w:rFonts w:ascii="David" w:eastAsia="Times New Roman" w:hAnsi="David"/>
          <w:color w:val="000000"/>
        </w:rPr>
        <w:t xml:space="preserve"> </w:t>
      </w:r>
      <w:r w:rsidRPr="00CA2CC8">
        <w:rPr>
          <w:rFonts w:ascii="David" w:eastAsia="Times New Roman" w:hAnsi="David"/>
          <w:color w:val="000000"/>
          <w:u w:val="single"/>
          <w:rtl/>
        </w:rPr>
        <w:t>בכל אחת</w:t>
      </w:r>
      <w:r w:rsidRPr="00CA2CC8">
        <w:rPr>
          <w:rFonts w:ascii="David" w:eastAsia="Times New Roman" w:hAnsi="David"/>
          <w:color w:val="000000"/>
        </w:rPr>
        <w:t xml:space="preserve"> </w:t>
      </w:r>
      <w:r w:rsidRPr="00CA2CC8">
        <w:rPr>
          <w:rFonts w:ascii="David" w:eastAsia="Times New Roman" w:hAnsi="David"/>
          <w:color w:val="000000"/>
          <w:rtl/>
        </w:rPr>
        <w:t>מהקריקטורות</w:t>
      </w:r>
      <w:r w:rsidRPr="00CA2CC8">
        <w:rPr>
          <w:rFonts w:ascii="David" w:eastAsia="Times New Roman" w:hAnsi="David"/>
          <w:color w:val="000000"/>
        </w:rPr>
        <w:t>.</w:t>
      </w:r>
    </w:p>
    <w:p w:rsidR="00CA2CC8" w:rsidRPr="00CA2CC8" w:rsidRDefault="00CA2CC8" w:rsidP="00CA2CC8">
      <w:pPr>
        <w:bidi/>
        <w:spacing w:after="0"/>
        <w:ind w:hanging="360"/>
        <w:rPr>
          <w:rFonts w:ascii="Times New Roman" w:eastAsia="Times New Roman" w:hAnsi="Times New Roman" w:cs="Times New Roman"/>
          <w:sz w:val="32"/>
          <w:szCs w:val="32"/>
        </w:rPr>
      </w:pPr>
      <w:r w:rsidRPr="00CA2CC8">
        <w:rPr>
          <w:rFonts w:ascii="David" w:eastAsia="Times New Roman" w:hAnsi="David"/>
          <w:b/>
          <w:bCs/>
          <w:color w:val="000000"/>
          <w:rtl/>
        </w:rPr>
        <w:t>ב. הצ</w:t>
      </w:r>
      <w:r>
        <w:rPr>
          <w:rFonts w:ascii="David" w:eastAsia="Times New Roman" w:hAnsi="David" w:hint="cs"/>
          <w:b/>
          <w:bCs/>
          <w:color w:val="000000"/>
          <w:rtl/>
        </w:rPr>
        <w:t>י</w:t>
      </w:r>
      <w:r w:rsidRPr="00CA2CC8">
        <w:rPr>
          <w:rFonts w:ascii="David" w:eastAsia="Times New Roman" w:hAnsi="David"/>
          <w:b/>
          <w:bCs/>
          <w:color w:val="000000"/>
          <w:rtl/>
        </w:rPr>
        <w:t>ג</w:t>
      </w:r>
      <w:r>
        <w:rPr>
          <w:rFonts w:ascii="David" w:eastAsia="Times New Roman" w:hAnsi="David" w:hint="cs"/>
          <w:b/>
          <w:bCs/>
          <w:color w:val="000000"/>
          <w:rtl/>
        </w:rPr>
        <w:t>י</w:t>
      </w:r>
      <w:r w:rsidRPr="00CA2CC8">
        <w:rPr>
          <w:rFonts w:ascii="David" w:eastAsia="Times New Roman" w:hAnsi="David"/>
          <w:b/>
          <w:bCs/>
          <w:color w:val="000000"/>
          <w:rtl/>
        </w:rPr>
        <w:t xml:space="preserve"> </w:t>
      </w:r>
      <w:r w:rsidRPr="00CA2CC8">
        <w:rPr>
          <w:rFonts w:ascii="David" w:eastAsia="Times New Roman" w:hAnsi="David"/>
          <w:color w:val="000000"/>
          <w:rtl/>
        </w:rPr>
        <w:t xml:space="preserve">את ההשפעה של </w:t>
      </w:r>
      <w:r w:rsidRPr="00CA2CC8">
        <w:rPr>
          <w:rFonts w:ascii="David" w:eastAsia="Times New Roman" w:hAnsi="David"/>
          <w:color w:val="000000"/>
          <w:u w:val="single"/>
          <w:rtl/>
        </w:rPr>
        <w:t>כל אחד</w:t>
      </w:r>
      <w:r w:rsidRPr="00CA2CC8">
        <w:rPr>
          <w:rFonts w:ascii="David" w:eastAsia="Times New Roman" w:hAnsi="David"/>
          <w:color w:val="000000"/>
          <w:rtl/>
        </w:rPr>
        <w:t xml:space="preserve"> מהאירועים הנ"ל על מהלך מלחמת העולם השנייה ועל גורל היהודים בה.</w:t>
      </w:r>
    </w:p>
    <w:p w:rsidR="002F047D" w:rsidRPr="00CA2CC8" w:rsidRDefault="00CA2CC8" w:rsidP="00CA2CC8">
      <w:pPr>
        <w:bidi/>
        <w:rPr>
          <w:rFonts w:ascii="David" w:hAnsi="David" w:hint="cs"/>
          <w:b/>
          <w:bCs/>
          <w:rtl/>
        </w:rPr>
      </w:pPr>
      <w:r w:rsidRPr="00CA2CC8">
        <w:rPr>
          <w:rFonts w:ascii="Times New Roman" w:eastAsia="Times New Roman" w:hAnsi="Times New Roman" w:cs="Times New Roman"/>
          <w:sz w:val="32"/>
          <w:szCs w:val="32"/>
        </w:rPr>
        <w:br/>
      </w:r>
      <w:r w:rsidRPr="00CA2CC8">
        <w:rPr>
          <w:rFonts w:ascii="Times New Roman" w:eastAsia="Times New Roman" w:hAnsi="Times New Roman" w:cs="Times New Roman"/>
        </w:rPr>
        <w:br/>
      </w:r>
    </w:p>
    <w:p w:rsidR="000B6649" w:rsidRDefault="000B6649" w:rsidP="0054693F">
      <w:pPr>
        <w:pStyle w:val="NormalWeb"/>
        <w:bidi/>
        <w:spacing w:before="0" w:beforeAutospacing="0" w:after="0" w:afterAutospacing="0" w:line="360" w:lineRule="auto"/>
        <w:rPr>
          <w:rFonts w:ascii="David" w:hAnsi="David" w:cs="David"/>
        </w:rPr>
      </w:pPr>
    </w:p>
    <w:p w:rsidR="000B6649" w:rsidRDefault="000B6649" w:rsidP="000B6649">
      <w:pPr>
        <w:pStyle w:val="NormalWeb"/>
        <w:bidi/>
        <w:spacing w:before="0" w:beforeAutospacing="0" w:after="0" w:afterAutospacing="0" w:line="360" w:lineRule="auto"/>
        <w:rPr>
          <w:rFonts w:ascii="David" w:hAnsi="David" w:cs="David"/>
        </w:rPr>
      </w:pPr>
    </w:p>
    <w:p w:rsidR="0054693F" w:rsidRDefault="0054693F" w:rsidP="000B6649">
      <w:pPr>
        <w:pStyle w:val="NormalWeb"/>
        <w:bidi/>
        <w:spacing w:before="0" w:beforeAutospacing="0" w:after="0" w:afterAutospacing="0" w:line="360" w:lineRule="auto"/>
        <w:rPr>
          <w:rFonts w:ascii="David" w:hAnsi="David" w:cs="David"/>
          <w:rtl/>
        </w:rPr>
      </w:pPr>
      <w:r w:rsidRPr="0054693F">
        <w:rPr>
          <w:rFonts w:ascii="David" w:hAnsi="David" w:cs="David"/>
          <w:b/>
          <w:bCs/>
          <w:color w:val="000000"/>
          <w:rtl/>
        </w:rPr>
        <w:t>"קידוש החיים"</w:t>
      </w:r>
      <w:r w:rsidRPr="0054693F">
        <w:rPr>
          <w:rFonts w:ascii="David" w:hAnsi="David" w:cs="David"/>
          <w:b/>
          <w:bCs/>
          <w:rtl/>
        </w:rPr>
        <w:t xml:space="preserve"> והחיים בגטו</w:t>
      </w:r>
    </w:p>
    <w:p w:rsidR="00D03C17" w:rsidRPr="0054693F" w:rsidRDefault="00D03C17" w:rsidP="00D03C17">
      <w:pPr>
        <w:pStyle w:val="NormalWeb"/>
        <w:bidi/>
        <w:spacing w:before="0" w:beforeAutospacing="0" w:after="0" w:afterAutospacing="0" w:line="360" w:lineRule="auto"/>
        <w:rPr>
          <w:rFonts w:ascii="David" w:hAnsi="David" w:cs="David" w:hint="cs"/>
          <w:rtl/>
        </w:rPr>
      </w:pPr>
    </w:p>
    <w:p w:rsidR="0054693F" w:rsidRPr="0054693F" w:rsidRDefault="000B6649" w:rsidP="0054693F">
      <w:pPr>
        <w:bidi/>
        <w:spacing w:after="0"/>
        <w:rPr>
          <w:rFonts w:ascii="David" w:eastAsia="Times New Roman" w:hAnsi="David"/>
          <w:rtl/>
        </w:rPr>
      </w:pPr>
      <w:r>
        <w:rPr>
          <w:rFonts w:ascii="David" w:eastAsia="Times New Roman" w:hAnsi="David" w:hint="cs"/>
          <w:color w:val="000000"/>
          <w:rtl/>
        </w:rPr>
        <w:t xml:space="preserve">7. </w:t>
      </w:r>
      <w:r w:rsidR="0054693F" w:rsidRPr="0054693F">
        <w:rPr>
          <w:rFonts w:ascii="David" w:eastAsia="Times New Roman" w:hAnsi="David"/>
          <w:color w:val="000000"/>
          <w:rtl/>
        </w:rPr>
        <w:t>בנספח לשאלה זו מוצגים שני תצלומים הקשורים למושג "קידוש החיים" מתקופת השואה. התבונ</w:t>
      </w:r>
      <w:r w:rsidR="0054693F">
        <w:rPr>
          <w:rFonts w:ascii="David" w:eastAsia="Times New Roman" w:hAnsi="David" w:hint="cs"/>
          <w:color w:val="000000"/>
          <w:rtl/>
        </w:rPr>
        <w:t>ני</w:t>
      </w:r>
      <w:r w:rsidR="0054693F" w:rsidRPr="0054693F">
        <w:rPr>
          <w:rFonts w:ascii="David" w:eastAsia="Times New Roman" w:hAnsi="David"/>
          <w:color w:val="000000"/>
          <w:rtl/>
        </w:rPr>
        <w:t xml:space="preserve"> בשני התצלומים, וענ</w:t>
      </w:r>
      <w:r w:rsidR="0054693F">
        <w:rPr>
          <w:rFonts w:ascii="David" w:eastAsia="Times New Roman" w:hAnsi="David" w:hint="cs"/>
          <w:color w:val="000000"/>
          <w:rtl/>
        </w:rPr>
        <w:t>י</w:t>
      </w:r>
      <w:r w:rsidR="0054693F" w:rsidRPr="0054693F">
        <w:rPr>
          <w:rFonts w:ascii="David" w:eastAsia="Times New Roman" w:hAnsi="David"/>
          <w:color w:val="000000"/>
          <w:rtl/>
        </w:rPr>
        <w:t xml:space="preserve"> על שני הסעיפים א-ב.</w:t>
      </w:r>
      <w:r w:rsidR="0054693F" w:rsidRPr="0054693F">
        <w:rPr>
          <w:rFonts w:ascii="David" w:eastAsia="Times New Roman" w:hAnsi="David"/>
          <w:b/>
          <w:bCs/>
          <w:color w:val="000000"/>
          <w:rtl/>
        </w:rPr>
        <w:t> </w:t>
      </w:r>
    </w:p>
    <w:p w:rsidR="0054693F" w:rsidRPr="0054693F" w:rsidRDefault="0054693F" w:rsidP="0054693F">
      <w:pPr>
        <w:bidi/>
        <w:spacing w:after="0"/>
        <w:rPr>
          <w:rFonts w:ascii="David" w:eastAsia="Times New Roman" w:hAnsi="David"/>
        </w:rPr>
      </w:pPr>
      <w:r w:rsidRPr="0054693F">
        <w:rPr>
          <w:rFonts w:ascii="David" w:eastAsia="Times New Roman" w:hAnsi="David"/>
          <w:b/>
          <w:bCs/>
          <w:color w:val="000000"/>
          <w:rtl/>
        </w:rPr>
        <w:t>א. הצ</w:t>
      </w:r>
      <w:r>
        <w:rPr>
          <w:rFonts w:ascii="David" w:eastAsia="Times New Roman" w:hAnsi="David" w:hint="cs"/>
          <w:b/>
          <w:bCs/>
          <w:color w:val="000000"/>
          <w:rtl/>
        </w:rPr>
        <w:t>י</w:t>
      </w:r>
      <w:r w:rsidRPr="0054693F">
        <w:rPr>
          <w:rFonts w:ascii="David" w:eastAsia="Times New Roman" w:hAnsi="David"/>
          <w:b/>
          <w:bCs/>
          <w:color w:val="000000"/>
          <w:rtl/>
        </w:rPr>
        <w:t>ג</w:t>
      </w:r>
      <w:r>
        <w:rPr>
          <w:rFonts w:ascii="David" w:eastAsia="Times New Roman" w:hAnsi="David" w:hint="cs"/>
          <w:color w:val="000000"/>
          <w:rtl/>
        </w:rPr>
        <w:t>י</w:t>
      </w:r>
      <w:r w:rsidRPr="0054693F">
        <w:rPr>
          <w:rFonts w:ascii="David" w:eastAsia="Times New Roman" w:hAnsi="David"/>
          <w:color w:val="000000"/>
          <w:rtl/>
        </w:rPr>
        <w:t xml:space="preserve"> מהו ערך "קידוש החיים", </w:t>
      </w:r>
      <w:r w:rsidRPr="0054693F">
        <w:rPr>
          <w:rFonts w:ascii="David" w:eastAsia="Times New Roman" w:hAnsi="David"/>
          <w:b/>
          <w:bCs/>
          <w:color w:val="000000"/>
          <w:rtl/>
        </w:rPr>
        <w:t>והסב</w:t>
      </w:r>
      <w:r>
        <w:rPr>
          <w:rFonts w:ascii="David" w:eastAsia="Times New Roman" w:hAnsi="David" w:hint="cs"/>
          <w:b/>
          <w:bCs/>
          <w:color w:val="000000"/>
          <w:rtl/>
        </w:rPr>
        <w:t>י</w:t>
      </w:r>
      <w:r w:rsidRPr="0054693F">
        <w:rPr>
          <w:rFonts w:ascii="David" w:eastAsia="Times New Roman" w:hAnsi="David"/>
          <w:b/>
          <w:bCs/>
          <w:color w:val="000000"/>
          <w:rtl/>
        </w:rPr>
        <w:t>ר</w:t>
      </w:r>
      <w:r>
        <w:rPr>
          <w:rFonts w:ascii="David" w:eastAsia="Times New Roman" w:hAnsi="David" w:hint="cs"/>
          <w:b/>
          <w:bCs/>
          <w:color w:val="000000"/>
          <w:rtl/>
        </w:rPr>
        <w:t>י</w:t>
      </w:r>
      <w:r w:rsidRPr="0054693F">
        <w:rPr>
          <w:rFonts w:ascii="David" w:eastAsia="Times New Roman" w:hAnsi="David"/>
          <w:color w:val="000000"/>
          <w:rtl/>
        </w:rPr>
        <w:t xml:space="preserve"> את חשיבותו בתקופת השואה. </w:t>
      </w:r>
      <w:r w:rsidRPr="0054693F">
        <w:rPr>
          <w:rFonts w:ascii="David" w:eastAsia="Times New Roman" w:hAnsi="David"/>
          <w:b/>
          <w:bCs/>
          <w:color w:val="000000"/>
          <w:rtl/>
        </w:rPr>
        <w:t>הסב</w:t>
      </w:r>
      <w:r>
        <w:rPr>
          <w:rFonts w:ascii="David" w:eastAsia="Times New Roman" w:hAnsi="David" w:hint="cs"/>
          <w:b/>
          <w:bCs/>
          <w:color w:val="000000"/>
          <w:rtl/>
        </w:rPr>
        <w:t>י</w:t>
      </w:r>
      <w:r w:rsidRPr="0054693F">
        <w:rPr>
          <w:rFonts w:ascii="David" w:eastAsia="Times New Roman" w:hAnsi="David"/>
          <w:b/>
          <w:bCs/>
          <w:color w:val="000000"/>
          <w:rtl/>
        </w:rPr>
        <w:t>ר</w:t>
      </w:r>
      <w:r>
        <w:rPr>
          <w:rFonts w:ascii="David" w:eastAsia="Times New Roman" w:hAnsi="David" w:hint="cs"/>
          <w:b/>
          <w:bCs/>
          <w:color w:val="000000"/>
          <w:rtl/>
        </w:rPr>
        <w:t>י</w:t>
      </w:r>
      <w:r w:rsidRPr="0054693F">
        <w:rPr>
          <w:rFonts w:ascii="David" w:eastAsia="Times New Roman" w:hAnsi="David"/>
          <w:color w:val="000000"/>
          <w:rtl/>
        </w:rPr>
        <w:t xml:space="preserve"> מדוע כל אחד</w:t>
      </w:r>
      <w:r>
        <w:rPr>
          <w:rFonts w:ascii="David" w:eastAsia="Times New Roman" w:hAnsi="David" w:hint="cs"/>
          <w:color w:val="000000"/>
          <w:rtl/>
        </w:rPr>
        <w:t xml:space="preserve"> </w:t>
      </w:r>
      <w:r w:rsidRPr="0054693F">
        <w:rPr>
          <w:rFonts w:ascii="David" w:eastAsia="Times New Roman" w:hAnsi="David"/>
          <w:color w:val="000000"/>
          <w:rtl/>
        </w:rPr>
        <w:t>משני התצלומים קשור לערך של "קידוש החיים" בתקופת השואה (התייחס</w:t>
      </w:r>
      <w:r>
        <w:rPr>
          <w:rFonts w:ascii="David" w:eastAsia="Times New Roman" w:hAnsi="David" w:hint="cs"/>
          <w:color w:val="000000"/>
          <w:rtl/>
        </w:rPr>
        <w:t>י</w:t>
      </w:r>
      <w:r w:rsidRPr="0054693F">
        <w:rPr>
          <w:rFonts w:ascii="David" w:eastAsia="Times New Roman" w:hAnsi="David"/>
          <w:color w:val="000000"/>
          <w:rtl/>
        </w:rPr>
        <w:t xml:space="preserve"> לכל תצלום בנפרד). (10 נק') </w:t>
      </w:r>
    </w:p>
    <w:p w:rsidR="000B6649" w:rsidRPr="000B6649" w:rsidRDefault="0054693F" w:rsidP="000B6649">
      <w:pPr>
        <w:pStyle w:val="NormalWeb"/>
        <w:bidi/>
        <w:spacing w:before="0" w:beforeAutospacing="0" w:after="0" w:afterAutospacing="0" w:line="360" w:lineRule="auto"/>
        <w:rPr>
          <w:rFonts w:ascii="David" w:hAnsi="David" w:cs="David"/>
        </w:rPr>
      </w:pPr>
      <w:r w:rsidRPr="000B6649">
        <w:rPr>
          <w:rFonts w:ascii="David" w:hAnsi="David" w:cs="David"/>
          <w:b/>
          <w:bCs/>
          <w:rtl/>
        </w:rPr>
        <w:t xml:space="preserve">ב. </w:t>
      </w:r>
      <w:r w:rsidR="000B6649" w:rsidRPr="000B6649">
        <w:rPr>
          <w:rFonts w:ascii="David" w:hAnsi="David" w:cs="David"/>
          <w:b/>
          <w:bCs/>
          <w:color w:val="000000"/>
          <w:rtl/>
        </w:rPr>
        <w:t xml:space="preserve">מתוך מה שלמדת בכיתה, </w:t>
      </w:r>
      <w:r w:rsidR="000B6649" w:rsidRPr="000B6649">
        <w:rPr>
          <w:rFonts w:ascii="David" w:hAnsi="David" w:cs="David"/>
          <w:b/>
          <w:bCs/>
          <w:color w:val="000000"/>
          <w:rtl/>
        </w:rPr>
        <w:t>הצ</w:t>
      </w:r>
      <w:r w:rsidR="000B6649" w:rsidRPr="000B6649">
        <w:rPr>
          <w:rFonts w:ascii="David" w:hAnsi="David" w:cs="David"/>
          <w:b/>
          <w:bCs/>
          <w:color w:val="000000"/>
          <w:rtl/>
        </w:rPr>
        <w:t>י</w:t>
      </w:r>
      <w:r w:rsidR="000B6649" w:rsidRPr="000B6649">
        <w:rPr>
          <w:rFonts w:ascii="David" w:hAnsi="David" w:cs="David"/>
          <w:b/>
          <w:bCs/>
          <w:color w:val="000000"/>
          <w:rtl/>
        </w:rPr>
        <w:t>ג</w:t>
      </w:r>
      <w:r w:rsidR="000B6649" w:rsidRPr="000B6649">
        <w:rPr>
          <w:rFonts w:ascii="David" w:hAnsi="David" w:cs="David"/>
          <w:b/>
          <w:bCs/>
          <w:color w:val="000000"/>
          <w:rtl/>
        </w:rPr>
        <w:t>י</w:t>
      </w:r>
      <w:r w:rsidR="000B6649" w:rsidRPr="000B6649">
        <w:rPr>
          <w:rFonts w:ascii="David" w:hAnsi="David" w:cs="David"/>
          <w:b/>
          <w:bCs/>
          <w:color w:val="000000"/>
          <w:rtl/>
        </w:rPr>
        <w:t xml:space="preserve"> </w:t>
      </w:r>
      <w:r w:rsidR="000B6649" w:rsidRPr="000B6649">
        <w:rPr>
          <w:rFonts w:ascii="David" w:hAnsi="David" w:cs="David"/>
          <w:color w:val="000000"/>
          <w:u w:val="single"/>
          <w:rtl/>
        </w:rPr>
        <w:t>שני</w:t>
      </w:r>
      <w:r w:rsidR="000B6649" w:rsidRPr="000B6649">
        <w:rPr>
          <w:rFonts w:ascii="David" w:hAnsi="David" w:cs="David"/>
          <w:color w:val="000000"/>
          <w:rtl/>
        </w:rPr>
        <w:t xml:space="preserve"> מאפיינים של ה</w:t>
      </w:r>
      <w:r w:rsidR="000B6649" w:rsidRPr="000B6649">
        <w:rPr>
          <w:rFonts w:ascii="David" w:hAnsi="David" w:cs="David"/>
          <w:color w:val="000000"/>
          <w:rtl/>
        </w:rPr>
        <w:t>חיים ב</w:t>
      </w:r>
      <w:r w:rsidR="000B6649" w:rsidRPr="000B6649">
        <w:rPr>
          <w:rFonts w:ascii="David" w:hAnsi="David" w:cs="David"/>
          <w:color w:val="000000"/>
          <w:rtl/>
        </w:rPr>
        <w:t xml:space="preserve">גטו </w:t>
      </w:r>
      <w:r w:rsidR="000B6649" w:rsidRPr="000B6649">
        <w:rPr>
          <w:rFonts w:ascii="David" w:hAnsi="David" w:cs="David"/>
          <w:color w:val="000000"/>
          <w:rtl/>
        </w:rPr>
        <w:t>ו</w:t>
      </w:r>
      <w:r w:rsidR="000B6649" w:rsidRPr="000B6649">
        <w:rPr>
          <w:rFonts w:ascii="David" w:hAnsi="David" w:cs="David"/>
          <w:b/>
          <w:bCs/>
          <w:color w:val="000000"/>
          <w:rtl/>
        </w:rPr>
        <w:t>הצ</w:t>
      </w:r>
      <w:r w:rsidR="000B6649" w:rsidRPr="000B6649">
        <w:rPr>
          <w:rFonts w:ascii="David" w:hAnsi="David" w:cs="David"/>
          <w:b/>
          <w:bCs/>
          <w:color w:val="000000"/>
          <w:rtl/>
        </w:rPr>
        <w:t>י</w:t>
      </w:r>
      <w:r w:rsidR="000B6649" w:rsidRPr="000B6649">
        <w:rPr>
          <w:rFonts w:ascii="David" w:hAnsi="David" w:cs="David"/>
          <w:b/>
          <w:bCs/>
          <w:color w:val="000000"/>
          <w:rtl/>
        </w:rPr>
        <w:t>ג</w:t>
      </w:r>
      <w:r w:rsidR="000B6649" w:rsidRPr="000B6649">
        <w:rPr>
          <w:rFonts w:ascii="David" w:hAnsi="David" w:cs="David"/>
          <w:b/>
          <w:bCs/>
          <w:color w:val="000000"/>
          <w:rtl/>
        </w:rPr>
        <w:t>י</w:t>
      </w:r>
      <w:r w:rsidR="000B6649" w:rsidRPr="000B6649">
        <w:rPr>
          <w:rFonts w:ascii="David" w:hAnsi="David" w:cs="David"/>
          <w:b/>
          <w:bCs/>
          <w:color w:val="000000"/>
          <w:rtl/>
        </w:rPr>
        <w:t xml:space="preserve"> </w:t>
      </w:r>
      <w:r w:rsidR="000B6649" w:rsidRPr="000B6649">
        <w:rPr>
          <w:rFonts w:ascii="David" w:hAnsi="David" w:cs="David"/>
          <w:color w:val="000000"/>
          <w:rtl/>
        </w:rPr>
        <w:t xml:space="preserve">מטרה </w:t>
      </w:r>
      <w:r w:rsidR="000B6649" w:rsidRPr="000B6649">
        <w:rPr>
          <w:rFonts w:ascii="David" w:hAnsi="David" w:cs="David"/>
          <w:color w:val="000000"/>
          <w:u w:val="single"/>
          <w:rtl/>
        </w:rPr>
        <w:t>אחת</w:t>
      </w:r>
      <w:r w:rsidR="000B6649" w:rsidRPr="000B6649">
        <w:rPr>
          <w:rFonts w:ascii="David" w:hAnsi="David" w:cs="David"/>
          <w:color w:val="000000"/>
          <w:rtl/>
        </w:rPr>
        <w:t xml:space="preserve"> של הנאצים בהחלטתם להקים גטאות.</w:t>
      </w:r>
    </w:p>
    <w:p w:rsidR="003E3995" w:rsidRPr="000B6649" w:rsidRDefault="003E3995" w:rsidP="000B6649">
      <w:pPr>
        <w:bidi/>
        <w:rPr>
          <w:rFonts w:ascii="David" w:hAnsi="David" w:hint="cs"/>
          <w:b/>
          <w:bCs/>
          <w:rtl/>
        </w:rPr>
      </w:pPr>
    </w:p>
    <w:p w:rsidR="003E3995" w:rsidRPr="00504416" w:rsidRDefault="0054693F" w:rsidP="003E3995">
      <w:pPr>
        <w:rPr>
          <w:rFonts w:ascii="David" w:hAnsi="David"/>
          <w:b/>
          <w:bCs/>
          <w:rtl/>
        </w:rPr>
      </w:pPr>
      <w:r>
        <w:rPr>
          <w:noProof/>
        </w:rPr>
        <w:drawing>
          <wp:anchor distT="0" distB="0" distL="114300" distR="114300" simplePos="0" relativeHeight="251665408" behindDoc="1" locked="0" layoutInCell="1" allowOverlap="1" wp14:anchorId="412122E0">
            <wp:simplePos x="0" y="0"/>
            <wp:positionH relativeFrom="column">
              <wp:posOffset>-661343</wp:posOffset>
            </wp:positionH>
            <wp:positionV relativeFrom="paragraph">
              <wp:posOffset>200660</wp:posOffset>
            </wp:positionV>
            <wp:extent cx="4189220" cy="2947988"/>
            <wp:effectExtent l="0" t="0" r="1905" b="5080"/>
            <wp:wrapTight wrapText="bothSides">
              <wp:wrapPolygon edited="0">
                <wp:start x="0" y="0"/>
                <wp:lineTo x="0" y="21498"/>
                <wp:lineTo x="21512" y="21498"/>
                <wp:lineTo x="21512" y="0"/>
                <wp:lineTo x="0" y="0"/>
              </wp:wrapPolygon>
            </wp:wrapTight>
            <wp:docPr id="5" name="תמונה 5" descr="תוצאת תמונה עבור מטבח ציבורי בגט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תוצאת תמונה עבור מטבח ציבורי בגטו"/>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9220" cy="29479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54693F" w:rsidP="003E3995">
      <w:pPr>
        <w:rPr>
          <w:rFonts w:ascii="David" w:hAnsi="David"/>
          <w:b/>
          <w:bCs/>
          <w:rtl/>
        </w:rPr>
      </w:pPr>
      <w:r>
        <w:rPr>
          <w:noProof/>
        </w:rPr>
        <w:drawing>
          <wp:anchor distT="0" distB="0" distL="114300" distR="114300" simplePos="0" relativeHeight="251664384" behindDoc="1" locked="0" layoutInCell="1" allowOverlap="1">
            <wp:simplePos x="0" y="0"/>
            <wp:positionH relativeFrom="column">
              <wp:posOffset>-414973</wp:posOffset>
            </wp:positionH>
            <wp:positionV relativeFrom="paragraph">
              <wp:posOffset>111125</wp:posOffset>
            </wp:positionV>
            <wp:extent cx="3302000" cy="2138045"/>
            <wp:effectExtent l="0" t="0" r="0" b="0"/>
            <wp:wrapTight wrapText="bothSides">
              <wp:wrapPolygon edited="0">
                <wp:start x="0" y="0"/>
                <wp:lineTo x="0" y="21363"/>
                <wp:lineTo x="21434" y="21363"/>
                <wp:lineTo x="21434" y="0"/>
                <wp:lineTo x="0" y="0"/>
              </wp:wrapPolygon>
            </wp:wrapTight>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2000" cy="213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3E3995" w:rsidRPr="00504416" w:rsidRDefault="003E3995" w:rsidP="003E3995">
      <w:pPr>
        <w:rPr>
          <w:rFonts w:ascii="David" w:hAnsi="David"/>
          <w:b/>
          <w:bCs/>
          <w:rtl/>
        </w:rPr>
      </w:pPr>
    </w:p>
    <w:p w:rsidR="000B6649" w:rsidRDefault="000B6649" w:rsidP="003E3995">
      <w:pPr>
        <w:bidi/>
        <w:spacing w:after="0"/>
        <w:jc w:val="center"/>
        <w:rPr>
          <w:rFonts w:ascii="David" w:eastAsia="Times New Roman" w:hAnsi="David" w:hint="cs"/>
          <w:b/>
          <w:bCs/>
          <w:color w:val="000000"/>
          <w:rtl/>
        </w:rPr>
      </w:pPr>
    </w:p>
    <w:p w:rsidR="003E3995" w:rsidRPr="00504416" w:rsidRDefault="003E3995" w:rsidP="000B6649">
      <w:pPr>
        <w:bidi/>
        <w:spacing w:after="0"/>
        <w:jc w:val="center"/>
        <w:rPr>
          <w:rFonts w:ascii="David" w:eastAsia="Times New Roman" w:hAnsi="David"/>
          <w:b/>
          <w:bCs/>
          <w:color w:val="000000"/>
          <w:rtl/>
        </w:rPr>
      </w:pPr>
      <w:r w:rsidRPr="00504416">
        <w:rPr>
          <w:rFonts w:ascii="David" w:eastAsia="Times New Roman" w:hAnsi="David"/>
          <w:b/>
          <w:bCs/>
          <w:color w:val="000000"/>
          <w:rtl/>
        </w:rPr>
        <w:t>חלק ג- מקור מילולי</w:t>
      </w:r>
      <w:r w:rsidR="000B6649">
        <w:rPr>
          <w:rFonts w:ascii="David" w:eastAsia="Times New Roman" w:hAnsi="David" w:hint="cs"/>
          <w:b/>
          <w:bCs/>
          <w:color w:val="000000"/>
          <w:rtl/>
        </w:rPr>
        <w:t xml:space="preserve"> (40 נק')</w:t>
      </w:r>
    </w:p>
    <w:p w:rsidR="003E3995" w:rsidRPr="003E3995" w:rsidRDefault="003E3995" w:rsidP="003E3995">
      <w:pPr>
        <w:bidi/>
        <w:spacing w:after="0"/>
        <w:rPr>
          <w:rFonts w:ascii="David" w:eastAsia="Times New Roman" w:hAnsi="David" w:hint="cs"/>
          <w:color w:val="000000"/>
          <w:rtl/>
        </w:rPr>
      </w:pPr>
      <w:r w:rsidRPr="003E3995">
        <w:rPr>
          <w:rFonts w:ascii="David" w:eastAsia="Times New Roman" w:hAnsi="David"/>
          <w:color w:val="000000"/>
          <w:rtl/>
        </w:rPr>
        <w:t>לפני</w:t>
      </w:r>
      <w:r w:rsidRPr="000B6649">
        <w:rPr>
          <w:rFonts w:ascii="David" w:eastAsia="Times New Roman" w:hAnsi="David"/>
          <w:color w:val="000000"/>
          <w:rtl/>
        </w:rPr>
        <w:t>י</w:t>
      </w:r>
      <w:r w:rsidRPr="003E3995">
        <w:rPr>
          <w:rFonts w:ascii="David" w:eastAsia="Times New Roman" w:hAnsi="David"/>
          <w:color w:val="000000"/>
          <w:rtl/>
        </w:rPr>
        <w:t>ך קטע מקור מתוך מאמר העוסק ביהודי לוב בתקופת השואה. קרא</w:t>
      </w:r>
      <w:r w:rsidRPr="000B6649">
        <w:rPr>
          <w:rFonts w:ascii="David" w:eastAsia="Times New Roman" w:hAnsi="David"/>
          <w:color w:val="000000"/>
          <w:rtl/>
        </w:rPr>
        <w:t>י</w:t>
      </w:r>
      <w:r w:rsidRPr="003E3995">
        <w:rPr>
          <w:rFonts w:ascii="David" w:eastAsia="Times New Roman" w:hAnsi="David"/>
          <w:color w:val="000000"/>
          <w:rtl/>
        </w:rPr>
        <w:t xml:space="preserve"> אותו, וענ</w:t>
      </w:r>
      <w:r w:rsidRPr="000B6649">
        <w:rPr>
          <w:rFonts w:ascii="David" w:eastAsia="Times New Roman" w:hAnsi="David"/>
          <w:color w:val="000000"/>
          <w:rtl/>
        </w:rPr>
        <w:t>י</w:t>
      </w:r>
      <w:r w:rsidRPr="003E3995">
        <w:rPr>
          <w:rFonts w:ascii="David" w:eastAsia="Times New Roman" w:hAnsi="David"/>
          <w:color w:val="000000"/>
          <w:rtl/>
        </w:rPr>
        <w:t xml:space="preserve"> על </w:t>
      </w:r>
      <w:r w:rsidRPr="003E3995">
        <w:rPr>
          <w:rFonts w:ascii="David" w:eastAsia="Times New Roman" w:hAnsi="David"/>
          <w:b/>
          <w:bCs/>
          <w:color w:val="000000"/>
          <w:rtl/>
        </w:rPr>
        <w:t>שתיים</w:t>
      </w:r>
      <w:r w:rsidRPr="003E3995">
        <w:rPr>
          <w:rFonts w:ascii="David" w:eastAsia="Times New Roman" w:hAnsi="David"/>
          <w:color w:val="000000"/>
          <w:rtl/>
        </w:rPr>
        <w:t xml:space="preserve"> מן השאלות 11-13.</w:t>
      </w:r>
    </w:p>
    <w:p w:rsidR="003E3995" w:rsidRPr="003E3995" w:rsidRDefault="003E3995" w:rsidP="003E3995">
      <w:pPr>
        <w:spacing w:after="0"/>
        <w:jc w:val="right"/>
        <w:rPr>
          <w:rFonts w:ascii="David" w:eastAsia="Times New Roman" w:hAnsi="David"/>
          <w:rtl/>
        </w:rPr>
      </w:pPr>
    </w:p>
    <w:tbl>
      <w:tblPr>
        <w:bidiVisual/>
        <w:tblW w:w="9026" w:type="dxa"/>
        <w:jc w:val="right"/>
        <w:tblCellMar>
          <w:top w:w="15" w:type="dxa"/>
          <w:left w:w="15" w:type="dxa"/>
          <w:bottom w:w="15" w:type="dxa"/>
          <w:right w:w="15" w:type="dxa"/>
        </w:tblCellMar>
        <w:tblLook w:val="04A0" w:firstRow="1" w:lastRow="0" w:firstColumn="1" w:lastColumn="0" w:noHBand="0" w:noVBand="1"/>
      </w:tblPr>
      <w:tblGrid>
        <w:gridCol w:w="9026"/>
      </w:tblGrid>
      <w:tr w:rsidR="003E3995" w:rsidRPr="003E3995" w:rsidTr="003E3995">
        <w:trPr>
          <w:jc w:val="right"/>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3E3995" w:rsidRPr="00504416" w:rsidRDefault="003E3995" w:rsidP="003E3995">
            <w:pPr>
              <w:bidi/>
              <w:spacing w:after="0"/>
              <w:jc w:val="both"/>
              <w:rPr>
                <w:rFonts w:ascii="David" w:eastAsia="Times New Roman" w:hAnsi="David"/>
                <w:color w:val="000000"/>
                <w:rtl/>
              </w:rPr>
            </w:pPr>
            <w:r w:rsidRPr="003E3995">
              <w:rPr>
                <w:rFonts w:ascii="David" w:eastAsia="Times New Roman" w:hAnsi="David"/>
                <w:color w:val="000000"/>
                <w:rtl/>
              </w:rPr>
              <w:t xml:space="preserve">המאורעות הדרמטיים שפקדו את יהודי לוב מפברואר 1942 ואילך מצאו את הקהילה היהודית ללא מנהיגות ארצית. בשל תהפוכות בחזית המדבר המערבי נקלעו יהודי מזרח לוב חמש פעמים ללב זירת הקרבות. פעמיים חזר הצבא האיטלקי לאחר כיבוש בריטי קצר. בתקופות הכיבוש הקצרות של הבריטים ראו בהם יהודי </w:t>
            </w:r>
            <w:proofErr w:type="spellStart"/>
            <w:r w:rsidRPr="003E3995">
              <w:rPr>
                <w:rFonts w:ascii="David" w:eastAsia="Times New Roman" w:hAnsi="David"/>
                <w:color w:val="000000"/>
                <w:rtl/>
              </w:rPr>
              <w:t>קירנאיקה</w:t>
            </w:r>
            <w:proofErr w:type="spellEnd"/>
            <w:r w:rsidRPr="003E3995">
              <w:rPr>
                <w:rFonts w:ascii="David" w:eastAsia="Times New Roman" w:hAnsi="David"/>
                <w:color w:val="000000"/>
                <w:rtl/>
              </w:rPr>
              <w:t xml:space="preserve"> [מזרח לוב] משחררים מגזרות חוקי הגזע  ומסכנת מעשי האלימות שהיו חשופים להם. האהדה של יהודי </w:t>
            </w:r>
            <w:proofErr w:type="spellStart"/>
            <w:r w:rsidRPr="003E3995">
              <w:rPr>
                <w:rFonts w:ascii="David" w:eastAsia="Times New Roman" w:hAnsi="David"/>
                <w:color w:val="000000"/>
                <w:rtl/>
              </w:rPr>
              <w:t>קירנאיקה</w:t>
            </w:r>
            <w:proofErr w:type="spellEnd"/>
            <w:r w:rsidRPr="003E3995">
              <w:rPr>
                <w:rFonts w:ascii="David" w:eastAsia="Times New Roman" w:hAnsi="David"/>
                <w:color w:val="000000"/>
                <w:rtl/>
              </w:rPr>
              <w:t xml:space="preserve"> לבריטים גדלה במיוחד בזכות נוכחותם של חיילים יהודים </w:t>
            </w:r>
            <w:proofErr w:type="spellStart"/>
            <w:r w:rsidRPr="003E3995">
              <w:rPr>
                <w:rFonts w:ascii="David" w:eastAsia="Times New Roman" w:hAnsi="David"/>
                <w:color w:val="000000"/>
                <w:rtl/>
              </w:rPr>
              <w:t>מארץ־ישראל</w:t>
            </w:r>
            <w:proofErr w:type="spellEnd"/>
            <w:r w:rsidRPr="003E3995">
              <w:rPr>
                <w:rFonts w:ascii="David" w:eastAsia="Times New Roman" w:hAnsi="David"/>
                <w:color w:val="000000"/>
                <w:rtl/>
              </w:rPr>
              <w:t>, ששירתו בצבא הבריטי ונשאו סימני היכר לאומיים על מדיהם. אהדה זו לבריטים הביאה לתגובה קשה של השלטון האיטלקי. תגובה זו באה לידי ביטוי עם שובו של הצבא האיטלקי אחרי הכיבוש הבריטי השני</w:t>
            </w:r>
            <w:r w:rsidRPr="00504416">
              <w:rPr>
                <w:rFonts w:ascii="David" w:eastAsia="Times New Roman" w:hAnsi="David"/>
                <w:color w:val="000000"/>
                <w:rtl/>
              </w:rPr>
              <w:t>,</w:t>
            </w:r>
            <w:r w:rsidRPr="003E3995">
              <w:rPr>
                <w:rFonts w:ascii="David" w:eastAsia="Times New Roman" w:hAnsi="David"/>
                <w:color w:val="000000"/>
                <w:rtl/>
              </w:rPr>
              <w:t xml:space="preserve"> בשּורה של צעדים מחמירים שפגעו קשות בקהילת היהודים בלוב. בשל צעדים אלה היה מספר האבֵדות בנפש מקהילת לוב גבוה ממספר האבֵדות בכל הקהילות היהודיות במזרח התיכון ובצפון אפריקה שהיו תחת שלטון גרמניה הנאצית או בעלות בריתה.</w:t>
            </w:r>
          </w:p>
          <w:p w:rsidR="003E3995" w:rsidRPr="00504416" w:rsidRDefault="003E3995" w:rsidP="003E3995">
            <w:pPr>
              <w:bidi/>
              <w:spacing w:after="0"/>
              <w:jc w:val="both"/>
              <w:rPr>
                <w:rFonts w:ascii="David" w:eastAsia="Times New Roman" w:hAnsi="David"/>
                <w:color w:val="000000"/>
                <w:rtl/>
              </w:rPr>
            </w:pPr>
            <w:r w:rsidRPr="003E3995">
              <w:rPr>
                <w:rFonts w:ascii="David" w:eastAsia="Times New Roman" w:hAnsi="David"/>
                <w:color w:val="000000"/>
                <w:rtl/>
              </w:rPr>
              <w:t>נוסף על העמקתה של החקיקה הגזענית בכל לוב</w:t>
            </w:r>
            <w:r w:rsidRPr="00504416">
              <w:rPr>
                <w:rFonts w:ascii="David" w:eastAsia="Times New Roman" w:hAnsi="David"/>
                <w:color w:val="000000"/>
                <w:rtl/>
              </w:rPr>
              <w:t>,</w:t>
            </w:r>
            <w:r w:rsidRPr="003E3995">
              <w:rPr>
                <w:rFonts w:ascii="David" w:eastAsia="Times New Roman" w:hAnsi="David"/>
                <w:color w:val="000000"/>
                <w:rtl/>
              </w:rPr>
              <w:t xml:space="preserve"> באו שתי הגזֵרות החמורות מכולן: הגלָיה של יהודי </w:t>
            </w:r>
            <w:proofErr w:type="spellStart"/>
            <w:r w:rsidRPr="003E3995">
              <w:rPr>
                <w:rFonts w:ascii="David" w:eastAsia="Times New Roman" w:hAnsi="David"/>
                <w:color w:val="000000"/>
                <w:rtl/>
              </w:rPr>
              <w:t>קירנאיקה</w:t>
            </w:r>
            <w:proofErr w:type="spellEnd"/>
            <w:r w:rsidRPr="003E3995">
              <w:rPr>
                <w:rFonts w:ascii="David" w:eastAsia="Times New Roman" w:hAnsi="David"/>
                <w:color w:val="000000"/>
                <w:rtl/>
              </w:rPr>
              <w:t xml:space="preserve"> למחנות וגיוס של יהודי </w:t>
            </w:r>
            <w:proofErr w:type="spellStart"/>
            <w:r w:rsidRPr="003E3995">
              <w:rPr>
                <w:rFonts w:ascii="David" w:eastAsia="Times New Roman" w:hAnsi="David"/>
                <w:color w:val="000000"/>
                <w:rtl/>
              </w:rPr>
              <w:t>טריפוליטניה</w:t>
            </w:r>
            <w:proofErr w:type="spellEnd"/>
            <w:r w:rsidRPr="003E3995">
              <w:rPr>
                <w:rFonts w:ascii="David" w:eastAsia="Times New Roman" w:hAnsi="David"/>
                <w:color w:val="000000"/>
                <w:rtl/>
              </w:rPr>
              <w:t xml:space="preserve"> </w:t>
            </w:r>
            <w:r w:rsidRPr="00504416">
              <w:rPr>
                <w:rFonts w:ascii="David" w:eastAsia="Times New Roman" w:hAnsi="David"/>
                <w:color w:val="000000"/>
                <w:rtl/>
              </w:rPr>
              <w:t>(</w:t>
            </w:r>
            <w:r w:rsidRPr="003E3995">
              <w:rPr>
                <w:rFonts w:ascii="David" w:eastAsia="Times New Roman" w:hAnsi="David"/>
                <w:color w:val="000000"/>
                <w:rtl/>
              </w:rPr>
              <w:t>צפון לוב</w:t>
            </w:r>
            <w:r w:rsidRPr="00504416">
              <w:rPr>
                <w:rFonts w:ascii="David" w:eastAsia="Times New Roman" w:hAnsi="David"/>
                <w:color w:val="000000"/>
                <w:rtl/>
              </w:rPr>
              <w:t>)</w:t>
            </w:r>
            <w:r w:rsidRPr="003E3995">
              <w:rPr>
                <w:rFonts w:ascii="David" w:eastAsia="Times New Roman" w:hAnsi="David"/>
                <w:color w:val="000000"/>
                <w:rtl/>
              </w:rPr>
              <w:t xml:space="preserve"> לעבודות כפייה. את צו ההגלָיה נתן </w:t>
            </w:r>
            <w:proofErr w:type="spellStart"/>
            <w:r w:rsidRPr="003E3995">
              <w:rPr>
                <w:rFonts w:ascii="David" w:eastAsia="Times New Roman" w:hAnsi="David"/>
                <w:color w:val="000000"/>
                <w:rtl/>
              </w:rPr>
              <w:t>מוסוליני</w:t>
            </w:r>
            <w:proofErr w:type="spellEnd"/>
            <w:r w:rsidRPr="003E3995">
              <w:rPr>
                <w:rFonts w:ascii="David" w:eastAsia="Times New Roman" w:hAnsi="David"/>
                <w:color w:val="000000"/>
                <w:rtl/>
              </w:rPr>
              <w:t xml:space="preserve"> עצמו ב־7 בפברואר 1942. הוא דרש "לדלל" את האוכלוסייה היהודית </w:t>
            </w:r>
            <w:proofErr w:type="spellStart"/>
            <w:r w:rsidRPr="003E3995">
              <w:rPr>
                <w:rFonts w:ascii="David" w:eastAsia="Times New Roman" w:hAnsi="David"/>
                <w:color w:val="000000"/>
                <w:rtl/>
              </w:rPr>
              <w:t>בקירנאיקה</w:t>
            </w:r>
            <w:proofErr w:type="spellEnd"/>
            <w:r w:rsidRPr="003E3995">
              <w:rPr>
                <w:rFonts w:ascii="David" w:eastAsia="Times New Roman" w:hAnsi="David"/>
                <w:color w:val="000000"/>
                <w:rtl/>
              </w:rPr>
              <w:t xml:space="preserve"> בשל היותה גורם בלתי אמין מבחינה ביטחונית. היהודים הוגלו לכמה יעדים: למחנות שבויים באיטליה, למחנות ריכוז בגרמניה, למחנות הֶסגר </w:t>
            </w:r>
            <w:proofErr w:type="spellStart"/>
            <w:r w:rsidRPr="003E3995">
              <w:rPr>
                <w:rFonts w:ascii="David" w:eastAsia="Times New Roman" w:hAnsi="David"/>
                <w:color w:val="000000"/>
                <w:rtl/>
              </w:rPr>
              <w:t>בג'אדו</w:t>
            </w:r>
            <w:proofErr w:type="spellEnd"/>
            <w:r w:rsidRPr="003E3995">
              <w:rPr>
                <w:rFonts w:ascii="David" w:eastAsia="Times New Roman" w:hAnsi="David"/>
                <w:color w:val="000000"/>
                <w:rtl/>
              </w:rPr>
              <w:t xml:space="preserve"> (במזרח לוב) ולעבודות כפייה באזורים אחרים בלוב. </w:t>
            </w:r>
          </w:p>
          <w:p w:rsidR="003E3995" w:rsidRPr="003E3995" w:rsidRDefault="003E3995" w:rsidP="003E3995">
            <w:pPr>
              <w:bidi/>
              <w:spacing w:after="0"/>
              <w:jc w:val="both"/>
              <w:rPr>
                <w:rFonts w:ascii="David" w:eastAsia="Times New Roman" w:hAnsi="David"/>
              </w:rPr>
            </w:pPr>
            <w:r w:rsidRPr="003E3995">
              <w:rPr>
                <w:rFonts w:ascii="David" w:eastAsia="Times New Roman" w:hAnsi="David"/>
                <w:color w:val="000000"/>
                <w:rtl/>
              </w:rPr>
              <w:t xml:space="preserve">בשעה קשה זו הורגשה יותר </w:t>
            </w:r>
            <w:proofErr w:type="spellStart"/>
            <w:r w:rsidRPr="003E3995">
              <w:rPr>
                <w:rFonts w:ascii="David" w:eastAsia="Times New Roman" w:hAnsi="David"/>
                <w:color w:val="000000"/>
                <w:rtl/>
              </w:rPr>
              <w:t>מאי־פעם</w:t>
            </w:r>
            <w:proofErr w:type="spellEnd"/>
            <w:r w:rsidRPr="003E3995">
              <w:rPr>
                <w:rFonts w:ascii="David" w:eastAsia="Times New Roman" w:hAnsi="David"/>
                <w:color w:val="000000"/>
                <w:rtl/>
              </w:rPr>
              <w:t xml:space="preserve"> היעדרותה של הנהגה ממשית כלל ארצית בקהילת יהודי לוב [...]. נושא ההגלָיה </w:t>
            </w:r>
            <w:proofErr w:type="spellStart"/>
            <w:r w:rsidRPr="003E3995">
              <w:rPr>
                <w:rFonts w:ascii="David" w:eastAsia="Times New Roman" w:hAnsi="David"/>
                <w:color w:val="000000"/>
                <w:rtl/>
              </w:rPr>
              <w:t>מקירנאיקה</w:t>
            </w:r>
            <w:proofErr w:type="spellEnd"/>
            <w:r w:rsidRPr="003E3995">
              <w:rPr>
                <w:rFonts w:ascii="David" w:eastAsia="Times New Roman" w:hAnsi="David"/>
                <w:color w:val="000000"/>
                <w:rtl/>
              </w:rPr>
              <w:t xml:space="preserve"> הובא לטיפולו של ועד הקהילה היהודית בבנגאזי [העיר הגדולה בחבל </w:t>
            </w:r>
            <w:proofErr w:type="spellStart"/>
            <w:r w:rsidRPr="003E3995">
              <w:rPr>
                <w:rFonts w:ascii="David" w:eastAsia="Times New Roman" w:hAnsi="David"/>
                <w:color w:val="000000"/>
                <w:rtl/>
              </w:rPr>
              <w:t>קירנאיקה</w:t>
            </w:r>
            <w:proofErr w:type="spellEnd"/>
            <w:r w:rsidRPr="003E3995">
              <w:rPr>
                <w:rFonts w:ascii="David" w:eastAsia="Times New Roman" w:hAnsi="David"/>
                <w:color w:val="000000"/>
                <w:rtl/>
              </w:rPr>
              <w:t xml:space="preserve">]. [...] בראש קהילת בנגאזי עמד מאז 1935 איש בעל שיעור קומה ורב פעלים בשם </w:t>
            </w:r>
            <w:proofErr w:type="spellStart"/>
            <w:r w:rsidRPr="003E3995">
              <w:rPr>
                <w:rFonts w:ascii="David" w:eastAsia="Times New Roman" w:hAnsi="David"/>
                <w:color w:val="000000"/>
                <w:rtl/>
              </w:rPr>
              <w:t>רנאטו</w:t>
            </w:r>
            <w:proofErr w:type="spellEnd"/>
            <w:r w:rsidRPr="003E3995">
              <w:rPr>
                <w:rFonts w:ascii="David" w:eastAsia="Times New Roman" w:hAnsi="David"/>
                <w:color w:val="000000"/>
                <w:rtl/>
              </w:rPr>
              <w:t xml:space="preserve"> תשובה. כאשר פנו אליו השלטונות להכין רשימות של יהודים המיועדים להגליה, התחמק בעדינות. הוא טען כי הכנת רשימות היהודים בכל </w:t>
            </w:r>
            <w:proofErr w:type="spellStart"/>
            <w:r w:rsidRPr="003E3995">
              <w:rPr>
                <w:rFonts w:ascii="David" w:eastAsia="Times New Roman" w:hAnsi="David"/>
                <w:color w:val="000000"/>
                <w:rtl/>
              </w:rPr>
              <w:t>קירנאיקה</w:t>
            </w:r>
            <w:proofErr w:type="spellEnd"/>
            <w:r w:rsidRPr="003E3995">
              <w:rPr>
                <w:rFonts w:ascii="David" w:eastAsia="Times New Roman" w:hAnsi="David"/>
                <w:color w:val="000000"/>
                <w:rtl/>
              </w:rPr>
              <w:t xml:space="preserve"> היא עניין דמוגרפי מסובך ועלול לקחת זמן רב. במילים אחרות — ההנהגה המסורתית הנבחרת של בנגאזי סירבה לשתף פעולה בהכנת הרשימות להגליה. את ארגון ההעברה למחנות קיבל עליו מרדכי דואני מבנגאזי, איש עסקים, בעל ידע באיטלקית ומקורב לשלטונות. הוא ערך את הרשימות של יהודי </w:t>
            </w:r>
            <w:proofErr w:type="spellStart"/>
            <w:r w:rsidRPr="003E3995">
              <w:rPr>
                <w:rFonts w:ascii="David" w:eastAsia="Times New Roman" w:hAnsi="David"/>
                <w:color w:val="000000"/>
                <w:rtl/>
              </w:rPr>
              <w:t>קירנאיקה</w:t>
            </w:r>
            <w:proofErr w:type="spellEnd"/>
            <w:r w:rsidRPr="003E3995">
              <w:rPr>
                <w:rFonts w:ascii="David" w:eastAsia="Times New Roman" w:hAnsi="David"/>
                <w:color w:val="000000"/>
                <w:rtl/>
              </w:rPr>
              <w:t xml:space="preserve"> המיועדים להגליה. הוא התנדב להכין את הרשימות בתוך חודשיים. יהודים פנו אליו בבקשה שידחה את מועד יציאתם, אך ללא הועיל. הפינוי החל בערי השדה, ונמשך בעיר הגדולה, בנגאזי. דואני ומשפחתו נשארו בבנגאזי, ויחד עמם נשארו כ־260 איש. הגיוס לעבודות הכפייה </w:t>
            </w:r>
            <w:proofErr w:type="spellStart"/>
            <w:r w:rsidRPr="003E3995">
              <w:rPr>
                <w:rFonts w:ascii="David" w:eastAsia="Times New Roman" w:hAnsi="David"/>
                <w:color w:val="000000"/>
                <w:rtl/>
              </w:rPr>
              <w:t>בטריפוליטניה</w:t>
            </w:r>
            <w:proofErr w:type="spellEnd"/>
            <w:r w:rsidRPr="003E3995">
              <w:rPr>
                <w:rFonts w:ascii="David" w:eastAsia="Times New Roman" w:hAnsi="David"/>
                <w:color w:val="000000"/>
                <w:rtl/>
              </w:rPr>
              <w:t xml:space="preserve"> לא עורר כל התנגדות מצד מנהיגי הקהילה בטריפולי [העיר הגדולה בחבל </w:t>
            </w:r>
            <w:proofErr w:type="spellStart"/>
            <w:r w:rsidRPr="003E3995">
              <w:rPr>
                <w:rFonts w:ascii="David" w:eastAsia="Times New Roman" w:hAnsi="David"/>
                <w:color w:val="000000"/>
                <w:rtl/>
              </w:rPr>
              <w:t>טריפוליטניה</w:t>
            </w:r>
            <w:proofErr w:type="spellEnd"/>
            <w:r w:rsidRPr="003E3995">
              <w:rPr>
                <w:rFonts w:ascii="David" w:eastAsia="Times New Roman" w:hAnsi="David"/>
                <w:color w:val="000000"/>
                <w:rtl/>
              </w:rPr>
              <w:t xml:space="preserve">]. איש לא היה מודע, גם השכבה המשכילה ביותר, למשמעות ההגליות למחנות באירופה. איש אף לא העלה על הדעת שרבים ימותו במגפות וברעב במחנה </w:t>
            </w:r>
            <w:proofErr w:type="spellStart"/>
            <w:r w:rsidRPr="003E3995">
              <w:rPr>
                <w:rFonts w:ascii="David" w:eastAsia="Times New Roman" w:hAnsi="David"/>
                <w:color w:val="000000"/>
                <w:rtl/>
              </w:rPr>
              <w:t>ג'אדו</w:t>
            </w:r>
            <w:proofErr w:type="spellEnd"/>
            <w:r w:rsidRPr="003E3995">
              <w:rPr>
                <w:rFonts w:ascii="David" w:eastAsia="Times New Roman" w:hAnsi="David"/>
                <w:color w:val="000000"/>
                <w:rtl/>
              </w:rPr>
              <w:t xml:space="preserve"> (כ־600 איש בתוך חצי שנה).</w:t>
            </w:r>
          </w:p>
          <w:p w:rsidR="003E3995" w:rsidRPr="003E3995" w:rsidRDefault="003E3995" w:rsidP="003E3995">
            <w:pPr>
              <w:bidi/>
              <w:spacing w:after="0"/>
              <w:jc w:val="right"/>
              <w:rPr>
                <w:rFonts w:ascii="David" w:eastAsia="Times New Roman" w:hAnsi="David"/>
                <w:rtl/>
              </w:rPr>
            </w:pPr>
            <w:r w:rsidRPr="003E3995">
              <w:rPr>
                <w:rFonts w:ascii="David" w:eastAsia="Times New Roman" w:hAnsi="David"/>
                <w:color w:val="000000"/>
                <w:rtl/>
              </w:rPr>
              <w:t xml:space="preserve">(מעובד על פי </w:t>
            </w:r>
            <w:proofErr w:type="spellStart"/>
            <w:r w:rsidRPr="003E3995">
              <w:rPr>
                <w:rFonts w:ascii="David" w:eastAsia="Times New Roman" w:hAnsi="David"/>
                <w:color w:val="000000"/>
                <w:rtl/>
              </w:rPr>
              <w:t>אברמסקי</w:t>
            </w:r>
            <w:proofErr w:type="spellEnd"/>
            <w:r w:rsidRPr="003E3995">
              <w:rPr>
                <w:rFonts w:ascii="David" w:eastAsia="Times New Roman" w:hAnsi="David"/>
                <w:color w:val="000000"/>
                <w:rtl/>
              </w:rPr>
              <w:t>, ע'. ההנהגה היהודית בלוב ובתוניסיה בתקופת מלחמת העולם השנייה. ירושלים: מרכז המידע אודות השואה, יד ושם, עמ' 2-3)</w:t>
            </w:r>
          </w:p>
        </w:tc>
      </w:tr>
    </w:tbl>
    <w:p w:rsidR="003E3995" w:rsidRPr="003E3995" w:rsidRDefault="003E3995" w:rsidP="003E3995">
      <w:pPr>
        <w:spacing w:after="0"/>
        <w:rPr>
          <w:rFonts w:ascii="David" w:eastAsia="Times New Roman" w:hAnsi="David"/>
          <w:rtl/>
        </w:rPr>
      </w:pPr>
    </w:p>
    <w:p w:rsidR="003E3995" w:rsidRPr="003E3995" w:rsidRDefault="003E3995" w:rsidP="003E3995">
      <w:pPr>
        <w:bidi/>
        <w:spacing w:after="0"/>
        <w:rPr>
          <w:rFonts w:ascii="David" w:eastAsia="Times New Roman" w:hAnsi="David" w:hint="cs"/>
          <w:rtl/>
        </w:rPr>
      </w:pPr>
      <w:r w:rsidRPr="003E3995">
        <w:rPr>
          <w:rFonts w:ascii="David" w:eastAsia="Times New Roman" w:hAnsi="David"/>
          <w:color w:val="000000"/>
          <w:rtl/>
        </w:rPr>
        <w:lastRenderedPageBreak/>
        <w:t> </w:t>
      </w:r>
    </w:p>
    <w:p w:rsidR="003E3995" w:rsidRPr="003E3995" w:rsidRDefault="000B6649" w:rsidP="000B6649">
      <w:pPr>
        <w:bidi/>
        <w:spacing w:after="0"/>
        <w:rPr>
          <w:rFonts w:ascii="David" w:eastAsia="Times New Roman" w:hAnsi="David"/>
          <w:rtl/>
        </w:rPr>
      </w:pPr>
      <w:r>
        <w:rPr>
          <w:rFonts w:ascii="David" w:eastAsia="Times New Roman" w:hAnsi="David" w:hint="cs"/>
          <w:color w:val="000000"/>
          <w:rtl/>
        </w:rPr>
        <w:t xml:space="preserve">8. </w:t>
      </w:r>
      <w:r w:rsidR="003E3995" w:rsidRPr="003E3995">
        <w:rPr>
          <w:rFonts w:ascii="David" w:eastAsia="Times New Roman" w:hAnsi="David"/>
          <w:color w:val="000000"/>
          <w:rtl/>
        </w:rPr>
        <w:t xml:space="preserve"> על פי הקטע, </w:t>
      </w:r>
      <w:r w:rsidR="003E3995" w:rsidRPr="003E3995">
        <w:rPr>
          <w:rFonts w:ascii="David" w:eastAsia="Times New Roman" w:hAnsi="David"/>
          <w:b/>
          <w:bCs/>
          <w:color w:val="000000"/>
          <w:rtl/>
        </w:rPr>
        <w:t>הצ</w:t>
      </w:r>
      <w:r w:rsidR="003E3995" w:rsidRPr="000B6649">
        <w:rPr>
          <w:rFonts w:ascii="David" w:eastAsia="Times New Roman" w:hAnsi="David"/>
          <w:b/>
          <w:bCs/>
          <w:color w:val="000000"/>
          <w:rtl/>
        </w:rPr>
        <w:t>י</w:t>
      </w:r>
      <w:r w:rsidR="003E3995" w:rsidRPr="003E3995">
        <w:rPr>
          <w:rFonts w:ascii="David" w:eastAsia="Times New Roman" w:hAnsi="David"/>
          <w:b/>
          <w:bCs/>
          <w:color w:val="000000"/>
          <w:rtl/>
        </w:rPr>
        <w:t>ג</w:t>
      </w:r>
      <w:r w:rsidR="003E3995" w:rsidRPr="000B6649">
        <w:rPr>
          <w:rFonts w:ascii="David" w:eastAsia="Times New Roman" w:hAnsi="David"/>
          <w:b/>
          <w:bCs/>
          <w:color w:val="000000"/>
          <w:rtl/>
        </w:rPr>
        <w:t>י</w:t>
      </w:r>
      <w:r w:rsidR="003E3995" w:rsidRPr="003E3995">
        <w:rPr>
          <w:rFonts w:ascii="David" w:eastAsia="Times New Roman" w:hAnsi="David"/>
          <w:color w:val="000000"/>
          <w:rtl/>
        </w:rPr>
        <w:t xml:space="preserve"> סיבה </w:t>
      </w:r>
      <w:r w:rsidR="003E3995" w:rsidRPr="003E3995">
        <w:rPr>
          <w:rFonts w:ascii="David" w:eastAsia="Times New Roman" w:hAnsi="David"/>
          <w:color w:val="000000"/>
          <w:u w:val="single"/>
          <w:rtl/>
        </w:rPr>
        <w:t>אחת</w:t>
      </w:r>
      <w:r w:rsidR="003E3995" w:rsidRPr="003E3995">
        <w:rPr>
          <w:rFonts w:ascii="David" w:eastAsia="Times New Roman" w:hAnsi="David"/>
          <w:color w:val="000000"/>
          <w:rtl/>
        </w:rPr>
        <w:t xml:space="preserve"> להבדל בין הגורל של יהודי לוב ובין הגורל של היהודים במרבית הקהילות במזרח התיכון ובצפון אפריקה. על פי מה שלמדת, </w:t>
      </w:r>
      <w:r w:rsidR="003E3995" w:rsidRPr="003E3995">
        <w:rPr>
          <w:rFonts w:ascii="David" w:eastAsia="Times New Roman" w:hAnsi="David"/>
          <w:b/>
          <w:bCs/>
          <w:color w:val="000000"/>
          <w:rtl/>
        </w:rPr>
        <w:t>הסב</w:t>
      </w:r>
      <w:r w:rsidR="003E3995" w:rsidRPr="000B6649">
        <w:rPr>
          <w:rFonts w:ascii="David" w:eastAsia="Times New Roman" w:hAnsi="David"/>
          <w:b/>
          <w:bCs/>
          <w:color w:val="000000"/>
          <w:rtl/>
        </w:rPr>
        <w:t>י</w:t>
      </w:r>
      <w:r w:rsidR="003E3995" w:rsidRPr="003E3995">
        <w:rPr>
          <w:rFonts w:ascii="David" w:eastAsia="Times New Roman" w:hAnsi="David"/>
          <w:b/>
          <w:bCs/>
          <w:color w:val="000000"/>
          <w:rtl/>
        </w:rPr>
        <w:t>ר</w:t>
      </w:r>
      <w:r w:rsidR="003E3995" w:rsidRPr="000B6649">
        <w:rPr>
          <w:rFonts w:ascii="David" w:eastAsia="Times New Roman" w:hAnsi="David"/>
          <w:b/>
          <w:bCs/>
          <w:color w:val="000000"/>
          <w:rtl/>
        </w:rPr>
        <w:t>י</w:t>
      </w:r>
      <w:r w:rsidR="003E3995" w:rsidRPr="003E3995">
        <w:rPr>
          <w:rFonts w:ascii="David" w:eastAsia="Times New Roman" w:hAnsi="David"/>
          <w:color w:val="000000"/>
          <w:rtl/>
        </w:rPr>
        <w:t xml:space="preserve"> סיבה </w:t>
      </w:r>
      <w:r w:rsidR="003E3995" w:rsidRPr="003E3995">
        <w:rPr>
          <w:rFonts w:ascii="David" w:eastAsia="Times New Roman" w:hAnsi="David"/>
          <w:color w:val="000000"/>
          <w:u w:val="single"/>
          <w:rtl/>
        </w:rPr>
        <w:t>אחת</w:t>
      </w:r>
      <w:r w:rsidR="003E3995" w:rsidRPr="003E3995">
        <w:rPr>
          <w:rFonts w:ascii="David" w:eastAsia="Times New Roman" w:hAnsi="David"/>
          <w:color w:val="000000"/>
          <w:rtl/>
        </w:rPr>
        <w:t xml:space="preserve"> להחלטה של הנאצים ליישם את מדיניות "הפתרון הסופי" עם כיבוש ברית המועצות (יוני 1941.) </w:t>
      </w:r>
      <w:r w:rsidR="003E3995" w:rsidRPr="003E3995">
        <w:rPr>
          <w:rFonts w:ascii="David" w:eastAsia="Times New Roman" w:hAnsi="David"/>
          <w:b/>
          <w:bCs/>
          <w:color w:val="000000"/>
          <w:rtl/>
        </w:rPr>
        <w:t>הסב</w:t>
      </w:r>
      <w:r w:rsidR="003E3995" w:rsidRPr="000B6649">
        <w:rPr>
          <w:rFonts w:ascii="David" w:eastAsia="Times New Roman" w:hAnsi="David"/>
          <w:b/>
          <w:bCs/>
          <w:color w:val="000000"/>
          <w:rtl/>
        </w:rPr>
        <w:t>י</w:t>
      </w:r>
      <w:r w:rsidR="003E3995" w:rsidRPr="003E3995">
        <w:rPr>
          <w:rFonts w:ascii="David" w:eastAsia="Times New Roman" w:hAnsi="David"/>
          <w:b/>
          <w:bCs/>
          <w:color w:val="000000"/>
          <w:rtl/>
        </w:rPr>
        <w:t>ר</w:t>
      </w:r>
      <w:r w:rsidR="003E3995" w:rsidRPr="000B6649">
        <w:rPr>
          <w:rFonts w:ascii="David" w:eastAsia="Times New Roman" w:hAnsi="David"/>
          <w:b/>
          <w:bCs/>
          <w:color w:val="000000"/>
          <w:rtl/>
        </w:rPr>
        <w:t>י</w:t>
      </w:r>
      <w:r w:rsidR="003E3995" w:rsidRPr="003E3995">
        <w:rPr>
          <w:rFonts w:ascii="David" w:eastAsia="Times New Roman" w:hAnsi="David"/>
          <w:color w:val="000000"/>
          <w:rtl/>
        </w:rPr>
        <w:t xml:space="preserve"> מדוע לא החילו הנאצים מדיניות זו על יהודי צפון אפריקה.</w:t>
      </w:r>
    </w:p>
    <w:p w:rsidR="003E3995" w:rsidRPr="003E3995" w:rsidRDefault="003E3995" w:rsidP="000B6649">
      <w:pPr>
        <w:bidi/>
        <w:spacing w:after="0"/>
        <w:rPr>
          <w:rFonts w:ascii="David" w:eastAsia="Times New Roman" w:hAnsi="David"/>
          <w:rtl/>
        </w:rPr>
      </w:pPr>
      <w:r w:rsidRPr="003E3995">
        <w:rPr>
          <w:rFonts w:ascii="David" w:eastAsia="Times New Roman" w:hAnsi="David"/>
          <w:color w:val="000000"/>
          <w:rtl/>
        </w:rPr>
        <w:t> </w:t>
      </w:r>
    </w:p>
    <w:p w:rsidR="003E3995" w:rsidRPr="003E3995" w:rsidRDefault="000B6649" w:rsidP="000B6649">
      <w:pPr>
        <w:bidi/>
        <w:spacing w:after="0"/>
        <w:rPr>
          <w:rFonts w:ascii="David" w:eastAsia="Times New Roman" w:hAnsi="David"/>
          <w:rtl/>
        </w:rPr>
      </w:pPr>
      <w:r>
        <w:rPr>
          <w:rFonts w:ascii="David" w:eastAsia="Times New Roman" w:hAnsi="David" w:hint="cs"/>
          <w:color w:val="000000"/>
          <w:rtl/>
        </w:rPr>
        <w:t>9</w:t>
      </w:r>
      <w:r w:rsidR="003E3995" w:rsidRPr="003E3995">
        <w:rPr>
          <w:rFonts w:ascii="David" w:eastAsia="Times New Roman" w:hAnsi="David"/>
          <w:color w:val="000000"/>
          <w:rtl/>
        </w:rPr>
        <w:t xml:space="preserve">. על פי הקטע, </w:t>
      </w:r>
      <w:r w:rsidR="003E3995" w:rsidRPr="003E3995">
        <w:rPr>
          <w:rFonts w:ascii="David" w:eastAsia="Times New Roman" w:hAnsi="David"/>
          <w:b/>
          <w:bCs/>
          <w:color w:val="000000"/>
          <w:rtl/>
        </w:rPr>
        <w:t>הצ</w:t>
      </w:r>
      <w:r w:rsidR="003E3995" w:rsidRPr="000B6649">
        <w:rPr>
          <w:rFonts w:ascii="David" w:eastAsia="Times New Roman" w:hAnsi="David"/>
          <w:b/>
          <w:bCs/>
          <w:color w:val="000000"/>
          <w:rtl/>
        </w:rPr>
        <w:t>י</w:t>
      </w:r>
      <w:r w:rsidR="003E3995" w:rsidRPr="003E3995">
        <w:rPr>
          <w:rFonts w:ascii="David" w:eastAsia="Times New Roman" w:hAnsi="David"/>
          <w:b/>
          <w:bCs/>
          <w:color w:val="000000"/>
          <w:rtl/>
        </w:rPr>
        <w:t>ג</w:t>
      </w:r>
      <w:r w:rsidR="003E3995" w:rsidRPr="000B6649">
        <w:rPr>
          <w:rFonts w:ascii="David" w:eastAsia="Times New Roman" w:hAnsi="David"/>
          <w:b/>
          <w:bCs/>
          <w:color w:val="000000"/>
          <w:rtl/>
        </w:rPr>
        <w:t>י</w:t>
      </w:r>
      <w:r w:rsidR="003E3995" w:rsidRPr="003E3995">
        <w:rPr>
          <w:rFonts w:ascii="David" w:eastAsia="Times New Roman" w:hAnsi="David"/>
          <w:color w:val="000000"/>
          <w:rtl/>
        </w:rPr>
        <w:t xml:space="preserve"> </w:t>
      </w:r>
      <w:r w:rsidR="003E3995" w:rsidRPr="003E3995">
        <w:rPr>
          <w:rFonts w:ascii="David" w:eastAsia="Times New Roman" w:hAnsi="David"/>
          <w:color w:val="000000"/>
          <w:u w:val="single"/>
          <w:rtl/>
        </w:rPr>
        <w:t>שני</w:t>
      </w:r>
      <w:r w:rsidR="003E3995" w:rsidRPr="003E3995">
        <w:rPr>
          <w:rFonts w:ascii="David" w:eastAsia="Times New Roman" w:hAnsi="David"/>
          <w:color w:val="000000"/>
          <w:rtl/>
        </w:rPr>
        <w:t xml:space="preserve"> צעדים שנקטו האיטלקים נגד היהודים לאחר שכבשו מחדש את לוב ב־1942. </w:t>
      </w:r>
      <w:r w:rsidR="003E3995" w:rsidRPr="003E3995">
        <w:rPr>
          <w:rFonts w:ascii="David" w:eastAsia="Times New Roman" w:hAnsi="David"/>
          <w:b/>
          <w:bCs/>
          <w:color w:val="000000"/>
          <w:rtl/>
        </w:rPr>
        <w:t>ציי</w:t>
      </w:r>
      <w:r w:rsidR="00504416" w:rsidRPr="000B6649">
        <w:rPr>
          <w:rFonts w:ascii="David" w:eastAsia="Times New Roman" w:hAnsi="David"/>
          <w:b/>
          <w:bCs/>
          <w:color w:val="000000"/>
          <w:rtl/>
        </w:rPr>
        <w:t>ני</w:t>
      </w:r>
      <w:r w:rsidR="003E3995" w:rsidRPr="003E3995">
        <w:rPr>
          <w:rFonts w:ascii="David" w:eastAsia="Times New Roman" w:hAnsi="David"/>
          <w:color w:val="000000"/>
          <w:rtl/>
        </w:rPr>
        <w:t xml:space="preserve"> צעד </w:t>
      </w:r>
      <w:r w:rsidR="003E3995" w:rsidRPr="003E3995">
        <w:rPr>
          <w:rFonts w:ascii="David" w:eastAsia="Times New Roman" w:hAnsi="David"/>
          <w:color w:val="000000"/>
          <w:u w:val="single"/>
          <w:rtl/>
        </w:rPr>
        <w:t>אחד</w:t>
      </w:r>
      <w:r w:rsidR="003E3995" w:rsidRPr="003E3995">
        <w:rPr>
          <w:rFonts w:ascii="David" w:eastAsia="Times New Roman" w:hAnsi="David"/>
          <w:color w:val="000000"/>
          <w:rtl/>
        </w:rPr>
        <w:t xml:space="preserve"> שנקטו הנאצים כלפי יהודי פולין עם הכיבוש הגרמני ב־1939 ,</w:t>
      </w:r>
      <w:r w:rsidR="003E3995" w:rsidRPr="003E3995">
        <w:rPr>
          <w:rFonts w:ascii="David" w:eastAsia="Times New Roman" w:hAnsi="David"/>
          <w:b/>
          <w:bCs/>
          <w:color w:val="000000"/>
          <w:rtl/>
        </w:rPr>
        <w:t>והסב</w:t>
      </w:r>
      <w:r w:rsidR="00504416" w:rsidRPr="000B6649">
        <w:rPr>
          <w:rFonts w:ascii="David" w:eastAsia="Times New Roman" w:hAnsi="David"/>
          <w:b/>
          <w:bCs/>
          <w:color w:val="000000"/>
          <w:rtl/>
        </w:rPr>
        <w:t>י</w:t>
      </w:r>
      <w:r w:rsidR="003E3995" w:rsidRPr="003E3995">
        <w:rPr>
          <w:rFonts w:ascii="David" w:eastAsia="Times New Roman" w:hAnsi="David"/>
          <w:b/>
          <w:bCs/>
          <w:color w:val="000000"/>
          <w:rtl/>
        </w:rPr>
        <w:t>ר</w:t>
      </w:r>
      <w:r w:rsidR="00504416" w:rsidRPr="000B6649">
        <w:rPr>
          <w:rFonts w:ascii="David" w:eastAsia="Times New Roman" w:hAnsi="David"/>
          <w:b/>
          <w:bCs/>
          <w:color w:val="000000"/>
          <w:rtl/>
        </w:rPr>
        <w:t>י</w:t>
      </w:r>
      <w:r w:rsidR="003E3995" w:rsidRPr="003E3995">
        <w:rPr>
          <w:rFonts w:ascii="David" w:eastAsia="Times New Roman" w:hAnsi="David"/>
          <w:color w:val="000000"/>
          <w:rtl/>
        </w:rPr>
        <w:t xml:space="preserve"> במה הוא </w:t>
      </w:r>
      <w:r w:rsidR="003E3995" w:rsidRPr="003E3995">
        <w:rPr>
          <w:rFonts w:ascii="David" w:eastAsia="Times New Roman" w:hAnsi="David"/>
          <w:b/>
          <w:bCs/>
          <w:color w:val="000000"/>
          <w:rtl/>
        </w:rPr>
        <w:t>דומה</w:t>
      </w:r>
      <w:r w:rsidR="003E3995" w:rsidRPr="003E3995">
        <w:rPr>
          <w:rFonts w:ascii="David" w:eastAsia="Times New Roman" w:hAnsi="David"/>
          <w:color w:val="000000"/>
          <w:rtl/>
        </w:rPr>
        <w:t xml:space="preserve"> לאחד הצעדים שננקטו נגד יהודי לוב. הצ</w:t>
      </w:r>
      <w:r w:rsidR="00504416" w:rsidRPr="00504416">
        <w:rPr>
          <w:rFonts w:ascii="David" w:eastAsia="Times New Roman" w:hAnsi="David"/>
          <w:color w:val="000000"/>
          <w:rtl/>
        </w:rPr>
        <w:t>י</w:t>
      </w:r>
      <w:r w:rsidR="003E3995" w:rsidRPr="003E3995">
        <w:rPr>
          <w:rFonts w:ascii="David" w:eastAsia="Times New Roman" w:hAnsi="David"/>
          <w:color w:val="000000"/>
          <w:rtl/>
        </w:rPr>
        <w:t>ג</w:t>
      </w:r>
      <w:r w:rsidR="00504416" w:rsidRPr="00504416">
        <w:rPr>
          <w:rFonts w:ascii="David" w:eastAsia="Times New Roman" w:hAnsi="David"/>
          <w:color w:val="000000"/>
          <w:rtl/>
        </w:rPr>
        <w:t>י</w:t>
      </w:r>
      <w:r w:rsidR="003E3995" w:rsidRPr="003E3995">
        <w:rPr>
          <w:rFonts w:ascii="David" w:eastAsia="Times New Roman" w:hAnsi="David"/>
          <w:color w:val="000000"/>
          <w:rtl/>
        </w:rPr>
        <w:t xml:space="preserve"> צעד </w:t>
      </w:r>
      <w:r w:rsidR="003E3995" w:rsidRPr="003E3995">
        <w:rPr>
          <w:rFonts w:ascii="David" w:eastAsia="Times New Roman" w:hAnsi="David"/>
          <w:b/>
          <w:bCs/>
          <w:color w:val="000000"/>
          <w:rtl/>
        </w:rPr>
        <w:t>אחר</w:t>
      </w:r>
      <w:r w:rsidR="003E3995" w:rsidRPr="003E3995">
        <w:rPr>
          <w:rFonts w:ascii="David" w:eastAsia="Times New Roman" w:hAnsi="David"/>
          <w:color w:val="000000"/>
          <w:rtl/>
        </w:rPr>
        <w:t xml:space="preserve"> שנקטו הנאצים כלפי יהודי פולין בתקופה זו</w:t>
      </w:r>
      <w:r w:rsidR="00504416" w:rsidRPr="00504416">
        <w:rPr>
          <w:rFonts w:ascii="David" w:eastAsia="Times New Roman" w:hAnsi="David"/>
          <w:color w:val="000000"/>
          <w:rtl/>
        </w:rPr>
        <w:t xml:space="preserve"> (1939)</w:t>
      </w:r>
      <w:r w:rsidR="003E3995" w:rsidRPr="003E3995">
        <w:rPr>
          <w:rFonts w:ascii="David" w:eastAsia="Times New Roman" w:hAnsi="David"/>
          <w:color w:val="000000"/>
          <w:rtl/>
        </w:rPr>
        <w:t>.</w:t>
      </w:r>
    </w:p>
    <w:p w:rsidR="003E3995" w:rsidRPr="003E3995" w:rsidRDefault="003E3995" w:rsidP="000B6649">
      <w:pPr>
        <w:bidi/>
        <w:spacing w:after="0"/>
        <w:rPr>
          <w:rFonts w:ascii="David" w:eastAsia="Times New Roman" w:hAnsi="David"/>
          <w:rtl/>
        </w:rPr>
      </w:pPr>
      <w:r w:rsidRPr="003E3995">
        <w:rPr>
          <w:rFonts w:ascii="David" w:eastAsia="Times New Roman" w:hAnsi="David"/>
          <w:color w:val="000000"/>
          <w:rtl/>
        </w:rPr>
        <w:t> </w:t>
      </w:r>
    </w:p>
    <w:p w:rsidR="003E3995" w:rsidRPr="003E3995" w:rsidRDefault="000B6649" w:rsidP="000B6649">
      <w:pPr>
        <w:bidi/>
        <w:spacing w:after="0"/>
        <w:rPr>
          <w:rFonts w:ascii="David" w:eastAsia="Times New Roman" w:hAnsi="David"/>
          <w:rtl/>
        </w:rPr>
      </w:pPr>
      <w:r>
        <w:rPr>
          <w:rFonts w:ascii="David" w:eastAsia="Times New Roman" w:hAnsi="David" w:hint="cs"/>
          <w:color w:val="000000"/>
          <w:rtl/>
        </w:rPr>
        <w:t>10</w:t>
      </w:r>
      <w:r w:rsidR="003E3995" w:rsidRPr="003E3995">
        <w:rPr>
          <w:rFonts w:ascii="David" w:eastAsia="Times New Roman" w:hAnsi="David"/>
          <w:color w:val="000000"/>
          <w:rtl/>
        </w:rPr>
        <w:t>.</w:t>
      </w:r>
      <w:r>
        <w:rPr>
          <w:rFonts w:ascii="David" w:eastAsia="Times New Roman" w:hAnsi="David" w:hint="cs"/>
          <w:color w:val="000000"/>
          <w:rtl/>
        </w:rPr>
        <w:t xml:space="preserve"> </w:t>
      </w:r>
      <w:r w:rsidR="003E3995" w:rsidRPr="003E3995">
        <w:rPr>
          <w:rFonts w:ascii="David" w:eastAsia="Times New Roman" w:hAnsi="David"/>
          <w:color w:val="000000"/>
          <w:rtl/>
        </w:rPr>
        <w:t xml:space="preserve">בקטע המקור מוצגות שתי תגובות של שני אישים יהודים בבנגאזי על דרישת השלטונות האיטלקיים לערוך רשימה של יהודים המיועדים להגליה. על פי הקטע, </w:t>
      </w:r>
      <w:r w:rsidR="003E3995" w:rsidRPr="003E3995">
        <w:rPr>
          <w:rFonts w:ascii="David" w:eastAsia="Times New Roman" w:hAnsi="David"/>
          <w:b/>
          <w:bCs/>
          <w:color w:val="000000"/>
          <w:rtl/>
        </w:rPr>
        <w:t>הסב</w:t>
      </w:r>
      <w:r w:rsidR="00504416" w:rsidRPr="000B6649">
        <w:rPr>
          <w:rFonts w:ascii="David" w:eastAsia="Times New Roman" w:hAnsi="David"/>
          <w:b/>
          <w:bCs/>
          <w:color w:val="000000"/>
          <w:rtl/>
        </w:rPr>
        <w:t>י</w:t>
      </w:r>
      <w:r w:rsidR="003E3995" w:rsidRPr="003E3995">
        <w:rPr>
          <w:rFonts w:ascii="David" w:eastAsia="Times New Roman" w:hAnsi="David"/>
          <w:b/>
          <w:bCs/>
          <w:color w:val="000000"/>
          <w:rtl/>
        </w:rPr>
        <w:t>ר</w:t>
      </w:r>
      <w:r w:rsidR="00504416" w:rsidRPr="000B6649">
        <w:rPr>
          <w:rFonts w:ascii="David" w:eastAsia="Times New Roman" w:hAnsi="David"/>
          <w:b/>
          <w:bCs/>
          <w:color w:val="000000"/>
          <w:rtl/>
        </w:rPr>
        <w:t>י</w:t>
      </w:r>
      <w:r w:rsidR="003E3995" w:rsidRPr="003E3995">
        <w:rPr>
          <w:rFonts w:ascii="David" w:eastAsia="Times New Roman" w:hAnsi="David"/>
          <w:color w:val="000000"/>
          <w:rtl/>
        </w:rPr>
        <w:t xml:space="preserve"> את ההבדל בין שתי התגובות. בתשובתך התייחס</w:t>
      </w:r>
      <w:r w:rsidR="00504416" w:rsidRPr="00504416">
        <w:rPr>
          <w:rFonts w:ascii="David" w:eastAsia="Times New Roman" w:hAnsi="David"/>
          <w:color w:val="000000"/>
          <w:rtl/>
        </w:rPr>
        <w:t>י</w:t>
      </w:r>
      <w:r w:rsidR="003E3995" w:rsidRPr="003E3995">
        <w:rPr>
          <w:rFonts w:ascii="David" w:eastAsia="Times New Roman" w:hAnsi="David"/>
          <w:color w:val="000000"/>
          <w:rtl/>
        </w:rPr>
        <w:t xml:space="preserve"> למעמד של כל אחד מן האישים בקהילה. על פי מה שלמדת, </w:t>
      </w:r>
      <w:r w:rsidR="003E3995" w:rsidRPr="003E3995">
        <w:rPr>
          <w:rFonts w:ascii="David" w:eastAsia="Times New Roman" w:hAnsi="David"/>
          <w:b/>
          <w:bCs/>
          <w:color w:val="000000"/>
          <w:rtl/>
        </w:rPr>
        <w:t>הצ</w:t>
      </w:r>
      <w:r w:rsidR="00504416" w:rsidRPr="000B6649">
        <w:rPr>
          <w:rFonts w:ascii="David" w:eastAsia="Times New Roman" w:hAnsi="David"/>
          <w:b/>
          <w:bCs/>
          <w:color w:val="000000"/>
          <w:rtl/>
        </w:rPr>
        <w:t>י</w:t>
      </w:r>
      <w:r w:rsidR="003E3995" w:rsidRPr="003E3995">
        <w:rPr>
          <w:rFonts w:ascii="David" w:eastAsia="Times New Roman" w:hAnsi="David"/>
          <w:b/>
          <w:bCs/>
          <w:color w:val="000000"/>
          <w:rtl/>
        </w:rPr>
        <w:t>ג</w:t>
      </w:r>
      <w:r w:rsidR="00504416" w:rsidRPr="000B6649">
        <w:rPr>
          <w:rFonts w:ascii="David" w:eastAsia="Times New Roman" w:hAnsi="David"/>
          <w:b/>
          <w:bCs/>
          <w:color w:val="000000"/>
          <w:rtl/>
        </w:rPr>
        <w:t>י</w:t>
      </w:r>
      <w:r w:rsidR="003E3995" w:rsidRPr="003E3995">
        <w:rPr>
          <w:rFonts w:ascii="David" w:eastAsia="Times New Roman" w:hAnsi="David"/>
          <w:color w:val="000000"/>
          <w:rtl/>
        </w:rPr>
        <w:t xml:space="preserve"> את המדיניות שנקט אדם </w:t>
      </w:r>
      <w:proofErr w:type="spellStart"/>
      <w:r w:rsidR="003E3995" w:rsidRPr="003E3995">
        <w:rPr>
          <w:rFonts w:ascii="David" w:eastAsia="Times New Roman" w:hAnsi="David"/>
          <w:color w:val="000000"/>
          <w:rtl/>
        </w:rPr>
        <w:t>צ'רניאקוב</w:t>
      </w:r>
      <w:proofErr w:type="spellEnd"/>
      <w:r w:rsidR="003E3995" w:rsidRPr="003E3995">
        <w:rPr>
          <w:rFonts w:ascii="David" w:eastAsia="Times New Roman" w:hAnsi="David"/>
          <w:color w:val="000000"/>
          <w:rtl/>
        </w:rPr>
        <w:t>, יושב ראש היודנראט בגטו ורשה, בתקופה הראשונה של הגטו (1939-1941). הסב</w:t>
      </w:r>
      <w:r w:rsidR="00504416" w:rsidRPr="00504416">
        <w:rPr>
          <w:rFonts w:ascii="David" w:eastAsia="Times New Roman" w:hAnsi="David"/>
          <w:color w:val="000000"/>
          <w:rtl/>
        </w:rPr>
        <w:t>י</w:t>
      </w:r>
      <w:r w:rsidR="003E3995" w:rsidRPr="003E3995">
        <w:rPr>
          <w:rFonts w:ascii="David" w:eastAsia="Times New Roman" w:hAnsi="David"/>
          <w:color w:val="000000"/>
          <w:rtl/>
        </w:rPr>
        <w:t>ר</w:t>
      </w:r>
      <w:r w:rsidR="00504416" w:rsidRPr="00504416">
        <w:rPr>
          <w:rFonts w:ascii="David" w:eastAsia="Times New Roman" w:hAnsi="David"/>
          <w:color w:val="000000"/>
          <w:rtl/>
        </w:rPr>
        <w:t>י</w:t>
      </w:r>
      <w:r w:rsidR="003E3995" w:rsidRPr="003E3995">
        <w:rPr>
          <w:rFonts w:ascii="David" w:eastAsia="Times New Roman" w:hAnsi="David"/>
          <w:color w:val="000000"/>
          <w:rtl/>
        </w:rPr>
        <w:t xml:space="preserve"> את התגובה של </w:t>
      </w:r>
      <w:proofErr w:type="spellStart"/>
      <w:r w:rsidR="003E3995" w:rsidRPr="003E3995">
        <w:rPr>
          <w:rFonts w:ascii="David" w:eastAsia="Times New Roman" w:hAnsi="David"/>
          <w:color w:val="000000"/>
          <w:rtl/>
        </w:rPr>
        <w:t>צ'רניאקוב</w:t>
      </w:r>
      <w:proofErr w:type="spellEnd"/>
      <w:r w:rsidR="003E3995" w:rsidRPr="003E3995">
        <w:rPr>
          <w:rFonts w:ascii="David" w:eastAsia="Times New Roman" w:hAnsi="David"/>
          <w:color w:val="000000"/>
          <w:rtl/>
        </w:rPr>
        <w:t xml:space="preserve"> על דרישת הנאצים להכין רשימות של יהודים המיועדים לגירוש ב־1942.</w:t>
      </w:r>
    </w:p>
    <w:p w:rsidR="003E3995" w:rsidRDefault="003E3995" w:rsidP="003E3995">
      <w:pPr>
        <w:rPr>
          <w:rFonts w:ascii="David" w:hAnsi="David"/>
          <w:b/>
          <w:bCs/>
        </w:rPr>
      </w:pPr>
    </w:p>
    <w:p w:rsidR="000B6649" w:rsidRDefault="000B6649" w:rsidP="000B6649">
      <w:pPr>
        <w:bidi/>
        <w:jc w:val="center"/>
        <w:rPr>
          <w:rFonts w:ascii="David" w:hAnsi="David"/>
          <w:b/>
          <w:bCs/>
          <w:rtl/>
        </w:rPr>
      </w:pPr>
      <w:r>
        <w:rPr>
          <w:rFonts w:ascii="David" w:hAnsi="David" w:hint="cs"/>
          <w:b/>
          <w:bCs/>
          <w:rtl/>
        </w:rPr>
        <w:t>חלק ד- לב לדעת</w:t>
      </w:r>
      <w:r w:rsidR="00D03C17">
        <w:rPr>
          <w:rFonts w:ascii="David" w:hAnsi="David" w:hint="cs"/>
          <w:b/>
          <w:bCs/>
          <w:rtl/>
        </w:rPr>
        <w:t xml:space="preserve"> (10 נק')</w:t>
      </w:r>
    </w:p>
    <w:p w:rsidR="00D03C17" w:rsidRPr="00D03C17" w:rsidRDefault="00D03C17" w:rsidP="00D03C17">
      <w:pPr>
        <w:bidi/>
        <w:rPr>
          <w:rFonts w:ascii="David" w:hAnsi="David"/>
          <w:rtl/>
        </w:rPr>
      </w:pPr>
      <w:r w:rsidRPr="00D03C17">
        <w:rPr>
          <w:rFonts w:ascii="David" w:hAnsi="David" w:hint="cs"/>
          <w:rtl/>
        </w:rPr>
        <w:t xml:space="preserve">עני על </w:t>
      </w:r>
      <w:r w:rsidRPr="00D03C17">
        <w:rPr>
          <w:rFonts w:ascii="David" w:hAnsi="David" w:hint="cs"/>
          <w:b/>
          <w:bCs/>
          <w:rtl/>
        </w:rPr>
        <w:t>אחת</w:t>
      </w:r>
      <w:r w:rsidRPr="00D03C17">
        <w:rPr>
          <w:rFonts w:ascii="David" w:hAnsi="David" w:hint="cs"/>
          <w:rtl/>
        </w:rPr>
        <w:t xml:space="preserve"> משתי השאלות הבאות: </w:t>
      </w:r>
    </w:p>
    <w:p w:rsidR="000B6649" w:rsidRPr="000B6649" w:rsidRDefault="000B6649" w:rsidP="000B6649">
      <w:pPr>
        <w:bidi/>
        <w:spacing w:after="0"/>
        <w:rPr>
          <w:rFonts w:ascii="Times New Roman" w:eastAsia="Times New Roman" w:hAnsi="Times New Roman" w:cs="Times New Roman"/>
          <w:rtl/>
        </w:rPr>
      </w:pPr>
      <w:r>
        <w:rPr>
          <w:rFonts w:ascii="David" w:eastAsia="Times New Roman" w:hAnsi="David" w:hint="cs"/>
          <w:color w:val="000000"/>
          <w:rtl/>
        </w:rPr>
        <w:t xml:space="preserve">11. </w:t>
      </w:r>
      <w:r w:rsidRPr="000B6649">
        <w:rPr>
          <w:rFonts w:ascii="David" w:eastAsia="Times New Roman" w:hAnsi="David"/>
          <w:color w:val="000000"/>
          <w:rtl/>
        </w:rPr>
        <w:t>לפני</w:t>
      </w:r>
      <w:r>
        <w:rPr>
          <w:rFonts w:ascii="David" w:eastAsia="Times New Roman" w:hAnsi="David" w:hint="cs"/>
          <w:color w:val="000000"/>
          <w:rtl/>
        </w:rPr>
        <w:t>י</w:t>
      </w:r>
      <w:r w:rsidRPr="000B6649">
        <w:rPr>
          <w:rFonts w:ascii="David" w:eastAsia="Times New Roman" w:hAnsi="David"/>
          <w:color w:val="000000"/>
          <w:rtl/>
        </w:rPr>
        <w:t>ך שלושה אירועים הקשורים למלחמת העולם השנייה והשואה: הפלישה</w:t>
      </w:r>
      <w:r>
        <w:rPr>
          <w:rFonts w:ascii="David" w:eastAsia="Times New Roman" w:hAnsi="David" w:hint="cs"/>
          <w:color w:val="000000"/>
          <w:rtl/>
        </w:rPr>
        <w:t xml:space="preserve"> </w:t>
      </w:r>
      <w:r w:rsidRPr="000B6649">
        <w:rPr>
          <w:rFonts w:ascii="David" w:eastAsia="Times New Roman" w:hAnsi="David"/>
          <w:color w:val="000000"/>
          <w:rtl/>
        </w:rPr>
        <w:t xml:space="preserve">לפולין, מבצע </w:t>
      </w:r>
      <w:proofErr w:type="spellStart"/>
      <w:r w:rsidRPr="000B6649">
        <w:rPr>
          <w:rFonts w:ascii="David" w:eastAsia="Times New Roman" w:hAnsi="David"/>
          <w:color w:val="000000"/>
          <w:rtl/>
        </w:rPr>
        <w:t>ברברוסה</w:t>
      </w:r>
      <w:proofErr w:type="spellEnd"/>
      <w:r w:rsidRPr="000B6649">
        <w:rPr>
          <w:rFonts w:ascii="David" w:eastAsia="Times New Roman" w:hAnsi="David"/>
          <w:color w:val="000000"/>
          <w:rtl/>
        </w:rPr>
        <w:t xml:space="preserve">, ועידת ואנזה, הקרב בסטלינגרד, הקרב באל- </w:t>
      </w:r>
      <w:proofErr w:type="spellStart"/>
      <w:r w:rsidRPr="000B6649">
        <w:rPr>
          <w:rFonts w:ascii="David" w:eastAsia="Times New Roman" w:hAnsi="David"/>
          <w:color w:val="000000"/>
          <w:rtl/>
        </w:rPr>
        <w:t>עלמיין</w:t>
      </w:r>
      <w:proofErr w:type="spellEnd"/>
      <w:r w:rsidRPr="000B6649">
        <w:rPr>
          <w:rFonts w:ascii="David" w:eastAsia="Times New Roman" w:hAnsi="David"/>
          <w:color w:val="000000"/>
          <w:rtl/>
        </w:rPr>
        <w:t>.</w:t>
      </w:r>
    </w:p>
    <w:p w:rsidR="000B6649" w:rsidRDefault="000B6649" w:rsidP="000B6649">
      <w:pPr>
        <w:bidi/>
        <w:spacing w:after="0"/>
        <w:ind w:right="360"/>
        <w:rPr>
          <w:rFonts w:ascii="Times New Roman" w:eastAsia="Times New Roman" w:hAnsi="Times New Roman" w:cs="Times New Roman"/>
          <w:rtl/>
        </w:rPr>
      </w:pPr>
      <w:r w:rsidRPr="000B6649">
        <w:rPr>
          <w:rFonts w:ascii="David" w:eastAsia="Times New Roman" w:hAnsi="David"/>
          <w:color w:val="000000"/>
          <w:rtl/>
        </w:rPr>
        <w:t xml:space="preserve">בחרי אירוע </w:t>
      </w:r>
      <w:r w:rsidRPr="000B6649">
        <w:rPr>
          <w:rFonts w:ascii="David" w:eastAsia="Times New Roman" w:hAnsi="David"/>
          <w:color w:val="000000"/>
          <w:u w:val="single"/>
          <w:rtl/>
        </w:rPr>
        <w:t>אחד</w:t>
      </w:r>
      <w:r w:rsidRPr="000B6649">
        <w:rPr>
          <w:rFonts w:ascii="David" w:eastAsia="Times New Roman" w:hAnsi="David"/>
          <w:color w:val="000000"/>
          <w:rtl/>
        </w:rPr>
        <w:t xml:space="preserve"> מתוך אירועים אלו. </w:t>
      </w:r>
      <w:r w:rsidRPr="000B6649">
        <w:rPr>
          <w:rFonts w:ascii="David" w:eastAsia="Times New Roman" w:hAnsi="David"/>
          <w:b/>
          <w:bCs/>
          <w:color w:val="000000"/>
          <w:rtl/>
        </w:rPr>
        <w:t>הציגי</w:t>
      </w:r>
      <w:r w:rsidRPr="000B6649">
        <w:rPr>
          <w:rFonts w:ascii="David" w:eastAsia="Times New Roman" w:hAnsi="David"/>
          <w:color w:val="000000"/>
          <w:rtl/>
        </w:rPr>
        <w:t xml:space="preserve"> את האירוע שבחרת (היסטוריה כללית) </w:t>
      </w:r>
      <w:r w:rsidRPr="000B6649">
        <w:rPr>
          <w:rFonts w:ascii="David" w:eastAsia="Times New Roman" w:hAnsi="David"/>
          <w:b/>
          <w:bCs/>
          <w:color w:val="000000"/>
          <w:rtl/>
        </w:rPr>
        <w:t>והסבירי</w:t>
      </w:r>
      <w:r w:rsidRPr="000B6649">
        <w:rPr>
          <w:rFonts w:ascii="David" w:eastAsia="Times New Roman" w:hAnsi="David"/>
          <w:color w:val="000000"/>
          <w:rtl/>
        </w:rPr>
        <w:t xml:space="preserve"> כיצד אירוע זה שינה את מצב היהודים בזמן השואה. </w:t>
      </w:r>
      <w:r w:rsidRPr="000B6649">
        <w:rPr>
          <w:rFonts w:ascii="David" w:eastAsia="Times New Roman" w:hAnsi="David"/>
          <w:b/>
          <w:bCs/>
          <w:color w:val="000000"/>
          <w:rtl/>
        </w:rPr>
        <w:t>הסבירי</w:t>
      </w:r>
      <w:r w:rsidRPr="000B6649">
        <w:rPr>
          <w:rFonts w:ascii="David" w:eastAsia="Times New Roman" w:hAnsi="David"/>
          <w:color w:val="000000"/>
          <w:rtl/>
        </w:rPr>
        <w:t xml:space="preserve"> מדוע חשוב ללמוד על מלחמת העולם השנייה גם היום.</w:t>
      </w:r>
    </w:p>
    <w:p w:rsidR="000B6649" w:rsidRDefault="000B6649" w:rsidP="000B6649">
      <w:pPr>
        <w:bidi/>
        <w:spacing w:after="0"/>
        <w:ind w:right="360"/>
        <w:rPr>
          <w:rFonts w:ascii="Times New Roman" w:eastAsia="Times New Roman" w:hAnsi="Times New Roman" w:cs="Times New Roman"/>
          <w:rtl/>
        </w:rPr>
      </w:pPr>
    </w:p>
    <w:p w:rsidR="000B6649" w:rsidRPr="000B6649" w:rsidRDefault="000B6649" w:rsidP="000B6649">
      <w:pPr>
        <w:bidi/>
        <w:spacing w:after="0"/>
        <w:ind w:right="360"/>
        <w:rPr>
          <w:rFonts w:ascii="Times New Roman" w:eastAsia="Times New Roman" w:hAnsi="Times New Roman" w:cs="Times New Roman"/>
        </w:rPr>
      </w:pPr>
      <w:r>
        <w:rPr>
          <w:rFonts w:ascii="David" w:eastAsia="Times New Roman" w:hAnsi="David" w:hint="cs"/>
          <w:color w:val="000000"/>
          <w:rtl/>
        </w:rPr>
        <w:t xml:space="preserve">12. </w:t>
      </w:r>
      <w:r w:rsidRPr="000B6649">
        <w:rPr>
          <w:rFonts w:ascii="David" w:eastAsia="Times New Roman" w:hAnsi="David"/>
          <w:color w:val="000000"/>
          <w:rtl/>
        </w:rPr>
        <w:t>לפני</w:t>
      </w:r>
      <w:r>
        <w:rPr>
          <w:rFonts w:ascii="David" w:eastAsia="Times New Roman" w:hAnsi="David" w:hint="cs"/>
          <w:color w:val="000000"/>
          <w:rtl/>
        </w:rPr>
        <w:t>י</w:t>
      </w:r>
      <w:r w:rsidRPr="000B6649">
        <w:rPr>
          <w:rFonts w:ascii="David" w:eastAsia="Times New Roman" w:hAnsi="David"/>
          <w:color w:val="000000"/>
          <w:rtl/>
        </w:rPr>
        <w:t>ך חמש דמויות עליהן למדנו בשיעורי היסטוריה:</w:t>
      </w:r>
    </w:p>
    <w:p w:rsidR="000B6649" w:rsidRPr="000B6649" w:rsidRDefault="00D03C17" w:rsidP="000B6649">
      <w:pPr>
        <w:bidi/>
        <w:spacing w:after="0"/>
        <w:ind w:right="360"/>
        <w:rPr>
          <w:rFonts w:ascii="Times New Roman" w:eastAsia="Times New Roman" w:hAnsi="Times New Roman" w:cs="Times New Roman"/>
          <w:rtl/>
        </w:rPr>
      </w:pPr>
      <w:r>
        <w:rPr>
          <w:rFonts w:ascii="David" w:eastAsia="Times New Roman" w:hAnsi="David" w:hint="cs"/>
          <w:color w:val="000000"/>
          <w:rtl/>
        </w:rPr>
        <w:t>משה מנדלסון</w:t>
      </w:r>
      <w:r w:rsidR="000B6649" w:rsidRPr="000B6649">
        <w:rPr>
          <w:rFonts w:ascii="David" w:eastAsia="Times New Roman" w:hAnsi="David"/>
          <w:color w:val="000000"/>
          <w:rtl/>
        </w:rPr>
        <w:t xml:space="preserve">, קרל מרקס, </w:t>
      </w:r>
      <w:proofErr w:type="spellStart"/>
      <w:r>
        <w:rPr>
          <w:rFonts w:ascii="David" w:eastAsia="Times New Roman" w:hAnsi="David" w:hint="cs"/>
          <w:color w:val="000000"/>
          <w:rtl/>
        </w:rPr>
        <w:t>ה</w:t>
      </w:r>
      <w:r w:rsidR="000B6649" w:rsidRPr="000B6649">
        <w:rPr>
          <w:rFonts w:ascii="David" w:eastAsia="Times New Roman" w:hAnsi="David"/>
          <w:color w:val="000000"/>
          <w:rtl/>
        </w:rPr>
        <w:t>רש"ר</w:t>
      </w:r>
      <w:proofErr w:type="spellEnd"/>
      <w:r w:rsidR="000B6649" w:rsidRPr="000B6649">
        <w:rPr>
          <w:rFonts w:ascii="David" w:eastAsia="Times New Roman" w:hAnsi="David"/>
          <w:color w:val="000000"/>
          <w:rtl/>
        </w:rPr>
        <w:t xml:space="preserve"> הירש, </w:t>
      </w:r>
      <w:proofErr w:type="spellStart"/>
      <w:r>
        <w:rPr>
          <w:rFonts w:ascii="David" w:eastAsia="Times New Roman" w:hAnsi="David" w:hint="cs"/>
          <w:color w:val="000000"/>
          <w:rtl/>
        </w:rPr>
        <w:t>ה</w:t>
      </w:r>
      <w:r w:rsidR="000B6649" w:rsidRPr="000B6649">
        <w:rPr>
          <w:rFonts w:ascii="David" w:eastAsia="Times New Roman" w:hAnsi="David"/>
          <w:color w:val="000000"/>
          <w:rtl/>
        </w:rPr>
        <w:t>חת</w:t>
      </w:r>
      <w:r>
        <w:rPr>
          <w:rFonts w:ascii="David" w:eastAsia="Times New Roman" w:hAnsi="David" w:hint="cs"/>
          <w:color w:val="000000"/>
          <w:rtl/>
        </w:rPr>
        <w:t>''</w:t>
      </w:r>
      <w:r w:rsidR="000B6649" w:rsidRPr="000B6649">
        <w:rPr>
          <w:rFonts w:ascii="David" w:eastAsia="Times New Roman" w:hAnsi="David"/>
          <w:color w:val="000000"/>
          <w:rtl/>
        </w:rPr>
        <w:t>ם</w:t>
      </w:r>
      <w:proofErr w:type="spellEnd"/>
      <w:r w:rsidR="000B6649" w:rsidRPr="000B6649">
        <w:rPr>
          <w:rFonts w:ascii="David" w:eastAsia="Times New Roman" w:hAnsi="David"/>
          <w:color w:val="000000"/>
          <w:rtl/>
        </w:rPr>
        <w:t xml:space="preserve"> סופר</w:t>
      </w:r>
      <w:r>
        <w:rPr>
          <w:rFonts w:ascii="David" w:eastAsia="Times New Roman" w:hAnsi="David" w:hint="cs"/>
          <w:color w:val="000000"/>
          <w:rtl/>
        </w:rPr>
        <w:t xml:space="preserve">, </w:t>
      </w:r>
      <w:proofErr w:type="spellStart"/>
      <w:r>
        <w:rPr>
          <w:rFonts w:ascii="David" w:eastAsia="Times New Roman" w:hAnsi="David" w:hint="cs"/>
          <w:color w:val="000000"/>
          <w:rtl/>
        </w:rPr>
        <w:t>האדמו''ר</w:t>
      </w:r>
      <w:proofErr w:type="spellEnd"/>
      <w:r>
        <w:rPr>
          <w:rFonts w:ascii="David" w:eastAsia="Times New Roman" w:hAnsi="David" w:hint="cs"/>
          <w:color w:val="000000"/>
          <w:rtl/>
        </w:rPr>
        <w:t xml:space="preserve"> </w:t>
      </w:r>
      <w:proofErr w:type="spellStart"/>
      <w:r>
        <w:rPr>
          <w:rFonts w:ascii="David" w:eastAsia="Times New Roman" w:hAnsi="David" w:hint="cs"/>
          <w:color w:val="000000"/>
          <w:rtl/>
        </w:rPr>
        <w:t>מפיאסצנה</w:t>
      </w:r>
      <w:proofErr w:type="spellEnd"/>
    </w:p>
    <w:p w:rsidR="000B6649" w:rsidRPr="000B6649" w:rsidRDefault="000B6649" w:rsidP="000B6649">
      <w:pPr>
        <w:bidi/>
        <w:spacing w:after="0"/>
        <w:ind w:right="360"/>
        <w:rPr>
          <w:rFonts w:ascii="Times New Roman" w:eastAsia="Times New Roman" w:hAnsi="Times New Roman" w:cs="Times New Roman"/>
          <w:rtl/>
        </w:rPr>
      </w:pPr>
      <w:r w:rsidRPr="000B6649">
        <w:rPr>
          <w:rFonts w:ascii="David" w:eastAsia="Times New Roman" w:hAnsi="David"/>
          <w:color w:val="000000"/>
          <w:rtl/>
        </w:rPr>
        <w:t>כל אחת מהדמויות הללו התמודדה עם המציאות בת זמנה ובחרה את דרכה הייחודית בהתאם להשקפת עולמה.</w:t>
      </w:r>
    </w:p>
    <w:p w:rsidR="000B6649" w:rsidRDefault="000B6649" w:rsidP="00D03C17">
      <w:pPr>
        <w:bidi/>
        <w:spacing w:after="0"/>
        <w:ind w:right="360"/>
        <w:rPr>
          <w:rFonts w:ascii="Times New Roman" w:eastAsia="Times New Roman" w:hAnsi="Times New Roman" w:cs="Times New Roman"/>
          <w:rtl/>
        </w:rPr>
      </w:pPr>
      <w:r w:rsidRPr="000B6649">
        <w:rPr>
          <w:rFonts w:ascii="David" w:eastAsia="Times New Roman" w:hAnsi="David"/>
          <w:color w:val="000000"/>
          <w:rtl/>
        </w:rPr>
        <w:t>בחר</w:t>
      </w:r>
      <w:r w:rsidR="00D03C17">
        <w:rPr>
          <w:rFonts w:ascii="David" w:eastAsia="Times New Roman" w:hAnsi="David" w:hint="cs"/>
          <w:color w:val="000000"/>
          <w:rtl/>
        </w:rPr>
        <w:t>י</w:t>
      </w:r>
      <w:r w:rsidRPr="000B6649">
        <w:rPr>
          <w:rFonts w:ascii="David" w:eastAsia="Times New Roman" w:hAnsi="David"/>
          <w:color w:val="000000"/>
          <w:rtl/>
        </w:rPr>
        <w:t xml:space="preserve"> דמות </w:t>
      </w:r>
      <w:r w:rsidRPr="000B6649">
        <w:rPr>
          <w:rFonts w:ascii="David" w:eastAsia="Times New Roman" w:hAnsi="David"/>
          <w:b/>
          <w:bCs/>
          <w:color w:val="000000"/>
          <w:rtl/>
        </w:rPr>
        <w:t>אחת</w:t>
      </w:r>
      <w:r w:rsidR="00D03C17">
        <w:rPr>
          <w:rFonts w:ascii="David" w:eastAsia="Times New Roman" w:hAnsi="David" w:hint="cs"/>
          <w:color w:val="000000"/>
          <w:rtl/>
        </w:rPr>
        <w:t>.</w:t>
      </w:r>
      <w:r w:rsidRPr="000B6649">
        <w:rPr>
          <w:rFonts w:ascii="David" w:eastAsia="Times New Roman" w:hAnsi="David"/>
          <w:color w:val="000000"/>
          <w:rtl/>
        </w:rPr>
        <w:t xml:space="preserve"> </w:t>
      </w:r>
      <w:r w:rsidRPr="000B6649">
        <w:rPr>
          <w:rFonts w:ascii="David" w:eastAsia="Times New Roman" w:hAnsi="David"/>
          <w:b/>
          <w:bCs/>
          <w:color w:val="000000"/>
          <w:rtl/>
        </w:rPr>
        <w:t>הסב</w:t>
      </w:r>
      <w:r w:rsidR="00D03C17" w:rsidRPr="00D03C17">
        <w:rPr>
          <w:rFonts w:ascii="David" w:eastAsia="Times New Roman" w:hAnsi="David" w:hint="cs"/>
          <w:b/>
          <w:bCs/>
          <w:color w:val="000000"/>
          <w:rtl/>
        </w:rPr>
        <w:t>י</w:t>
      </w:r>
      <w:r w:rsidRPr="000B6649">
        <w:rPr>
          <w:rFonts w:ascii="David" w:eastAsia="Times New Roman" w:hAnsi="David"/>
          <w:b/>
          <w:bCs/>
          <w:color w:val="000000"/>
          <w:rtl/>
        </w:rPr>
        <w:t>ר</w:t>
      </w:r>
      <w:r w:rsidR="00D03C17" w:rsidRPr="00D03C17">
        <w:rPr>
          <w:rFonts w:ascii="David" w:eastAsia="Times New Roman" w:hAnsi="David" w:hint="cs"/>
          <w:b/>
          <w:bCs/>
          <w:color w:val="000000"/>
          <w:rtl/>
        </w:rPr>
        <w:t>י</w:t>
      </w:r>
      <w:r w:rsidRPr="000B6649">
        <w:rPr>
          <w:rFonts w:ascii="David" w:eastAsia="Times New Roman" w:hAnsi="David"/>
          <w:color w:val="000000"/>
          <w:rtl/>
        </w:rPr>
        <w:t xml:space="preserve"> מדוע בחרת דווקא בדמות זו.  </w:t>
      </w:r>
      <w:r w:rsidRPr="000B6649">
        <w:rPr>
          <w:rFonts w:ascii="David" w:eastAsia="Times New Roman" w:hAnsi="David"/>
          <w:b/>
          <w:bCs/>
          <w:color w:val="000000"/>
          <w:rtl/>
        </w:rPr>
        <w:t>הדג</w:t>
      </w:r>
      <w:r w:rsidR="00D03C17" w:rsidRPr="00D03C17">
        <w:rPr>
          <w:rFonts w:ascii="David" w:eastAsia="Times New Roman" w:hAnsi="David" w:hint="cs"/>
          <w:b/>
          <w:bCs/>
          <w:color w:val="000000"/>
          <w:rtl/>
        </w:rPr>
        <w:t>ימי</w:t>
      </w:r>
      <w:r w:rsidR="00D03C17">
        <w:rPr>
          <w:rFonts w:ascii="David" w:eastAsia="Times New Roman" w:hAnsi="David" w:hint="cs"/>
          <w:color w:val="000000"/>
          <w:rtl/>
        </w:rPr>
        <w:t xml:space="preserve"> </w:t>
      </w:r>
      <w:r w:rsidRPr="000B6649">
        <w:rPr>
          <w:rFonts w:ascii="David" w:eastAsia="Times New Roman" w:hAnsi="David"/>
          <w:color w:val="000000"/>
          <w:rtl/>
        </w:rPr>
        <w:t xml:space="preserve">את דרך ההתמודדות של הדמות שבחרת עם מציאות זמנה באמצעות פעולה </w:t>
      </w:r>
      <w:r w:rsidRPr="000B6649">
        <w:rPr>
          <w:rFonts w:ascii="David" w:eastAsia="Times New Roman" w:hAnsi="David"/>
          <w:color w:val="000000"/>
          <w:u w:val="single"/>
          <w:rtl/>
        </w:rPr>
        <w:t>אחת</w:t>
      </w:r>
      <w:r w:rsidRPr="000B6649">
        <w:rPr>
          <w:rFonts w:ascii="David" w:eastAsia="Times New Roman" w:hAnsi="David"/>
          <w:color w:val="000000"/>
          <w:rtl/>
        </w:rPr>
        <w:t xml:space="preserve"> שעשתה. הצ</w:t>
      </w:r>
      <w:r w:rsidR="00D03C17">
        <w:rPr>
          <w:rFonts w:ascii="David" w:eastAsia="Times New Roman" w:hAnsi="David" w:hint="cs"/>
          <w:color w:val="000000"/>
          <w:rtl/>
        </w:rPr>
        <w:t>י</w:t>
      </w:r>
      <w:r w:rsidRPr="000B6649">
        <w:rPr>
          <w:rFonts w:ascii="David" w:eastAsia="Times New Roman" w:hAnsi="David"/>
          <w:color w:val="000000"/>
          <w:rtl/>
        </w:rPr>
        <w:t>ג</w:t>
      </w:r>
      <w:r w:rsidR="00D03C17">
        <w:rPr>
          <w:rFonts w:ascii="David" w:eastAsia="Times New Roman" w:hAnsi="David" w:hint="cs"/>
          <w:color w:val="000000"/>
          <w:rtl/>
        </w:rPr>
        <w:t>י</w:t>
      </w:r>
      <w:r w:rsidRPr="000B6649">
        <w:rPr>
          <w:rFonts w:ascii="David" w:eastAsia="Times New Roman" w:hAnsi="David"/>
          <w:color w:val="000000"/>
          <w:rtl/>
        </w:rPr>
        <w:t xml:space="preserve"> ערך </w:t>
      </w:r>
      <w:r w:rsidRPr="000B6649">
        <w:rPr>
          <w:rFonts w:ascii="David" w:eastAsia="Times New Roman" w:hAnsi="David"/>
          <w:color w:val="000000"/>
          <w:u w:val="single"/>
          <w:rtl/>
        </w:rPr>
        <w:t>אחד</w:t>
      </w:r>
      <w:r w:rsidRPr="000B6649">
        <w:rPr>
          <w:rFonts w:ascii="David" w:eastAsia="Times New Roman" w:hAnsi="David"/>
          <w:color w:val="000000"/>
          <w:rtl/>
        </w:rPr>
        <w:t xml:space="preserve"> שעולה מדרכה או מפועלה של הדמות שבחרת</w:t>
      </w:r>
      <w:r w:rsidR="00D03C17">
        <w:rPr>
          <w:rFonts w:ascii="David" w:eastAsia="Times New Roman" w:hAnsi="David" w:hint="cs"/>
          <w:color w:val="000000"/>
          <w:rtl/>
        </w:rPr>
        <w:t xml:space="preserve"> </w:t>
      </w:r>
      <w:r w:rsidR="00D03C17" w:rsidRPr="00D03C17">
        <w:rPr>
          <w:rFonts w:ascii="David" w:eastAsia="Times New Roman" w:hAnsi="David" w:hint="cs"/>
          <w:b/>
          <w:bCs/>
          <w:color w:val="000000"/>
          <w:rtl/>
        </w:rPr>
        <w:t>ו</w:t>
      </w:r>
      <w:r w:rsidRPr="000B6649">
        <w:rPr>
          <w:rFonts w:ascii="David" w:eastAsia="Times New Roman" w:hAnsi="David"/>
          <w:b/>
          <w:bCs/>
          <w:color w:val="000000"/>
          <w:rtl/>
        </w:rPr>
        <w:t>הסב</w:t>
      </w:r>
      <w:r w:rsidR="00D03C17" w:rsidRPr="00D03C17">
        <w:rPr>
          <w:rFonts w:ascii="David" w:eastAsia="Times New Roman" w:hAnsi="David" w:hint="cs"/>
          <w:b/>
          <w:bCs/>
          <w:color w:val="000000"/>
          <w:rtl/>
        </w:rPr>
        <w:t>י</w:t>
      </w:r>
      <w:r w:rsidRPr="000B6649">
        <w:rPr>
          <w:rFonts w:ascii="David" w:eastAsia="Times New Roman" w:hAnsi="David"/>
          <w:b/>
          <w:bCs/>
          <w:color w:val="000000"/>
          <w:rtl/>
        </w:rPr>
        <w:t>ר</w:t>
      </w:r>
      <w:r w:rsidR="00D03C17" w:rsidRPr="00D03C17">
        <w:rPr>
          <w:rFonts w:ascii="David" w:eastAsia="Times New Roman" w:hAnsi="David" w:hint="cs"/>
          <w:b/>
          <w:bCs/>
          <w:color w:val="000000"/>
          <w:rtl/>
        </w:rPr>
        <w:t>י</w:t>
      </w:r>
      <w:r w:rsidRPr="000B6649">
        <w:rPr>
          <w:rFonts w:ascii="David" w:eastAsia="Times New Roman" w:hAnsi="David"/>
          <w:color w:val="000000"/>
          <w:rtl/>
        </w:rPr>
        <w:t xml:space="preserve"> כיצד ערך זה בא לידי ביטוי בפועלה של דמות זו.</w:t>
      </w:r>
    </w:p>
    <w:p w:rsidR="00D03C17" w:rsidRDefault="00D03C17" w:rsidP="00D03C17">
      <w:pPr>
        <w:bidi/>
        <w:spacing w:after="0"/>
        <w:ind w:right="360"/>
        <w:rPr>
          <w:rFonts w:ascii="Times New Roman" w:eastAsia="Times New Roman" w:hAnsi="Times New Roman" w:cs="Times New Roman"/>
          <w:rtl/>
        </w:rPr>
      </w:pPr>
    </w:p>
    <w:p w:rsidR="00D03C17" w:rsidRPr="00D03C17" w:rsidRDefault="00D03C17" w:rsidP="00D03C17">
      <w:pPr>
        <w:bidi/>
        <w:spacing w:after="0"/>
        <w:ind w:right="360"/>
        <w:jc w:val="right"/>
        <w:rPr>
          <w:rFonts w:ascii="David" w:eastAsia="Times New Roman" w:hAnsi="David"/>
          <w:b/>
          <w:bCs/>
          <w:rtl/>
        </w:rPr>
      </w:pPr>
      <w:r w:rsidRPr="00D03C17">
        <w:rPr>
          <w:rFonts w:ascii="David" w:eastAsia="Times New Roman" w:hAnsi="David"/>
          <w:b/>
          <w:bCs/>
          <w:rtl/>
        </w:rPr>
        <w:t>בהצלחה!!!</w:t>
      </w:r>
    </w:p>
    <w:p w:rsidR="000B6649" w:rsidRPr="00504416" w:rsidRDefault="00D03C17" w:rsidP="00D03C17">
      <w:pPr>
        <w:bidi/>
        <w:spacing w:after="0"/>
        <w:ind w:right="360"/>
        <w:jc w:val="right"/>
        <w:rPr>
          <w:rFonts w:ascii="David" w:hAnsi="David"/>
          <w:b/>
          <w:bCs/>
        </w:rPr>
      </w:pPr>
      <w:r w:rsidRPr="00D03C17">
        <w:rPr>
          <w:rFonts w:ascii="David" w:eastAsia="Times New Roman" w:hAnsi="David"/>
          <w:b/>
          <w:bCs/>
          <w:rtl/>
        </w:rPr>
        <w:t>שרי</w:t>
      </w:r>
    </w:p>
    <w:sectPr w:rsidR="000B6649" w:rsidRPr="00504416" w:rsidSect="00A738F4">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BE0" w:rsidRDefault="00842BE0" w:rsidP="000A06A3">
      <w:pPr>
        <w:spacing w:after="0" w:line="240" w:lineRule="auto"/>
      </w:pPr>
      <w:r>
        <w:separator/>
      </w:r>
    </w:p>
  </w:endnote>
  <w:endnote w:type="continuationSeparator" w:id="0">
    <w:p w:rsidR="00842BE0" w:rsidRDefault="00842BE0" w:rsidP="000A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BE0" w:rsidRDefault="00842BE0" w:rsidP="000A06A3">
      <w:pPr>
        <w:spacing w:after="0" w:line="240" w:lineRule="auto"/>
      </w:pPr>
      <w:r>
        <w:separator/>
      </w:r>
    </w:p>
  </w:footnote>
  <w:footnote w:type="continuationSeparator" w:id="0">
    <w:p w:rsidR="00842BE0" w:rsidRDefault="00842BE0" w:rsidP="000A0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6A3" w:rsidRPr="000A06A3" w:rsidRDefault="000A06A3" w:rsidP="009230B1">
    <w:pPr>
      <w:pStyle w:val="a3"/>
      <w:jc w:val="right"/>
      <w:rPr>
        <w:rFonts w:ascii="David" w:hAnsi="David"/>
      </w:rPr>
    </w:pPr>
    <w:proofErr w:type="spellStart"/>
    <w:r w:rsidRPr="000A06A3">
      <w:rPr>
        <w:rFonts w:ascii="David" w:hAnsi="David"/>
        <w:rtl/>
      </w:rPr>
      <w:t>ב''ה</w:t>
    </w:r>
    <w:proofErr w:type="spellEnd"/>
    <w:r>
      <w:rPr>
        <w:rFonts w:ascii="David" w:hAnsi="David" w:hint="cs"/>
        <w:rtl/>
      </w:rPr>
      <w:t xml:space="preserve">                                                                                                                                             </w:t>
    </w:r>
    <w:r w:rsidRPr="000A06A3">
      <w:rPr>
        <w:rFonts w:ascii="David" w:hAnsi="David"/>
        <w:rtl/>
      </w:rPr>
      <w:t xml:space="preserve">17.12.2019 </w:t>
    </w:r>
    <w:proofErr w:type="spellStart"/>
    <w:r w:rsidRPr="000A06A3">
      <w:rPr>
        <w:rFonts w:ascii="David" w:hAnsi="David"/>
        <w:rtl/>
      </w:rPr>
      <w:t>י''ט</w:t>
    </w:r>
    <w:proofErr w:type="spellEnd"/>
    <w:r w:rsidRPr="000A06A3">
      <w:rPr>
        <w:rFonts w:ascii="David" w:hAnsi="David"/>
        <w:rtl/>
      </w:rPr>
      <w:t xml:space="preserve"> בכסלו </w:t>
    </w:r>
    <w:proofErr w:type="spellStart"/>
    <w:r w:rsidRPr="000A06A3">
      <w:rPr>
        <w:rFonts w:ascii="David" w:hAnsi="David"/>
        <w:rtl/>
      </w:rPr>
      <w:t>תש''ף</w:t>
    </w:r>
    <w:proofErr w:type="spellEnd"/>
  </w:p>
  <w:p w:rsidR="000A06A3" w:rsidRPr="000A06A3" w:rsidRDefault="000A06A3" w:rsidP="000A06A3">
    <w:pPr>
      <w:pStyle w:val="a3"/>
      <w:rPr>
        <w:rFonts w:ascii="David" w:hAnsi="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AB"/>
    <w:multiLevelType w:val="multilevel"/>
    <w:tmpl w:val="1E14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424618"/>
    <w:multiLevelType w:val="multilevel"/>
    <w:tmpl w:val="8F78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D47B82"/>
    <w:multiLevelType w:val="hybridMultilevel"/>
    <w:tmpl w:val="69C04096"/>
    <w:lvl w:ilvl="0" w:tplc="27540490">
      <w:start w:val="1"/>
      <w:numFmt w:val="decimal"/>
      <w:lvlText w:val="%1."/>
      <w:lvlJc w:val="left"/>
      <w:pPr>
        <w:ind w:left="6278" w:hanging="5918"/>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A3"/>
    <w:rsid w:val="000525C7"/>
    <w:rsid w:val="00080C91"/>
    <w:rsid w:val="000A06A3"/>
    <w:rsid w:val="000B6649"/>
    <w:rsid w:val="002F047D"/>
    <w:rsid w:val="003E3995"/>
    <w:rsid w:val="00504416"/>
    <w:rsid w:val="0054693F"/>
    <w:rsid w:val="0064539A"/>
    <w:rsid w:val="00842BE0"/>
    <w:rsid w:val="009230B1"/>
    <w:rsid w:val="00A738F4"/>
    <w:rsid w:val="00CA2CC8"/>
    <w:rsid w:val="00D03C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3F2D"/>
  <w15:chartTrackingRefBased/>
  <w15:docId w15:val="{5626F788-6688-4DDD-8ACD-8F0FA24B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David"/>
        <w:sz w:val="24"/>
        <w:szCs w:val="24"/>
        <w:lang w:val="en-US" w:eastAsia="en-US" w:bidi="he-I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6A3"/>
    <w:pPr>
      <w:tabs>
        <w:tab w:val="center" w:pos="4153"/>
        <w:tab w:val="right" w:pos="8306"/>
      </w:tabs>
      <w:spacing w:after="0" w:line="240" w:lineRule="auto"/>
    </w:pPr>
  </w:style>
  <w:style w:type="character" w:customStyle="1" w:styleId="a4">
    <w:name w:val="כותרת עליונה תו"/>
    <w:basedOn w:val="a0"/>
    <w:link w:val="a3"/>
    <w:uiPriority w:val="99"/>
    <w:rsid w:val="000A06A3"/>
  </w:style>
  <w:style w:type="paragraph" w:styleId="a5">
    <w:name w:val="footer"/>
    <w:basedOn w:val="a"/>
    <w:link w:val="a6"/>
    <w:uiPriority w:val="99"/>
    <w:unhideWhenUsed/>
    <w:rsid w:val="000A06A3"/>
    <w:pPr>
      <w:tabs>
        <w:tab w:val="center" w:pos="4153"/>
        <w:tab w:val="right" w:pos="8306"/>
      </w:tabs>
      <w:spacing w:after="0" w:line="240" w:lineRule="auto"/>
    </w:pPr>
  </w:style>
  <w:style w:type="character" w:customStyle="1" w:styleId="a6">
    <w:name w:val="כותרת תחתונה תו"/>
    <w:basedOn w:val="a0"/>
    <w:link w:val="a5"/>
    <w:uiPriority w:val="99"/>
    <w:rsid w:val="000A06A3"/>
  </w:style>
  <w:style w:type="paragraph" w:styleId="NormalWeb">
    <w:name w:val="Normal (Web)"/>
    <w:basedOn w:val="a"/>
    <w:uiPriority w:val="99"/>
    <w:semiHidden/>
    <w:unhideWhenUsed/>
    <w:rsid w:val="003E3995"/>
    <w:pPr>
      <w:spacing w:before="100" w:beforeAutospacing="1" w:after="100" w:afterAutospacing="1" w:line="240" w:lineRule="auto"/>
    </w:pPr>
    <w:rPr>
      <w:rFonts w:ascii="Times New Roman" w:eastAsia="Times New Roman" w:hAnsi="Times New Roman" w:cs="Times New Roman"/>
    </w:rPr>
  </w:style>
  <w:style w:type="paragraph" w:styleId="a7">
    <w:name w:val="List Paragraph"/>
    <w:basedOn w:val="a"/>
    <w:uiPriority w:val="34"/>
    <w:qFormat/>
    <w:rsid w:val="00504416"/>
    <w:pPr>
      <w:ind w:left="720"/>
      <w:contextualSpacing/>
    </w:pPr>
  </w:style>
  <w:style w:type="character" w:customStyle="1" w:styleId="apple-tab-span">
    <w:name w:val="apple-tab-span"/>
    <w:basedOn w:val="a0"/>
    <w:rsid w:val="000B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0074">
      <w:bodyDiv w:val="1"/>
      <w:marLeft w:val="0"/>
      <w:marRight w:val="0"/>
      <w:marTop w:val="0"/>
      <w:marBottom w:val="0"/>
      <w:divBdr>
        <w:top w:val="none" w:sz="0" w:space="0" w:color="auto"/>
        <w:left w:val="none" w:sz="0" w:space="0" w:color="auto"/>
        <w:bottom w:val="none" w:sz="0" w:space="0" w:color="auto"/>
        <w:right w:val="none" w:sz="0" w:space="0" w:color="auto"/>
      </w:divBdr>
    </w:div>
    <w:div w:id="266697670">
      <w:bodyDiv w:val="1"/>
      <w:marLeft w:val="0"/>
      <w:marRight w:val="0"/>
      <w:marTop w:val="0"/>
      <w:marBottom w:val="0"/>
      <w:divBdr>
        <w:top w:val="none" w:sz="0" w:space="0" w:color="auto"/>
        <w:left w:val="none" w:sz="0" w:space="0" w:color="auto"/>
        <w:bottom w:val="none" w:sz="0" w:space="0" w:color="auto"/>
        <w:right w:val="none" w:sz="0" w:space="0" w:color="auto"/>
      </w:divBdr>
    </w:div>
    <w:div w:id="443114291">
      <w:bodyDiv w:val="1"/>
      <w:marLeft w:val="0"/>
      <w:marRight w:val="0"/>
      <w:marTop w:val="0"/>
      <w:marBottom w:val="0"/>
      <w:divBdr>
        <w:top w:val="none" w:sz="0" w:space="0" w:color="auto"/>
        <w:left w:val="none" w:sz="0" w:space="0" w:color="auto"/>
        <w:bottom w:val="none" w:sz="0" w:space="0" w:color="auto"/>
        <w:right w:val="none" w:sz="0" w:space="0" w:color="auto"/>
      </w:divBdr>
    </w:div>
    <w:div w:id="587813553">
      <w:bodyDiv w:val="1"/>
      <w:marLeft w:val="0"/>
      <w:marRight w:val="0"/>
      <w:marTop w:val="0"/>
      <w:marBottom w:val="0"/>
      <w:divBdr>
        <w:top w:val="none" w:sz="0" w:space="0" w:color="auto"/>
        <w:left w:val="none" w:sz="0" w:space="0" w:color="auto"/>
        <w:bottom w:val="none" w:sz="0" w:space="0" w:color="auto"/>
        <w:right w:val="none" w:sz="0" w:space="0" w:color="auto"/>
      </w:divBdr>
    </w:div>
    <w:div w:id="647517865">
      <w:bodyDiv w:val="1"/>
      <w:marLeft w:val="0"/>
      <w:marRight w:val="0"/>
      <w:marTop w:val="0"/>
      <w:marBottom w:val="0"/>
      <w:divBdr>
        <w:top w:val="none" w:sz="0" w:space="0" w:color="auto"/>
        <w:left w:val="none" w:sz="0" w:space="0" w:color="auto"/>
        <w:bottom w:val="none" w:sz="0" w:space="0" w:color="auto"/>
        <w:right w:val="none" w:sz="0" w:space="0" w:color="auto"/>
      </w:divBdr>
    </w:div>
    <w:div w:id="821239313">
      <w:bodyDiv w:val="1"/>
      <w:marLeft w:val="0"/>
      <w:marRight w:val="0"/>
      <w:marTop w:val="0"/>
      <w:marBottom w:val="0"/>
      <w:divBdr>
        <w:top w:val="none" w:sz="0" w:space="0" w:color="auto"/>
        <w:left w:val="none" w:sz="0" w:space="0" w:color="auto"/>
        <w:bottom w:val="none" w:sz="0" w:space="0" w:color="auto"/>
        <w:right w:val="none" w:sz="0" w:space="0" w:color="auto"/>
      </w:divBdr>
    </w:div>
    <w:div w:id="1068260350">
      <w:bodyDiv w:val="1"/>
      <w:marLeft w:val="0"/>
      <w:marRight w:val="0"/>
      <w:marTop w:val="0"/>
      <w:marBottom w:val="0"/>
      <w:divBdr>
        <w:top w:val="none" w:sz="0" w:space="0" w:color="auto"/>
        <w:left w:val="none" w:sz="0" w:space="0" w:color="auto"/>
        <w:bottom w:val="none" w:sz="0" w:space="0" w:color="auto"/>
        <w:right w:val="none" w:sz="0" w:space="0" w:color="auto"/>
      </w:divBdr>
    </w:div>
    <w:div w:id="1162890142">
      <w:bodyDiv w:val="1"/>
      <w:marLeft w:val="0"/>
      <w:marRight w:val="0"/>
      <w:marTop w:val="0"/>
      <w:marBottom w:val="0"/>
      <w:divBdr>
        <w:top w:val="none" w:sz="0" w:space="0" w:color="auto"/>
        <w:left w:val="none" w:sz="0" w:space="0" w:color="auto"/>
        <w:bottom w:val="none" w:sz="0" w:space="0" w:color="auto"/>
        <w:right w:val="none" w:sz="0" w:space="0" w:color="auto"/>
      </w:divBdr>
    </w:div>
    <w:div w:id="1213151529">
      <w:bodyDiv w:val="1"/>
      <w:marLeft w:val="0"/>
      <w:marRight w:val="0"/>
      <w:marTop w:val="0"/>
      <w:marBottom w:val="0"/>
      <w:divBdr>
        <w:top w:val="none" w:sz="0" w:space="0" w:color="auto"/>
        <w:left w:val="none" w:sz="0" w:space="0" w:color="auto"/>
        <w:bottom w:val="none" w:sz="0" w:space="0" w:color="auto"/>
        <w:right w:val="none" w:sz="0" w:space="0" w:color="auto"/>
      </w:divBdr>
    </w:div>
    <w:div w:id="1366448167">
      <w:bodyDiv w:val="1"/>
      <w:marLeft w:val="0"/>
      <w:marRight w:val="0"/>
      <w:marTop w:val="0"/>
      <w:marBottom w:val="0"/>
      <w:divBdr>
        <w:top w:val="none" w:sz="0" w:space="0" w:color="auto"/>
        <w:left w:val="none" w:sz="0" w:space="0" w:color="auto"/>
        <w:bottom w:val="none" w:sz="0" w:space="0" w:color="auto"/>
        <w:right w:val="none" w:sz="0" w:space="0" w:color="auto"/>
      </w:divBdr>
    </w:div>
    <w:div w:id="1734160634">
      <w:bodyDiv w:val="1"/>
      <w:marLeft w:val="0"/>
      <w:marRight w:val="0"/>
      <w:marTop w:val="0"/>
      <w:marBottom w:val="0"/>
      <w:divBdr>
        <w:top w:val="none" w:sz="0" w:space="0" w:color="auto"/>
        <w:left w:val="none" w:sz="0" w:space="0" w:color="auto"/>
        <w:bottom w:val="none" w:sz="0" w:space="0" w:color="auto"/>
        <w:right w:val="none" w:sz="0" w:space="0" w:color="auto"/>
      </w:divBdr>
    </w:div>
    <w:div w:id="20180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1125</Words>
  <Characters>5628</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 שלזינגר</dc:creator>
  <cp:keywords/>
  <dc:description/>
  <cp:lastModifiedBy>שרי שלזינגר</cp:lastModifiedBy>
  <cp:revision>1</cp:revision>
  <dcterms:created xsi:type="dcterms:W3CDTF">2019-12-14T16:21:00Z</dcterms:created>
  <dcterms:modified xsi:type="dcterms:W3CDTF">2019-12-14T18:47:00Z</dcterms:modified>
</cp:coreProperties>
</file>