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1DC5" w14:textId="77777777" w:rsidR="00B0338B" w:rsidRDefault="00B0338B" w:rsidP="00C457F0">
      <w:pPr>
        <w:spacing w:line="360" w:lineRule="auto"/>
        <w:jc w:val="center"/>
        <w:rPr>
          <w:rtl/>
        </w:rPr>
      </w:pPr>
      <w:r>
        <w:rPr>
          <w:rFonts w:hint="cs"/>
          <w:rtl/>
        </w:rPr>
        <w:t>מבחן אזרחות</w:t>
      </w:r>
    </w:p>
    <w:p w14:paraId="2578B4A2" w14:textId="6E014D15" w:rsidR="00546D5D" w:rsidRDefault="00B0338B" w:rsidP="00C457F0">
      <w:pPr>
        <w:spacing w:line="360" w:lineRule="auto"/>
        <w:jc w:val="center"/>
        <w:rPr>
          <w:rtl/>
        </w:rPr>
      </w:pPr>
      <w:r>
        <w:rPr>
          <w:rFonts w:hint="cs"/>
          <w:rtl/>
        </w:rPr>
        <w:t xml:space="preserve">אולפנת אמית נגה </w:t>
      </w:r>
      <w:r>
        <w:rPr>
          <w:rtl/>
        </w:rPr>
        <w:t>–</w:t>
      </w:r>
      <w:r>
        <w:rPr>
          <w:rFonts w:hint="cs"/>
          <w:rtl/>
        </w:rPr>
        <w:t xml:space="preserve"> כיתה יא'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153EA2">
        <w:rPr>
          <w:rFonts w:hint="cs"/>
          <w:rtl/>
        </w:rPr>
        <w:t>ח' שבט תשפ"ד, 18/1/24</w:t>
      </w:r>
    </w:p>
    <w:p w14:paraId="62ACEBC2" w14:textId="30D987AD" w:rsidR="00B0338B" w:rsidRDefault="00B0338B" w:rsidP="002F2702">
      <w:pPr>
        <w:spacing w:line="360" w:lineRule="auto"/>
        <w:jc w:val="both"/>
        <w:rPr>
          <w:rtl/>
        </w:rPr>
      </w:pPr>
    </w:p>
    <w:p w14:paraId="2436C8C6" w14:textId="54715599" w:rsidR="00B0338B" w:rsidRDefault="00B0338B" w:rsidP="002F2702">
      <w:pPr>
        <w:spacing w:line="360" w:lineRule="auto"/>
        <w:jc w:val="both"/>
        <w:rPr>
          <w:rtl/>
        </w:rPr>
      </w:pPr>
      <w:r>
        <w:rPr>
          <w:rFonts w:hint="cs"/>
          <w:rtl/>
        </w:rPr>
        <w:t>שם התלמידה: ___________________________</w:t>
      </w:r>
    </w:p>
    <w:p w14:paraId="1AEDBD67" w14:textId="0258E084" w:rsidR="00B0338B" w:rsidRDefault="00B0338B" w:rsidP="002F2702">
      <w:pPr>
        <w:spacing w:line="360" w:lineRule="auto"/>
        <w:jc w:val="both"/>
        <w:rPr>
          <w:rtl/>
        </w:rPr>
      </w:pPr>
      <w:r>
        <w:rPr>
          <w:rFonts w:hint="cs"/>
          <w:rtl/>
        </w:rPr>
        <w:t>כיתה: ______________________________</w:t>
      </w:r>
    </w:p>
    <w:p w14:paraId="2FAF99C6" w14:textId="0B402AC9" w:rsidR="00B0338B" w:rsidRDefault="00B0338B" w:rsidP="002F2702">
      <w:pPr>
        <w:spacing w:line="360" w:lineRule="auto"/>
        <w:jc w:val="both"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B0338B" w14:paraId="15B314F1" w14:textId="77777777" w:rsidTr="00B0338B">
        <w:tc>
          <w:tcPr>
            <w:tcW w:w="8296" w:type="dxa"/>
          </w:tcPr>
          <w:p w14:paraId="6B7EF54D" w14:textId="77777777" w:rsidR="00B0338B" w:rsidRPr="00B0338B" w:rsidRDefault="00B0338B" w:rsidP="002F2702">
            <w:pPr>
              <w:spacing w:line="360" w:lineRule="auto"/>
              <w:jc w:val="both"/>
              <w:rPr>
                <w:u w:val="single"/>
                <w:rtl/>
              </w:rPr>
            </w:pPr>
            <w:r w:rsidRPr="00B0338B">
              <w:rPr>
                <w:u w:val="single"/>
                <w:rtl/>
              </w:rPr>
              <w:t>תזכורת - יש לענות על פי הכללים:</w:t>
            </w:r>
          </w:p>
          <w:p w14:paraId="009588EE" w14:textId="77777777" w:rsidR="00B0338B" w:rsidRDefault="00B0338B" w:rsidP="002F2702">
            <w:pPr>
              <w:spacing w:line="360" w:lineRule="auto"/>
              <w:jc w:val="both"/>
              <w:rPr>
                <w:rtl/>
              </w:rPr>
            </w:pPr>
            <w:r w:rsidRPr="00B0338B">
              <w:rPr>
                <w:b/>
                <w:bCs/>
                <w:rtl/>
              </w:rPr>
              <w:t>ציי</w:t>
            </w:r>
            <w:r w:rsidRPr="00B0338B">
              <w:rPr>
                <w:rFonts w:hint="cs"/>
                <w:b/>
                <w:bCs/>
                <w:rtl/>
              </w:rPr>
              <w:t>ני</w:t>
            </w:r>
            <w:r>
              <w:rPr>
                <w:rtl/>
              </w:rPr>
              <w:t xml:space="preserve"> – זיהוי המושג</w:t>
            </w:r>
          </w:p>
          <w:p w14:paraId="03B2D2FA" w14:textId="77777777" w:rsidR="00B0338B" w:rsidRDefault="00B0338B" w:rsidP="002F2702">
            <w:pPr>
              <w:spacing w:line="360" w:lineRule="auto"/>
              <w:jc w:val="both"/>
              <w:rPr>
                <w:rtl/>
              </w:rPr>
            </w:pPr>
            <w:r w:rsidRPr="00B0338B">
              <w:rPr>
                <w:b/>
                <w:bCs/>
                <w:rtl/>
              </w:rPr>
              <w:t>הצ</w:t>
            </w:r>
            <w:r w:rsidRPr="00B0338B">
              <w:rPr>
                <w:rFonts w:hint="cs"/>
                <w:b/>
                <w:bCs/>
                <w:rtl/>
              </w:rPr>
              <w:t>י</w:t>
            </w:r>
            <w:r w:rsidRPr="00B0338B">
              <w:rPr>
                <w:b/>
                <w:bCs/>
                <w:rtl/>
              </w:rPr>
              <w:t>ג</w:t>
            </w:r>
            <w:r w:rsidRPr="00B0338B">
              <w:rPr>
                <w:rFonts w:hint="cs"/>
                <w:b/>
                <w:bCs/>
                <w:rtl/>
              </w:rPr>
              <w:t>י</w:t>
            </w:r>
            <w:r>
              <w:rPr>
                <w:rtl/>
              </w:rPr>
              <w:t xml:space="preserve"> – הגדרת המושג</w:t>
            </w:r>
          </w:p>
          <w:p w14:paraId="7E54835B" w14:textId="77777777" w:rsidR="00B0338B" w:rsidRDefault="00B0338B" w:rsidP="002F2702">
            <w:pPr>
              <w:spacing w:line="360" w:lineRule="auto"/>
              <w:jc w:val="both"/>
              <w:rPr>
                <w:rtl/>
              </w:rPr>
            </w:pPr>
            <w:r w:rsidRPr="00B0338B">
              <w:rPr>
                <w:b/>
                <w:bCs/>
                <w:rtl/>
              </w:rPr>
              <w:t>הסב</w:t>
            </w:r>
            <w:r w:rsidRPr="00B0338B">
              <w:rPr>
                <w:rFonts w:hint="cs"/>
                <w:b/>
                <w:bCs/>
                <w:rtl/>
              </w:rPr>
              <w:t>י</w:t>
            </w:r>
            <w:r w:rsidRPr="00B0338B">
              <w:rPr>
                <w:b/>
                <w:bCs/>
                <w:rtl/>
              </w:rPr>
              <w:t>ר</w:t>
            </w:r>
            <w:r w:rsidRPr="00B0338B">
              <w:rPr>
                <w:rFonts w:hint="cs"/>
                <w:b/>
                <w:bCs/>
                <w:rtl/>
              </w:rPr>
              <w:t>י</w:t>
            </w:r>
            <w:r>
              <w:rPr>
                <w:rtl/>
              </w:rPr>
              <w:t xml:space="preserve"> – ציטוט מהטקסט או האירוע עליו נשאלת, וקישור של הציטוט לתשובה - למושג אותו ציינת בתחילת התשובה (הסבר מדוע הציטוט שהבאת מוכיח שמדובר במושג אותו ציינת).</w:t>
            </w:r>
          </w:p>
          <w:p w14:paraId="1D886C65" w14:textId="77777777" w:rsidR="00B0338B" w:rsidRDefault="00B0338B" w:rsidP="002F2702">
            <w:pPr>
              <w:spacing w:line="360" w:lineRule="auto"/>
              <w:jc w:val="both"/>
              <w:rPr>
                <w:rtl/>
              </w:rPr>
            </w:pPr>
          </w:p>
        </w:tc>
      </w:tr>
    </w:tbl>
    <w:p w14:paraId="769F1C1B" w14:textId="510635C3" w:rsidR="00B0338B" w:rsidRDefault="00B0338B" w:rsidP="002F2702">
      <w:pPr>
        <w:spacing w:line="360" w:lineRule="auto"/>
        <w:jc w:val="both"/>
        <w:rPr>
          <w:rtl/>
        </w:rPr>
      </w:pPr>
    </w:p>
    <w:p w14:paraId="764960B7" w14:textId="76524B80" w:rsidR="00B0338B" w:rsidRPr="00B0338B" w:rsidRDefault="00B0338B" w:rsidP="002F2702">
      <w:pPr>
        <w:spacing w:line="360" w:lineRule="auto"/>
        <w:jc w:val="both"/>
        <w:rPr>
          <w:u w:val="single"/>
          <w:rtl/>
        </w:rPr>
      </w:pPr>
      <w:r w:rsidRPr="00B0338B">
        <w:rPr>
          <w:rFonts w:hint="cs"/>
          <w:u w:val="single"/>
          <w:rtl/>
        </w:rPr>
        <w:t xml:space="preserve">חלק ראשון: שאלת אירוע </w:t>
      </w:r>
      <w:r w:rsidRPr="00B0338B">
        <w:rPr>
          <w:u w:val="single"/>
          <w:rtl/>
        </w:rPr>
        <w:t>–</w:t>
      </w:r>
      <w:r w:rsidRPr="00B0338B">
        <w:rPr>
          <w:rFonts w:hint="cs"/>
          <w:u w:val="single"/>
          <w:rtl/>
        </w:rPr>
        <w:t xml:space="preserve"> בחרי ועני על שאלה אחת מתוך 2 שאלות (30 נקודות):</w:t>
      </w:r>
    </w:p>
    <w:p w14:paraId="421F8123" w14:textId="77777777" w:rsidR="00AB1B41" w:rsidRDefault="00A44D95" w:rsidP="002F2702">
      <w:pPr>
        <w:pStyle w:val="a4"/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 xml:space="preserve">לאור </w:t>
      </w:r>
      <w:r w:rsidR="0056045C">
        <w:rPr>
          <w:rFonts w:hint="cs"/>
          <w:rtl/>
        </w:rPr>
        <w:t xml:space="preserve">ההוצאות הרבות של הממשלה </w:t>
      </w:r>
      <w:r w:rsidR="00DC2974">
        <w:rPr>
          <w:rFonts w:hint="cs"/>
          <w:rtl/>
        </w:rPr>
        <w:t xml:space="preserve">במלחמת 'חרבות ברזל', </w:t>
      </w:r>
      <w:r w:rsidR="000037E1">
        <w:rPr>
          <w:rFonts w:hint="cs"/>
          <w:rtl/>
        </w:rPr>
        <w:t xml:space="preserve">החליטה הקואליציה </w:t>
      </w:r>
      <w:r w:rsidR="000158A9">
        <w:rPr>
          <w:rFonts w:hint="cs"/>
          <w:rtl/>
        </w:rPr>
        <w:t xml:space="preserve">החדשה </w:t>
      </w:r>
      <w:r w:rsidR="00DC2974">
        <w:rPr>
          <w:rFonts w:hint="cs"/>
          <w:rtl/>
        </w:rPr>
        <w:t>ש</w:t>
      </w:r>
      <w:r w:rsidR="005A2960">
        <w:rPr>
          <w:rFonts w:hint="cs"/>
          <w:rtl/>
        </w:rPr>
        <w:t xml:space="preserve">נבחרה בבחירות 24' </w:t>
      </w:r>
      <w:r w:rsidR="000037E1">
        <w:rPr>
          <w:rFonts w:hint="cs"/>
          <w:rtl/>
        </w:rPr>
        <w:t xml:space="preserve">להעלות </w:t>
      </w:r>
      <w:r w:rsidR="005A2960">
        <w:rPr>
          <w:rFonts w:hint="cs"/>
          <w:rtl/>
        </w:rPr>
        <w:t xml:space="preserve">את המיסים </w:t>
      </w:r>
      <w:r w:rsidR="000158A9">
        <w:rPr>
          <w:rFonts w:hint="cs"/>
          <w:rtl/>
        </w:rPr>
        <w:t xml:space="preserve">בשנת 2025 בצורה משמעותית. לטענת הקואליציה </w:t>
      </w:r>
      <w:r w:rsidR="00DC2974">
        <w:rPr>
          <w:rFonts w:hint="cs"/>
          <w:rtl/>
        </w:rPr>
        <w:t>העם בחר בה ונתן בה אמון להוביל את המדינה לשיקום מחודש לא</w:t>
      </w:r>
      <w:r w:rsidR="005A2960">
        <w:rPr>
          <w:rFonts w:hint="cs"/>
          <w:rtl/>
        </w:rPr>
        <w:t>חר המלחמה</w:t>
      </w:r>
      <w:r w:rsidR="00AB1B41">
        <w:rPr>
          <w:rFonts w:hint="cs"/>
          <w:rtl/>
        </w:rPr>
        <w:t xml:space="preserve"> וכי העלאת המס הובאה לידיעת האזרחים טרם הבחירות. </w:t>
      </w:r>
    </w:p>
    <w:p w14:paraId="5B962F0D" w14:textId="288CF1A8" w:rsidR="00B0312C" w:rsidRDefault="00BE27D7" w:rsidP="00AB1B41">
      <w:pPr>
        <w:pStyle w:val="a4"/>
        <w:spacing w:line="360" w:lineRule="auto"/>
        <w:jc w:val="both"/>
      </w:pPr>
      <w:r>
        <w:rPr>
          <w:rFonts w:hint="cs"/>
          <w:rtl/>
        </w:rPr>
        <w:t>קבוצת מפגינים נגד העלאת המיסים טענ</w:t>
      </w:r>
      <w:r w:rsidR="00202474">
        <w:rPr>
          <w:rFonts w:hint="cs"/>
          <w:rtl/>
        </w:rPr>
        <w:t>ה</w:t>
      </w:r>
      <w:r>
        <w:rPr>
          <w:rFonts w:hint="cs"/>
          <w:rtl/>
        </w:rPr>
        <w:t xml:space="preserve"> </w:t>
      </w:r>
      <w:r w:rsidR="00D05B0B">
        <w:rPr>
          <w:rFonts w:hint="cs"/>
          <w:rtl/>
        </w:rPr>
        <w:t xml:space="preserve">שאין רשות לממשלה לשלוח את ידה לכיסיהם של האזרחים בגלל מחדליה שלה. </w:t>
      </w:r>
    </w:p>
    <w:p w14:paraId="685F825F" w14:textId="00BDC7B4" w:rsidR="00AE677A" w:rsidRDefault="00AE677A" w:rsidP="002F2702">
      <w:pPr>
        <w:pStyle w:val="a4"/>
        <w:numPr>
          <w:ilvl w:val="0"/>
          <w:numId w:val="4"/>
        </w:numPr>
        <w:spacing w:line="360" w:lineRule="auto"/>
        <w:jc w:val="both"/>
      </w:pPr>
      <w:r w:rsidRPr="00880908">
        <w:rPr>
          <w:b/>
          <w:bCs/>
          <w:rtl/>
        </w:rPr>
        <w:t>ציי</w:t>
      </w:r>
      <w:r w:rsidR="0009288B" w:rsidRPr="00880908">
        <w:rPr>
          <w:rFonts w:hint="cs"/>
          <w:b/>
          <w:bCs/>
          <w:rtl/>
        </w:rPr>
        <w:t>ני</w:t>
      </w:r>
      <w:r>
        <w:rPr>
          <w:rtl/>
        </w:rPr>
        <w:t xml:space="preserve"> </w:t>
      </w:r>
      <w:r w:rsidRPr="00880908">
        <w:rPr>
          <w:b/>
          <w:bCs/>
          <w:rtl/>
        </w:rPr>
        <w:t>והצ</w:t>
      </w:r>
      <w:r w:rsidR="0009288B" w:rsidRPr="00880908">
        <w:rPr>
          <w:rFonts w:hint="cs"/>
          <w:b/>
          <w:bCs/>
          <w:rtl/>
        </w:rPr>
        <w:t>י</w:t>
      </w:r>
      <w:r w:rsidRPr="00880908">
        <w:rPr>
          <w:b/>
          <w:bCs/>
          <w:rtl/>
        </w:rPr>
        <w:t>ג</w:t>
      </w:r>
      <w:r w:rsidR="0009288B" w:rsidRPr="00880908">
        <w:rPr>
          <w:rFonts w:hint="cs"/>
          <w:b/>
          <w:bCs/>
          <w:rtl/>
        </w:rPr>
        <w:t>י</w:t>
      </w:r>
      <w:r>
        <w:rPr>
          <w:rtl/>
        </w:rPr>
        <w:t xml:space="preserve"> את </w:t>
      </w:r>
      <w:r w:rsidR="00D05B0B">
        <w:rPr>
          <w:rFonts w:hint="cs"/>
          <w:rtl/>
        </w:rPr>
        <w:t xml:space="preserve">העיקרון הדמוקרטי </w:t>
      </w:r>
      <w:r w:rsidR="00202474">
        <w:rPr>
          <w:rFonts w:hint="cs"/>
          <w:rtl/>
        </w:rPr>
        <w:t>שב</w:t>
      </w:r>
      <w:r w:rsidR="00D05B0B">
        <w:rPr>
          <w:rFonts w:hint="cs"/>
          <w:rtl/>
        </w:rPr>
        <w:t>שמו פעלה הקואליציה</w:t>
      </w:r>
      <w:r>
        <w:rPr>
          <w:rtl/>
        </w:rPr>
        <w:t xml:space="preserve">. </w:t>
      </w:r>
      <w:r w:rsidRPr="00880908">
        <w:rPr>
          <w:b/>
          <w:bCs/>
          <w:rtl/>
        </w:rPr>
        <w:t>הסב</w:t>
      </w:r>
      <w:r w:rsidR="0009288B" w:rsidRPr="00880908">
        <w:rPr>
          <w:rFonts w:hint="cs"/>
          <w:b/>
          <w:bCs/>
          <w:rtl/>
        </w:rPr>
        <w:t>י</w:t>
      </w:r>
      <w:r w:rsidRPr="00880908">
        <w:rPr>
          <w:b/>
          <w:bCs/>
          <w:rtl/>
        </w:rPr>
        <w:t>ר</w:t>
      </w:r>
      <w:r w:rsidR="0009288B" w:rsidRPr="00880908">
        <w:rPr>
          <w:rFonts w:hint="cs"/>
          <w:b/>
          <w:bCs/>
          <w:rtl/>
        </w:rPr>
        <w:t>י</w:t>
      </w:r>
      <w:r>
        <w:rPr>
          <w:rtl/>
        </w:rPr>
        <w:t xml:space="preserve"> כיצד זכות זו באה לידי ביטוי בקטע.</w:t>
      </w:r>
    </w:p>
    <w:p w14:paraId="4E276DDA" w14:textId="3AC8EFDD" w:rsidR="00B0338B" w:rsidRDefault="00AE677A" w:rsidP="002F2702">
      <w:pPr>
        <w:pStyle w:val="a4"/>
        <w:numPr>
          <w:ilvl w:val="0"/>
          <w:numId w:val="4"/>
        </w:numPr>
        <w:spacing w:line="360" w:lineRule="auto"/>
        <w:jc w:val="both"/>
      </w:pPr>
      <w:r w:rsidRPr="00880908">
        <w:rPr>
          <w:b/>
          <w:bCs/>
          <w:rtl/>
        </w:rPr>
        <w:t>ציי</w:t>
      </w:r>
      <w:r w:rsidR="0009288B" w:rsidRPr="00880908">
        <w:rPr>
          <w:rFonts w:hint="cs"/>
          <w:b/>
          <w:bCs/>
          <w:rtl/>
        </w:rPr>
        <w:t>ני</w:t>
      </w:r>
      <w:r>
        <w:rPr>
          <w:rtl/>
        </w:rPr>
        <w:t xml:space="preserve"> </w:t>
      </w:r>
      <w:r w:rsidR="00880908">
        <w:rPr>
          <w:rFonts w:hint="cs"/>
          <w:b/>
          <w:bCs/>
          <w:rtl/>
        </w:rPr>
        <w:t>והציגי</w:t>
      </w:r>
      <w:r>
        <w:rPr>
          <w:rtl/>
        </w:rPr>
        <w:t xml:space="preserve"> את הזכות שבשמה התנגדו </w:t>
      </w:r>
      <w:r w:rsidR="00AB1B41">
        <w:rPr>
          <w:rFonts w:hint="cs"/>
          <w:rtl/>
        </w:rPr>
        <w:t>להחלטה</w:t>
      </w:r>
      <w:r>
        <w:rPr>
          <w:rtl/>
        </w:rPr>
        <w:t xml:space="preserve"> </w:t>
      </w:r>
      <w:r w:rsidR="00AB1B41">
        <w:rPr>
          <w:rFonts w:hint="cs"/>
          <w:rtl/>
        </w:rPr>
        <w:t>קבוצת המפגינים</w:t>
      </w:r>
      <w:r>
        <w:rPr>
          <w:rtl/>
        </w:rPr>
        <w:t xml:space="preserve">. </w:t>
      </w:r>
      <w:r w:rsidRPr="00880908">
        <w:rPr>
          <w:b/>
          <w:bCs/>
          <w:rtl/>
        </w:rPr>
        <w:t>הסב</w:t>
      </w:r>
      <w:r w:rsidR="0009288B" w:rsidRPr="00880908">
        <w:rPr>
          <w:rFonts w:hint="cs"/>
          <w:b/>
          <w:bCs/>
          <w:rtl/>
        </w:rPr>
        <w:t>י</w:t>
      </w:r>
      <w:r w:rsidRPr="00880908">
        <w:rPr>
          <w:b/>
          <w:bCs/>
          <w:rtl/>
        </w:rPr>
        <w:t>ר</w:t>
      </w:r>
      <w:r w:rsidR="0009288B" w:rsidRPr="00880908">
        <w:rPr>
          <w:rFonts w:hint="cs"/>
          <w:b/>
          <w:bCs/>
          <w:rtl/>
        </w:rPr>
        <w:t>י</w:t>
      </w:r>
      <w:r>
        <w:rPr>
          <w:rtl/>
        </w:rPr>
        <w:t xml:space="preserve"> כיצד זכות זו באה לידי ביטוי בקטע</w:t>
      </w:r>
      <w:r w:rsidR="0009288B">
        <w:rPr>
          <w:rFonts w:hint="cs"/>
          <w:rtl/>
        </w:rPr>
        <w:t>.</w:t>
      </w:r>
    </w:p>
    <w:p w14:paraId="254F02E6" w14:textId="27572381" w:rsidR="00C0332F" w:rsidRDefault="00C0332F" w:rsidP="00796FB4">
      <w:pPr>
        <w:spacing w:line="360" w:lineRule="auto"/>
        <w:jc w:val="both"/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699E0" w14:textId="7BEFEFA4" w:rsidR="00370A86" w:rsidRPr="00370A86" w:rsidRDefault="00370A86" w:rsidP="00370A86">
      <w:pPr>
        <w:pStyle w:val="a4"/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>ב</w:t>
      </w:r>
      <w:r w:rsidRPr="00370A86">
        <w:rPr>
          <w:rtl/>
        </w:rPr>
        <w:t xml:space="preserve">עקבות המצב בגבול הצפון והחשש מירי טילים ורקטות לכיוון </w:t>
      </w:r>
      <w:proofErr w:type="spellStart"/>
      <w:r w:rsidRPr="00370A86">
        <w:rPr>
          <w:rtl/>
        </w:rPr>
        <w:t>ישובי</w:t>
      </w:r>
      <w:proofErr w:type="spellEnd"/>
      <w:r w:rsidRPr="00370A86">
        <w:rPr>
          <w:rtl/>
        </w:rPr>
        <w:t xml:space="preserve"> הצפון החליטה הממשלה לפנות את הישובים הסמוכים לגבול. לדברי שר הביטחון – אין בזמן המלחמה אפשרות להבטיח את שלומם של התושבים בישובים אלו ונוכחות התושבים מכבידה על כוחות הביטחון בפעילותם </w:t>
      </w:r>
      <w:proofErr w:type="spellStart"/>
      <w:r w:rsidRPr="00370A86">
        <w:rPr>
          <w:rtl/>
        </w:rPr>
        <w:lastRenderedPageBreak/>
        <w:t>באיזור</w:t>
      </w:r>
      <w:proofErr w:type="spellEnd"/>
      <w:r w:rsidRPr="00370A86">
        <w:rPr>
          <w:rtl/>
        </w:rPr>
        <w:t>, ועל כן עליהם להתפנות.</w:t>
      </w:r>
      <w:r>
        <w:rPr>
          <w:rFonts w:hint="cs"/>
          <w:rtl/>
        </w:rPr>
        <w:t xml:space="preserve"> </w:t>
      </w:r>
      <w:r w:rsidR="00EC374C">
        <w:rPr>
          <w:rFonts w:hint="cs"/>
          <w:rtl/>
        </w:rPr>
        <w:t>בחלוף הזמן החלו תושבים רבים לבקש לחזור לביתם. לטענתם זו זכותם המלאה לגור בבתיהם ולעבד את שדותם ו</w:t>
      </w:r>
      <w:r w:rsidR="008B09E8">
        <w:rPr>
          <w:rFonts w:hint="cs"/>
          <w:rtl/>
        </w:rPr>
        <w:t>חובתה של המדינה להגן עליהם גם שם.</w:t>
      </w:r>
    </w:p>
    <w:p w14:paraId="644D0ED0" w14:textId="135DABD2" w:rsidR="003F08E3" w:rsidRDefault="00370A86" w:rsidP="00370A86">
      <w:pPr>
        <w:pStyle w:val="a4"/>
        <w:numPr>
          <w:ilvl w:val="0"/>
          <w:numId w:val="5"/>
        </w:numPr>
        <w:spacing w:line="360" w:lineRule="auto"/>
        <w:jc w:val="both"/>
      </w:pPr>
      <w:r w:rsidRPr="00213724">
        <w:rPr>
          <w:b/>
          <w:bCs/>
          <w:rtl/>
        </w:rPr>
        <w:t>צייני והציגי</w:t>
      </w:r>
      <w:r w:rsidRPr="00370A86">
        <w:rPr>
          <w:rtl/>
        </w:rPr>
        <w:t xml:space="preserve"> את הזכות שבשמה פונו התושבים, </w:t>
      </w:r>
      <w:r w:rsidRPr="00213724">
        <w:rPr>
          <w:b/>
          <w:bCs/>
          <w:rtl/>
        </w:rPr>
        <w:t>הסבירי</w:t>
      </w:r>
      <w:r w:rsidRPr="00370A86">
        <w:rPr>
          <w:rtl/>
        </w:rPr>
        <w:t xml:space="preserve"> את תשובתך על פי הקטע.</w:t>
      </w:r>
    </w:p>
    <w:p w14:paraId="2CF626D2" w14:textId="58834653" w:rsidR="00880908" w:rsidRDefault="003F08E3" w:rsidP="002F2702">
      <w:pPr>
        <w:pStyle w:val="a4"/>
        <w:numPr>
          <w:ilvl w:val="0"/>
          <w:numId w:val="5"/>
        </w:numPr>
        <w:spacing w:line="360" w:lineRule="auto"/>
        <w:jc w:val="both"/>
        <w:rPr>
          <w:rtl/>
        </w:rPr>
      </w:pPr>
      <w:r w:rsidRPr="00E80886">
        <w:rPr>
          <w:b/>
          <w:bCs/>
          <w:rtl/>
        </w:rPr>
        <w:t>ציי</w:t>
      </w:r>
      <w:r w:rsidR="00E80886" w:rsidRPr="00E80886">
        <w:rPr>
          <w:rFonts w:hint="cs"/>
          <w:b/>
          <w:bCs/>
          <w:rtl/>
        </w:rPr>
        <w:t>ני</w:t>
      </w:r>
      <w:r w:rsidRPr="00E80886">
        <w:rPr>
          <w:b/>
          <w:bCs/>
          <w:rtl/>
        </w:rPr>
        <w:t xml:space="preserve"> והצ</w:t>
      </w:r>
      <w:r w:rsidR="00E80886" w:rsidRPr="00E80886">
        <w:rPr>
          <w:rFonts w:hint="cs"/>
          <w:b/>
          <w:bCs/>
          <w:rtl/>
        </w:rPr>
        <w:t>י</w:t>
      </w:r>
      <w:r w:rsidRPr="00E80886">
        <w:rPr>
          <w:b/>
          <w:bCs/>
          <w:rtl/>
        </w:rPr>
        <w:t>ג</w:t>
      </w:r>
      <w:r w:rsidR="00E80886" w:rsidRPr="00E80886">
        <w:rPr>
          <w:rFonts w:hint="cs"/>
          <w:b/>
          <w:bCs/>
          <w:rtl/>
        </w:rPr>
        <w:t>י</w:t>
      </w:r>
      <w:r>
        <w:rPr>
          <w:rtl/>
        </w:rPr>
        <w:t xml:space="preserve"> את הזכות שבשמה </w:t>
      </w:r>
      <w:r w:rsidR="008B09E8">
        <w:rPr>
          <w:rFonts w:hint="cs"/>
          <w:rtl/>
        </w:rPr>
        <w:t>ביקשו התושבים לחזור לביתם</w:t>
      </w:r>
      <w:r>
        <w:rPr>
          <w:rtl/>
        </w:rPr>
        <w:t xml:space="preserve">. </w:t>
      </w:r>
      <w:r w:rsidRPr="00E80886">
        <w:rPr>
          <w:b/>
          <w:bCs/>
          <w:rtl/>
        </w:rPr>
        <w:t>הסב</w:t>
      </w:r>
      <w:r w:rsidR="00E80886" w:rsidRPr="00E80886">
        <w:rPr>
          <w:rFonts w:hint="cs"/>
          <w:b/>
          <w:bCs/>
          <w:rtl/>
        </w:rPr>
        <w:t>י</w:t>
      </w:r>
      <w:r w:rsidRPr="00E80886">
        <w:rPr>
          <w:b/>
          <w:bCs/>
          <w:rtl/>
        </w:rPr>
        <w:t>ר</w:t>
      </w:r>
      <w:r w:rsidR="00E80886" w:rsidRPr="00E80886">
        <w:rPr>
          <w:rFonts w:hint="cs"/>
          <w:b/>
          <w:bCs/>
          <w:rtl/>
        </w:rPr>
        <w:t>י</w:t>
      </w:r>
      <w:r>
        <w:rPr>
          <w:rtl/>
        </w:rPr>
        <w:t xml:space="preserve"> את תשובתך על פי הקטע</w:t>
      </w:r>
      <w:r w:rsidR="008B09E8">
        <w:rPr>
          <w:rFonts w:hint="cs"/>
          <w:rtl/>
        </w:rPr>
        <w:t>.</w:t>
      </w:r>
    </w:p>
    <w:p w14:paraId="79AECDDD" w14:textId="77777777" w:rsidR="00304464" w:rsidRDefault="00304464" w:rsidP="00304464">
      <w:pPr>
        <w:spacing w:line="360" w:lineRule="auto"/>
        <w:jc w:val="both"/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A346DC" w14:textId="7AE20A69" w:rsidR="00B0338B" w:rsidRDefault="00B0338B" w:rsidP="002F2702">
      <w:pPr>
        <w:spacing w:line="360" w:lineRule="auto"/>
        <w:jc w:val="both"/>
        <w:rPr>
          <w:rtl/>
        </w:rPr>
      </w:pPr>
    </w:p>
    <w:p w14:paraId="4CB64997" w14:textId="7425E2D1" w:rsidR="00B0338B" w:rsidRPr="00781617" w:rsidRDefault="00B0338B" w:rsidP="002F2702">
      <w:pPr>
        <w:spacing w:line="360" w:lineRule="auto"/>
        <w:jc w:val="both"/>
        <w:rPr>
          <w:u w:val="single"/>
          <w:rtl/>
        </w:rPr>
      </w:pPr>
      <w:r w:rsidRPr="00781617">
        <w:rPr>
          <w:rFonts w:hint="cs"/>
          <w:u w:val="single"/>
          <w:rtl/>
        </w:rPr>
        <w:t xml:space="preserve">חלק שני: שאלות חצי אירוע </w:t>
      </w:r>
      <w:r w:rsidRPr="00781617">
        <w:rPr>
          <w:u w:val="single"/>
          <w:rtl/>
        </w:rPr>
        <w:t>–</w:t>
      </w:r>
      <w:r w:rsidRPr="00781617">
        <w:rPr>
          <w:rFonts w:hint="cs"/>
          <w:u w:val="single"/>
          <w:rtl/>
        </w:rPr>
        <w:t xml:space="preserve"> בחרי ועני על 2 שאלות מתוך 3 (20 נקודות):</w:t>
      </w:r>
    </w:p>
    <w:p w14:paraId="79C871F7" w14:textId="3D4D8219" w:rsidR="00873508" w:rsidRDefault="00873508" w:rsidP="002F2702">
      <w:pPr>
        <w:pStyle w:val="a4"/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 xml:space="preserve">הבחירות לרשויות המקומיות נדחו בעקבות מלחמת חרבות ברזל </w:t>
      </w:r>
      <w:r w:rsidR="00087812">
        <w:rPr>
          <w:rFonts w:hint="cs"/>
          <w:rtl/>
        </w:rPr>
        <w:t xml:space="preserve">בכמעט ארבעה חודשים. לאחר דיון ארוך החליטו בכנסת לאשר את דחייתם ל27/2/24. </w:t>
      </w:r>
      <w:r w:rsidR="00124FD1">
        <w:rPr>
          <w:rFonts w:hint="cs"/>
          <w:rtl/>
        </w:rPr>
        <w:t xml:space="preserve">צה"ל </w:t>
      </w:r>
      <w:r w:rsidR="004723E0">
        <w:rPr>
          <w:rFonts w:hint="cs"/>
          <w:rtl/>
        </w:rPr>
        <w:t xml:space="preserve">התחייב כי כל חייל יוכל להצביע וקלפיות מיוחדות יגיעו גם לאחרון החיילים בעומק האויב ברצועת עזה. כמו כן </w:t>
      </w:r>
      <w:r w:rsidR="004723E0">
        <w:rPr>
          <w:rtl/>
        </w:rPr>
        <w:t>–</w:t>
      </w:r>
      <w:r w:rsidR="004723E0">
        <w:rPr>
          <w:rFonts w:hint="cs"/>
          <w:rtl/>
        </w:rPr>
        <w:t xml:space="preserve"> צה"ל התחייב כי כל מועמד </w:t>
      </w:r>
      <w:r w:rsidR="009372C8">
        <w:rPr>
          <w:rFonts w:hint="cs"/>
          <w:rtl/>
        </w:rPr>
        <w:t>אשר מתמודד לבחירות ישוחרר</w:t>
      </w:r>
      <w:r w:rsidR="00CC3BEE">
        <w:rPr>
          <w:rFonts w:hint="cs"/>
          <w:rtl/>
        </w:rPr>
        <w:t xml:space="preserve"> בזמן סביר</w:t>
      </w:r>
      <w:r w:rsidR="009372C8">
        <w:rPr>
          <w:rFonts w:hint="cs"/>
          <w:rtl/>
        </w:rPr>
        <w:t xml:space="preserve"> משירות מילואים על מנת שיוכל לה</w:t>
      </w:r>
      <w:r w:rsidR="00CC3BEE">
        <w:rPr>
          <w:rFonts w:hint="cs"/>
          <w:rtl/>
        </w:rPr>
        <w:t xml:space="preserve">תפנות לקמפיין הבחירות. </w:t>
      </w:r>
    </w:p>
    <w:p w14:paraId="108F0E91" w14:textId="7E8802C9" w:rsidR="00F04665" w:rsidRPr="00BD28D2" w:rsidRDefault="00F04665" w:rsidP="00F04665">
      <w:pPr>
        <w:pStyle w:val="a4"/>
        <w:rPr>
          <w:rFonts w:eastAsia="Times New Roman"/>
          <w:color w:val="000000"/>
          <w:rtl/>
        </w:rPr>
      </w:pPr>
      <w:r w:rsidRPr="00213724">
        <w:rPr>
          <w:rFonts w:eastAsia="Times New Roman" w:hint="cs"/>
          <w:b/>
          <w:bCs/>
          <w:color w:val="000000"/>
          <w:rtl/>
        </w:rPr>
        <w:t>צייני והציגי</w:t>
      </w:r>
      <w:r>
        <w:rPr>
          <w:rFonts w:eastAsia="Times New Roman" w:hint="cs"/>
          <w:color w:val="000000"/>
          <w:rtl/>
        </w:rPr>
        <w:t xml:space="preserve"> את </w:t>
      </w:r>
      <w:r>
        <w:rPr>
          <w:rFonts w:eastAsia="Times New Roman" w:hint="cs"/>
          <w:color w:val="000000"/>
          <w:rtl/>
        </w:rPr>
        <w:t xml:space="preserve">שני </w:t>
      </w:r>
      <w:r>
        <w:rPr>
          <w:rFonts w:eastAsia="Times New Roman" w:hint="cs"/>
          <w:color w:val="000000"/>
          <w:rtl/>
        </w:rPr>
        <w:t>התנאי</w:t>
      </w:r>
      <w:r>
        <w:rPr>
          <w:rFonts w:eastAsia="Times New Roman" w:hint="cs"/>
          <w:color w:val="000000"/>
          <w:rtl/>
        </w:rPr>
        <w:t>ם</w:t>
      </w:r>
      <w:r>
        <w:rPr>
          <w:rFonts w:eastAsia="Times New Roman" w:hint="cs"/>
          <w:color w:val="000000"/>
          <w:rtl/>
        </w:rPr>
        <w:t xml:space="preserve"> לבחירות דמוקרטיות שהתממש</w:t>
      </w:r>
      <w:r>
        <w:rPr>
          <w:rFonts w:eastAsia="Times New Roman" w:hint="cs"/>
          <w:color w:val="000000"/>
          <w:rtl/>
        </w:rPr>
        <w:t>ו בהתחייבויות הצבא</w:t>
      </w:r>
      <w:r>
        <w:rPr>
          <w:rFonts w:eastAsia="Times New Roman" w:hint="cs"/>
          <w:color w:val="000000"/>
          <w:rtl/>
        </w:rPr>
        <w:t xml:space="preserve">. </w:t>
      </w:r>
      <w:r w:rsidRPr="00213724">
        <w:rPr>
          <w:rFonts w:eastAsia="Times New Roman" w:hint="cs"/>
          <w:b/>
          <w:bCs/>
          <w:color w:val="000000"/>
          <w:rtl/>
        </w:rPr>
        <w:t>הסבירי</w:t>
      </w:r>
      <w:r>
        <w:rPr>
          <w:rFonts w:eastAsia="Times New Roman" w:hint="cs"/>
          <w:color w:val="000000"/>
          <w:rtl/>
        </w:rPr>
        <w:t xml:space="preserve"> כיצד תנאי</w:t>
      </w:r>
      <w:r>
        <w:rPr>
          <w:rFonts w:eastAsia="Times New Roman" w:hint="cs"/>
          <w:color w:val="000000"/>
          <w:rtl/>
        </w:rPr>
        <w:t>ם</w:t>
      </w:r>
      <w:r>
        <w:rPr>
          <w:rFonts w:eastAsia="Times New Roman" w:hint="cs"/>
          <w:color w:val="000000"/>
          <w:rtl/>
        </w:rPr>
        <w:t xml:space="preserve"> </w:t>
      </w:r>
      <w:r>
        <w:rPr>
          <w:rFonts w:eastAsia="Times New Roman" w:hint="cs"/>
          <w:color w:val="000000"/>
          <w:rtl/>
        </w:rPr>
        <w:t>אל</w:t>
      </w:r>
      <w:r>
        <w:rPr>
          <w:rFonts w:eastAsia="Times New Roman" w:hint="cs"/>
          <w:color w:val="000000"/>
          <w:rtl/>
        </w:rPr>
        <w:t>ה בא</w:t>
      </w:r>
      <w:r>
        <w:rPr>
          <w:rFonts w:eastAsia="Times New Roman" w:hint="cs"/>
          <w:color w:val="000000"/>
          <w:rtl/>
        </w:rPr>
        <w:t>ים</w:t>
      </w:r>
      <w:r>
        <w:rPr>
          <w:rFonts w:eastAsia="Times New Roman" w:hint="cs"/>
          <w:color w:val="000000"/>
          <w:rtl/>
        </w:rPr>
        <w:t xml:space="preserve"> לידי ביטוי בקטע.</w:t>
      </w:r>
    </w:p>
    <w:p w14:paraId="7D751AB8" w14:textId="77777777" w:rsidR="00F04665" w:rsidRDefault="00F04665" w:rsidP="00F04665">
      <w:pPr>
        <w:pStyle w:val="a4"/>
        <w:spacing w:line="360" w:lineRule="auto"/>
        <w:jc w:val="both"/>
      </w:pPr>
    </w:p>
    <w:p w14:paraId="1E40F543" w14:textId="54491DCF" w:rsidR="00714A6D" w:rsidRDefault="00714A6D" w:rsidP="00714A6D">
      <w:pPr>
        <w:spacing w:line="360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0E2B">
        <w:rPr>
          <w:rFonts w:hint="cs"/>
          <w:rtl/>
        </w:rPr>
        <w:t>______________________________</w:t>
      </w:r>
    </w:p>
    <w:p w14:paraId="29C630CA" w14:textId="7190972F" w:rsidR="00C545B7" w:rsidRDefault="00C545B7" w:rsidP="002F2702">
      <w:pPr>
        <w:pStyle w:val="a4"/>
        <w:spacing w:line="360" w:lineRule="auto"/>
        <w:jc w:val="both"/>
        <w:rPr>
          <w:rtl/>
        </w:rPr>
      </w:pPr>
    </w:p>
    <w:p w14:paraId="048AA6C5" w14:textId="7EBFF543" w:rsidR="00F31206" w:rsidRDefault="00F31206" w:rsidP="002F2702">
      <w:pPr>
        <w:pStyle w:val="a4"/>
        <w:numPr>
          <w:ilvl w:val="0"/>
          <w:numId w:val="3"/>
        </w:numPr>
        <w:spacing w:line="360" w:lineRule="auto"/>
        <w:jc w:val="both"/>
      </w:pPr>
      <w:r>
        <w:rPr>
          <w:rtl/>
        </w:rPr>
        <w:t xml:space="preserve">קהילה יהודית </w:t>
      </w:r>
      <w:r w:rsidR="00F2415C">
        <w:rPr>
          <w:rFonts w:hint="cs"/>
          <w:rtl/>
        </w:rPr>
        <w:t xml:space="preserve">בצפון אמריקה </w:t>
      </w:r>
      <w:r>
        <w:rPr>
          <w:rtl/>
        </w:rPr>
        <w:t xml:space="preserve">יזמה מבצע שבו הוטסו לארץ </w:t>
      </w:r>
      <w:r w:rsidR="00F2415C">
        <w:rPr>
          <w:rFonts w:hint="cs"/>
          <w:rtl/>
        </w:rPr>
        <w:t xml:space="preserve">כמויות גדולות של ציוד </w:t>
      </w:r>
      <w:r w:rsidR="001C3851">
        <w:rPr>
          <w:rFonts w:hint="cs"/>
          <w:rtl/>
        </w:rPr>
        <w:t>חורף וחימום לחיילים בעזה ובגבול הצפון. ב</w:t>
      </w:r>
      <w:r w:rsidR="00E344BA">
        <w:rPr>
          <w:rFonts w:hint="cs"/>
          <w:rtl/>
        </w:rPr>
        <w:t xml:space="preserve">מפגש של נציגי הקהילה עם החיילים </w:t>
      </w:r>
      <w:r>
        <w:rPr>
          <w:rtl/>
        </w:rPr>
        <w:t>הסבירו</w:t>
      </w:r>
      <w:r w:rsidR="00E344BA">
        <w:rPr>
          <w:rFonts w:hint="cs"/>
          <w:rtl/>
        </w:rPr>
        <w:t xml:space="preserve"> הנציגים</w:t>
      </w:r>
      <w:r>
        <w:rPr>
          <w:rFonts w:hint="cs"/>
          <w:rtl/>
        </w:rPr>
        <w:t xml:space="preserve"> </w:t>
      </w:r>
      <w:r>
        <w:rPr>
          <w:rtl/>
        </w:rPr>
        <w:t>כי מבצע זה הוא ביטוי למחויבותה של הקהילה היהודית בחוץ לארץ כלפי אזרחי ישראל, וכי בכך הם מממשים את</w:t>
      </w:r>
      <w:r>
        <w:rPr>
          <w:rFonts w:hint="cs"/>
          <w:rtl/>
        </w:rPr>
        <w:t xml:space="preserve"> </w:t>
      </w:r>
      <w:r>
        <w:rPr>
          <w:rtl/>
        </w:rPr>
        <w:t>הכתוב בהכרזת העצמאות.</w:t>
      </w:r>
    </w:p>
    <w:p w14:paraId="7E00B457" w14:textId="07DD7596" w:rsidR="00781617" w:rsidRDefault="00F31206" w:rsidP="002F2702">
      <w:pPr>
        <w:pStyle w:val="a4"/>
        <w:spacing w:line="360" w:lineRule="auto"/>
        <w:jc w:val="both"/>
        <w:rPr>
          <w:rtl/>
        </w:rPr>
      </w:pPr>
      <w:r w:rsidRPr="008D7A75">
        <w:rPr>
          <w:b/>
          <w:bCs/>
          <w:rtl/>
        </w:rPr>
        <w:t>ציי</w:t>
      </w:r>
      <w:r w:rsidR="00C545B7" w:rsidRPr="008D7A75">
        <w:rPr>
          <w:rFonts w:hint="cs"/>
          <w:b/>
          <w:bCs/>
          <w:rtl/>
        </w:rPr>
        <w:t>ני</w:t>
      </w:r>
      <w:r>
        <w:rPr>
          <w:rtl/>
        </w:rPr>
        <w:t xml:space="preserve"> </w:t>
      </w:r>
      <w:r w:rsidRPr="008D7A75">
        <w:rPr>
          <w:b/>
          <w:bCs/>
          <w:rtl/>
        </w:rPr>
        <w:t>והצ</w:t>
      </w:r>
      <w:r w:rsidR="00C545B7" w:rsidRPr="008D7A75">
        <w:rPr>
          <w:rFonts w:hint="cs"/>
          <w:b/>
          <w:bCs/>
          <w:rtl/>
        </w:rPr>
        <w:t>י</w:t>
      </w:r>
      <w:r w:rsidRPr="008D7A75">
        <w:rPr>
          <w:b/>
          <w:bCs/>
          <w:rtl/>
        </w:rPr>
        <w:t>ג</w:t>
      </w:r>
      <w:r w:rsidR="00C545B7" w:rsidRPr="008D7A75">
        <w:rPr>
          <w:rFonts w:hint="cs"/>
          <w:b/>
          <w:bCs/>
          <w:rtl/>
        </w:rPr>
        <w:t>י</w:t>
      </w:r>
      <w:r>
        <w:rPr>
          <w:rtl/>
        </w:rPr>
        <w:t xml:space="preserve"> את הפנייה מבין הפניות לגורמים שונים בהכרזת העצמאות שמתממשת בקטע. </w:t>
      </w:r>
      <w:r w:rsidRPr="008D7A75">
        <w:rPr>
          <w:b/>
          <w:bCs/>
          <w:rtl/>
        </w:rPr>
        <w:t>הסב</w:t>
      </w:r>
      <w:r w:rsidR="00C545B7" w:rsidRPr="008D7A75">
        <w:rPr>
          <w:rFonts w:hint="cs"/>
          <w:b/>
          <w:bCs/>
          <w:rtl/>
        </w:rPr>
        <w:t>י</w:t>
      </w:r>
      <w:r w:rsidRPr="008D7A75">
        <w:rPr>
          <w:b/>
          <w:bCs/>
          <w:rtl/>
        </w:rPr>
        <w:t>ר</w:t>
      </w:r>
      <w:r w:rsidR="00C545B7" w:rsidRPr="008D7A75">
        <w:rPr>
          <w:rFonts w:hint="cs"/>
          <w:b/>
          <w:bCs/>
          <w:rtl/>
        </w:rPr>
        <w:t>י</w:t>
      </w:r>
      <w:r>
        <w:rPr>
          <w:rtl/>
        </w:rPr>
        <w:t xml:space="preserve"> כיצד מימוש פנייה זו בא לידי ביטוי בקטע.</w:t>
      </w:r>
    </w:p>
    <w:p w14:paraId="50242D41" w14:textId="77777777" w:rsidR="00770E2B" w:rsidRDefault="00770E2B" w:rsidP="00770E2B">
      <w:pPr>
        <w:spacing w:line="360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</w:t>
      </w:r>
      <w:r>
        <w:rPr>
          <w:rFonts w:hint="cs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BBAB48E" w14:textId="77777777" w:rsidR="00CC25A0" w:rsidRDefault="00CC25A0" w:rsidP="00CC25A0">
      <w:pPr>
        <w:pStyle w:val="a4"/>
        <w:spacing w:line="360" w:lineRule="auto"/>
        <w:jc w:val="both"/>
      </w:pPr>
    </w:p>
    <w:p w14:paraId="6AB06CF5" w14:textId="53D0C8F8" w:rsidR="00CC25A0" w:rsidRPr="00CC25A0" w:rsidRDefault="00CC25A0" w:rsidP="00CC25A0">
      <w:pPr>
        <w:pStyle w:val="a4"/>
        <w:numPr>
          <w:ilvl w:val="0"/>
          <w:numId w:val="3"/>
        </w:numPr>
        <w:spacing w:line="360" w:lineRule="auto"/>
        <w:jc w:val="both"/>
      </w:pPr>
      <w:r w:rsidRPr="00CC25A0">
        <w:rPr>
          <w:rtl/>
        </w:rPr>
        <w:t xml:space="preserve">הרב יוסף מזרחי פרסם הודעה בה הוא טען שראש הממשלה לשעבר נפתלי בנט אינו יהודי וכי אימו של בנט – </w:t>
      </w:r>
      <w:proofErr w:type="spellStart"/>
      <w:r w:rsidRPr="00CC25A0">
        <w:rPr>
          <w:rtl/>
        </w:rPr>
        <w:t>מירנה</w:t>
      </w:r>
      <w:proofErr w:type="spellEnd"/>
      <w:r w:rsidRPr="00CC25A0">
        <w:rPr>
          <w:rtl/>
        </w:rPr>
        <w:t xml:space="preserve"> - אינה יהודייה. הוא ציין זאת כעובדה. בנט תבע את הרב מזרחי תביעת דיבה. בית המשפט קבע שהרב מזרחי ישלם 40,000 ₪ לבנט ויתנצל על דבריו. </w:t>
      </w:r>
    </w:p>
    <w:p w14:paraId="0D50D41D" w14:textId="77777777" w:rsidR="00CC25A0" w:rsidRPr="00CC25A0" w:rsidRDefault="00CC25A0" w:rsidP="00CC25A0">
      <w:pPr>
        <w:pStyle w:val="a4"/>
        <w:spacing w:line="360" w:lineRule="auto"/>
        <w:jc w:val="both"/>
        <w:rPr>
          <w:rtl/>
        </w:rPr>
      </w:pPr>
      <w:r w:rsidRPr="00CC25A0">
        <w:rPr>
          <w:b/>
          <w:bCs/>
          <w:rtl/>
        </w:rPr>
        <w:t>צייני והציגי</w:t>
      </w:r>
      <w:r w:rsidRPr="00CC25A0">
        <w:rPr>
          <w:rtl/>
        </w:rPr>
        <w:t xml:space="preserve"> את הזכות שבשמה תבע בנט את הרב מזרחי, </w:t>
      </w:r>
      <w:r w:rsidRPr="00CC25A0">
        <w:rPr>
          <w:b/>
          <w:bCs/>
          <w:rtl/>
        </w:rPr>
        <w:t>הסבירי</w:t>
      </w:r>
      <w:r w:rsidRPr="00CC25A0">
        <w:rPr>
          <w:rtl/>
        </w:rPr>
        <w:t xml:space="preserve"> את תשובתך על פי הקטע.</w:t>
      </w:r>
    </w:p>
    <w:p w14:paraId="0DEB183E" w14:textId="77777777" w:rsidR="00CC25A0" w:rsidRDefault="00CC25A0" w:rsidP="00CC25A0">
      <w:pPr>
        <w:spacing w:line="360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8E1D1" w14:textId="35F63D8A" w:rsidR="00781617" w:rsidRDefault="00781617" w:rsidP="00CC25A0">
      <w:pPr>
        <w:pStyle w:val="a4"/>
        <w:spacing w:line="360" w:lineRule="auto"/>
        <w:jc w:val="both"/>
        <w:rPr>
          <w:rtl/>
        </w:rPr>
      </w:pPr>
    </w:p>
    <w:p w14:paraId="45FED4FA" w14:textId="27D41547" w:rsidR="00B0338B" w:rsidRPr="00781617" w:rsidRDefault="00781617" w:rsidP="002F2702">
      <w:pPr>
        <w:spacing w:line="360" w:lineRule="auto"/>
        <w:jc w:val="both"/>
        <w:rPr>
          <w:u w:val="single"/>
          <w:rtl/>
        </w:rPr>
      </w:pPr>
      <w:r w:rsidRPr="00781617">
        <w:rPr>
          <w:rFonts w:hint="cs"/>
          <w:u w:val="single"/>
          <w:rtl/>
        </w:rPr>
        <w:t xml:space="preserve">חלק שלישי: שאלות ידע </w:t>
      </w:r>
      <w:r w:rsidRPr="00781617">
        <w:rPr>
          <w:u w:val="single"/>
          <w:rtl/>
        </w:rPr>
        <w:t>–</w:t>
      </w:r>
      <w:r w:rsidRPr="00781617">
        <w:rPr>
          <w:rFonts w:hint="cs"/>
          <w:u w:val="single"/>
          <w:rtl/>
        </w:rPr>
        <w:t xml:space="preserve"> בחרי ועני על 3 שאלות מתוך 4 שאלות (30 נקודות):</w:t>
      </w:r>
    </w:p>
    <w:p w14:paraId="0E411A97" w14:textId="241DF3D0" w:rsidR="00781617" w:rsidRDefault="00BC2E01" w:rsidP="002F2702">
      <w:pPr>
        <w:pStyle w:val="a4"/>
        <w:numPr>
          <w:ilvl w:val="0"/>
          <w:numId w:val="3"/>
        </w:numPr>
        <w:spacing w:line="360" w:lineRule="auto"/>
        <w:jc w:val="both"/>
      </w:pPr>
      <w:r w:rsidRPr="00BC2E01">
        <w:rPr>
          <w:rtl/>
        </w:rPr>
        <w:t>הב</w:t>
      </w:r>
      <w:r>
        <w:rPr>
          <w:rFonts w:hint="cs"/>
          <w:rtl/>
        </w:rPr>
        <w:t>י</w:t>
      </w:r>
      <w:r w:rsidRPr="00BC2E01">
        <w:rPr>
          <w:rtl/>
        </w:rPr>
        <w:t>א</w:t>
      </w:r>
      <w:r>
        <w:rPr>
          <w:rFonts w:hint="cs"/>
          <w:rtl/>
        </w:rPr>
        <w:t>י</w:t>
      </w:r>
      <w:r w:rsidRPr="00BC2E01">
        <w:rPr>
          <w:rtl/>
        </w:rPr>
        <w:t xml:space="preserve"> שתי דוגמאות ממגילת העצמאות המבטאות מחויבות לאופי הדמוקרטי של מדינת ישראל.</w:t>
      </w:r>
    </w:p>
    <w:p w14:paraId="6075C35A" w14:textId="77777777" w:rsidR="00AE114C" w:rsidRDefault="00AE114C" w:rsidP="00AE114C">
      <w:pPr>
        <w:spacing w:line="360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4DED20" w14:textId="14F28A45" w:rsidR="00FA7055" w:rsidRDefault="00897E5C" w:rsidP="002F2702">
      <w:pPr>
        <w:pStyle w:val="a4"/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>צייני ו</w:t>
      </w:r>
      <w:r w:rsidR="00666052">
        <w:rPr>
          <w:rFonts w:hint="cs"/>
          <w:rtl/>
        </w:rPr>
        <w:t xml:space="preserve">הציגי </w:t>
      </w:r>
      <w:r w:rsidR="00FA7055">
        <w:rPr>
          <w:rFonts w:hint="cs"/>
          <w:rtl/>
        </w:rPr>
        <w:t>3</w:t>
      </w:r>
      <w:r w:rsidR="00666052">
        <w:rPr>
          <w:rFonts w:hint="cs"/>
          <w:rtl/>
        </w:rPr>
        <w:t xml:space="preserve"> תנאים הכרחיים </w:t>
      </w:r>
      <w:r w:rsidR="00351223">
        <w:rPr>
          <w:rFonts w:hint="cs"/>
          <w:rtl/>
        </w:rPr>
        <w:t>להגדרתה של מדינה</w:t>
      </w:r>
      <w:r w:rsidR="00666052">
        <w:rPr>
          <w:rFonts w:hint="cs"/>
          <w:rtl/>
        </w:rPr>
        <w:t>.</w:t>
      </w:r>
    </w:p>
    <w:p w14:paraId="51879F16" w14:textId="77777777" w:rsidR="0092478E" w:rsidRDefault="0092478E" w:rsidP="0092478E">
      <w:pPr>
        <w:spacing w:line="360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C1DDF" w14:textId="33C642CF" w:rsidR="00506A87" w:rsidRDefault="00F513F7" w:rsidP="002F2702">
      <w:pPr>
        <w:pStyle w:val="a4"/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>הציגי את המושג 'עריצות הרוב'</w:t>
      </w:r>
    </w:p>
    <w:p w14:paraId="4E8435FD" w14:textId="77777777" w:rsidR="00D14DCC" w:rsidRDefault="00D14DCC" w:rsidP="00D14DCC">
      <w:pPr>
        <w:spacing w:line="360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DF4AD" w14:textId="77777777" w:rsidR="00453678" w:rsidRDefault="00453678" w:rsidP="00453678">
      <w:pPr>
        <w:spacing w:line="360" w:lineRule="auto"/>
        <w:jc w:val="both"/>
      </w:pPr>
    </w:p>
    <w:p w14:paraId="0AE531A6" w14:textId="4FC2B072" w:rsidR="00F513F7" w:rsidRDefault="0045267A" w:rsidP="002F2702">
      <w:pPr>
        <w:pStyle w:val="a4"/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 xml:space="preserve">הציגי את המושג </w:t>
      </w:r>
      <w:r w:rsidR="002F2702">
        <w:rPr>
          <w:rFonts w:hint="cs"/>
          <w:rtl/>
        </w:rPr>
        <w:t>'דמוקרטיה עקיפה'</w:t>
      </w:r>
    </w:p>
    <w:p w14:paraId="0EAC543E" w14:textId="77777777" w:rsidR="00E43FDA" w:rsidRDefault="00E43FDA" w:rsidP="00E43FDA">
      <w:pPr>
        <w:spacing w:line="360" w:lineRule="auto"/>
        <w:jc w:val="both"/>
        <w:rPr>
          <w:rtl/>
        </w:rPr>
      </w:pPr>
      <w:r>
        <w:rPr>
          <w:rFonts w:hint="cs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7F5E1" w14:textId="77777777" w:rsidR="00E43FDA" w:rsidRPr="00BC2E01" w:rsidRDefault="00E43FDA" w:rsidP="00E43FDA">
      <w:pPr>
        <w:spacing w:line="360" w:lineRule="auto"/>
        <w:jc w:val="both"/>
        <w:rPr>
          <w:rtl/>
        </w:rPr>
      </w:pPr>
    </w:p>
    <w:p w14:paraId="5C96DDF9" w14:textId="7B754EA7" w:rsidR="00781617" w:rsidRPr="00781617" w:rsidRDefault="00781617" w:rsidP="002F2702">
      <w:pPr>
        <w:spacing w:line="360" w:lineRule="auto"/>
        <w:jc w:val="both"/>
        <w:rPr>
          <w:u w:val="single"/>
          <w:rtl/>
        </w:rPr>
      </w:pPr>
      <w:r w:rsidRPr="00781617">
        <w:rPr>
          <w:rFonts w:hint="cs"/>
          <w:u w:val="single"/>
          <w:rtl/>
        </w:rPr>
        <w:t>חלק רביעי: שאלת עמדה</w:t>
      </w:r>
      <w:r w:rsidR="000D113C">
        <w:rPr>
          <w:rFonts w:hint="cs"/>
          <w:u w:val="single"/>
          <w:rtl/>
        </w:rPr>
        <w:t xml:space="preserve"> </w:t>
      </w:r>
      <w:r w:rsidR="000D113C">
        <w:rPr>
          <w:u w:val="single"/>
          <w:rtl/>
        </w:rPr>
        <w:t>–</w:t>
      </w:r>
      <w:r w:rsidR="000D113C">
        <w:rPr>
          <w:rFonts w:hint="cs"/>
          <w:u w:val="single"/>
          <w:rtl/>
        </w:rPr>
        <w:t xml:space="preserve"> בחרי ועני על שאלה אחת מתוך 2</w:t>
      </w:r>
      <w:r w:rsidRPr="00781617">
        <w:rPr>
          <w:rFonts w:hint="cs"/>
          <w:u w:val="single"/>
          <w:rtl/>
        </w:rPr>
        <w:t xml:space="preserve"> (20 נקודות):</w:t>
      </w:r>
    </w:p>
    <w:p w14:paraId="4B6520DF" w14:textId="77777777" w:rsidR="007B1AA3" w:rsidRDefault="00A9220B" w:rsidP="002F2702">
      <w:pPr>
        <w:pStyle w:val="a4"/>
        <w:numPr>
          <w:ilvl w:val="0"/>
          <w:numId w:val="3"/>
        </w:numPr>
        <w:spacing w:line="360" w:lineRule="auto"/>
        <w:jc w:val="both"/>
      </w:pPr>
      <w:r>
        <w:rPr>
          <w:rtl/>
        </w:rPr>
        <w:t>בישראל, כמו במדינות רבות בעולם המערבי, משרד הבריאות ממליץ על סדרת חיסונים הניתנים חינם לכל ילד במטרה למנוע התפרצות מגיפות. ישנם הורים המסרבים לחסן את ילדיהם.</w:t>
      </w:r>
      <w:r w:rsidR="007B1AA3">
        <w:rPr>
          <w:rFonts w:hint="cs"/>
          <w:rtl/>
        </w:rPr>
        <w:t xml:space="preserve"> </w:t>
      </w:r>
      <w:r>
        <w:rPr>
          <w:rtl/>
        </w:rPr>
        <w:t>יש הטוענים כי על המדינה למנוע מילדים שלא חוסנו ללמוד במוסדות ציבוריים ויש המתנגדים לכך.</w:t>
      </w:r>
    </w:p>
    <w:p w14:paraId="4A838762" w14:textId="77777777" w:rsidR="007B1AA3" w:rsidRDefault="00A9220B" w:rsidP="002F2702">
      <w:pPr>
        <w:pStyle w:val="a4"/>
        <w:spacing w:line="360" w:lineRule="auto"/>
        <w:jc w:val="both"/>
        <w:rPr>
          <w:rtl/>
        </w:rPr>
      </w:pPr>
      <w:r w:rsidRPr="007B1AA3">
        <w:rPr>
          <w:b/>
          <w:bCs/>
          <w:rtl/>
        </w:rPr>
        <w:t>הב</w:t>
      </w:r>
      <w:r w:rsidR="007B1AA3" w:rsidRPr="007B1AA3">
        <w:rPr>
          <w:rFonts w:hint="cs"/>
          <w:b/>
          <w:bCs/>
          <w:rtl/>
        </w:rPr>
        <w:t>י</w:t>
      </w:r>
      <w:r w:rsidRPr="007B1AA3">
        <w:rPr>
          <w:b/>
          <w:bCs/>
          <w:rtl/>
        </w:rPr>
        <w:t>ע</w:t>
      </w:r>
      <w:r w:rsidR="007B1AA3" w:rsidRPr="007B1AA3">
        <w:rPr>
          <w:rFonts w:hint="cs"/>
          <w:b/>
          <w:bCs/>
          <w:rtl/>
        </w:rPr>
        <w:t>י</w:t>
      </w:r>
      <w:r>
        <w:rPr>
          <w:rtl/>
        </w:rPr>
        <w:t xml:space="preserve"> את עמדתך בעניין זה. </w:t>
      </w:r>
      <w:r w:rsidRPr="007B1AA3">
        <w:rPr>
          <w:b/>
          <w:bCs/>
          <w:rtl/>
        </w:rPr>
        <w:t>הצ</w:t>
      </w:r>
      <w:r w:rsidR="007B1AA3" w:rsidRPr="007B1AA3">
        <w:rPr>
          <w:rFonts w:hint="cs"/>
          <w:b/>
          <w:bCs/>
          <w:rtl/>
        </w:rPr>
        <w:t>י</w:t>
      </w:r>
      <w:r w:rsidRPr="007B1AA3">
        <w:rPr>
          <w:b/>
          <w:bCs/>
          <w:rtl/>
        </w:rPr>
        <w:t>ג</w:t>
      </w:r>
      <w:r w:rsidR="007B1AA3" w:rsidRPr="007B1AA3">
        <w:rPr>
          <w:rFonts w:hint="cs"/>
          <w:b/>
          <w:bCs/>
          <w:rtl/>
        </w:rPr>
        <w:t>י</w:t>
      </w:r>
      <w:r>
        <w:rPr>
          <w:rtl/>
        </w:rPr>
        <w:t xml:space="preserve"> שני נימוקים המתבססים על מושגים מתחום האזרחות – נימוק אחד לעמדתך ונימוק אחד (אחר) לעמדה המנוגדת </w:t>
      </w:r>
      <w:proofErr w:type="spellStart"/>
      <w:r>
        <w:rPr>
          <w:rtl/>
        </w:rPr>
        <w:t>לשלך</w:t>
      </w:r>
      <w:proofErr w:type="spellEnd"/>
      <w:r>
        <w:rPr>
          <w:rtl/>
        </w:rPr>
        <w:t>.</w:t>
      </w:r>
      <w:r w:rsidR="007B1AA3">
        <w:rPr>
          <w:rFonts w:hint="cs"/>
          <w:rtl/>
        </w:rPr>
        <w:t xml:space="preserve"> </w:t>
      </w:r>
    </w:p>
    <w:p w14:paraId="07969924" w14:textId="0C6101F2" w:rsidR="004574FD" w:rsidRDefault="00A9220B" w:rsidP="002F2702">
      <w:pPr>
        <w:pStyle w:val="a4"/>
        <w:spacing w:line="360" w:lineRule="auto"/>
        <w:jc w:val="both"/>
        <w:rPr>
          <w:rtl/>
        </w:rPr>
      </w:pPr>
      <w:r>
        <w:rPr>
          <w:rtl/>
        </w:rPr>
        <w:t>בכתיבתך הקפ</w:t>
      </w:r>
      <w:r w:rsidR="00C60185">
        <w:rPr>
          <w:rFonts w:hint="cs"/>
          <w:rtl/>
        </w:rPr>
        <w:t>י</w:t>
      </w:r>
      <w:r>
        <w:rPr>
          <w:rtl/>
        </w:rPr>
        <w:t>ד</w:t>
      </w:r>
      <w:r w:rsidR="00C60185">
        <w:rPr>
          <w:rFonts w:hint="cs"/>
          <w:rtl/>
        </w:rPr>
        <w:t>י</w:t>
      </w:r>
      <w:r>
        <w:rPr>
          <w:rtl/>
        </w:rPr>
        <w:t xml:space="preserve"> על הרכיבים האלה:</w:t>
      </w:r>
    </w:p>
    <w:p w14:paraId="76B8B3F6" w14:textId="039B4265" w:rsidR="004574FD" w:rsidRDefault="00A9220B" w:rsidP="002F2702">
      <w:pPr>
        <w:pStyle w:val="a4"/>
        <w:spacing w:line="360" w:lineRule="auto"/>
        <w:jc w:val="both"/>
        <w:rPr>
          <w:rtl/>
        </w:rPr>
      </w:pPr>
      <w:r>
        <w:rPr>
          <w:rtl/>
        </w:rPr>
        <w:t>(א) טענה – הצ</w:t>
      </w:r>
      <w:r w:rsidR="004574FD">
        <w:rPr>
          <w:rFonts w:hint="cs"/>
          <w:rtl/>
        </w:rPr>
        <w:t>י</w:t>
      </w:r>
      <w:r>
        <w:rPr>
          <w:rtl/>
        </w:rPr>
        <w:t>ג</w:t>
      </w:r>
      <w:r w:rsidR="004574FD">
        <w:rPr>
          <w:rFonts w:hint="cs"/>
          <w:rtl/>
        </w:rPr>
        <w:t>י</w:t>
      </w:r>
      <w:r>
        <w:rPr>
          <w:rtl/>
        </w:rPr>
        <w:t xml:space="preserve"> את עמדתך באופן ברור.</w:t>
      </w:r>
    </w:p>
    <w:p w14:paraId="1270D114" w14:textId="77777777" w:rsidR="004574FD" w:rsidRDefault="00A9220B" w:rsidP="002F2702">
      <w:pPr>
        <w:pStyle w:val="a4"/>
        <w:spacing w:line="360" w:lineRule="auto"/>
        <w:jc w:val="both"/>
        <w:rPr>
          <w:rtl/>
        </w:rPr>
      </w:pPr>
      <w:r>
        <w:rPr>
          <w:rtl/>
        </w:rPr>
        <w:t>(ב) הנמקת עמדתך – הצ</w:t>
      </w:r>
      <w:r w:rsidR="004574FD">
        <w:rPr>
          <w:rFonts w:hint="cs"/>
          <w:rtl/>
        </w:rPr>
        <w:t>י</w:t>
      </w:r>
      <w:r>
        <w:rPr>
          <w:rtl/>
        </w:rPr>
        <w:t>ג</w:t>
      </w:r>
      <w:r w:rsidR="004574FD">
        <w:rPr>
          <w:rFonts w:hint="cs"/>
          <w:rtl/>
        </w:rPr>
        <w:t>י</w:t>
      </w:r>
      <w:r>
        <w:rPr>
          <w:rtl/>
        </w:rPr>
        <w:t xml:space="preserve"> נימוק לעמדתך המבוסס על מושגים וידע מלימודי האזרחות.</w:t>
      </w:r>
    </w:p>
    <w:p w14:paraId="74C5EA24" w14:textId="6578B054" w:rsidR="00B0338B" w:rsidRDefault="00A9220B" w:rsidP="002F2702">
      <w:pPr>
        <w:pStyle w:val="a4"/>
        <w:spacing w:line="360" w:lineRule="auto"/>
        <w:jc w:val="both"/>
        <w:rPr>
          <w:rtl/>
        </w:rPr>
      </w:pPr>
      <w:r>
        <w:rPr>
          <w:rtl/>
        </w:rPr>
        <w:t>(ג) הנמקת העמדה המנוגדת – הצג נימוק לעמדה המנוגדת לעמדתך, המבוסס על מושגים וידע מלימודי האזרחות.</w:t>
      </w:r>
    </w:p>
    <w:p w14:paraId="3160536F" w14:textId="687165BB" w:rsidR="004528A3" w:rsidRDefault="004528A3" w:rsidP="004528A3">
      <w:pPr>
        <w:spacing w:line="360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2A0D2C" w14:textId="77777777" w:rsidR="00DF2248" w:rsidRDefault="00DF2248" w:rsidP="002F2702">
      <w:pPr>
        <w:spacing w:line="360" w:lineRule="auto"/>
        <w:jc w:val="both"/>
        <w:rPr>
          <w:rtl/>
        </w:rPr>
      </w:pPr>
    </w:p>
    <w:p w14:paraId="27934CC9" w14:textId="6DAF3108" w:rsidR="001760DD" w:rsidRDefault="00F2649A" w:rsidP="0022458E">
      <w:pPr>
        <w:pStyle w:val="a4"/>
        <w:numPr>
          <w:ilvl w:val="0"/>
          <w:numId w:val="3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מאז ה7/10 </w:t>
      </w:r>
      <w:r w:rsidR="002A6462">
        <w:rPr>
          <w:rFonts w:hint="cs"/>
          <w:rtl/>
        </w:rPr>
        <w:t xml:space="preserve">החליט המשרד לביטחון פנים להקל בהוצאת וקניית </w:t>
      </w:r>
      <w:r w:rsidR="00410365">
        <w:rPr>
          <w:rFonts w:hint="cs"/>
          <w:rtl/>
        </w:rPr>
        <w:t>נשקים לאזרחים.</w:t>
      </w:r>
      <w:r w:rsidR="00C60185">
        <w:rPr>
          <w:rFonts w:hint="cs"/>
          <w:rtl/>
        </w:rPr>
        <w:t xml:space="preserve"> </w:t>
      </w:r>
      <w:r w:rsidR="00D0034F">
        <w:rPr>
          <w:rFonts w:hint="cs"/>
          <w:rtl/>
        </w:rPr>
        <w:t>טענת המשרד היא שאזרחים חמושים הם רכיב קריטי בעצירת פיגועים</w:t>
      </w:r>
      <w:r w:rsidR="00F93D90">
        <w:rPr>
          <w:rFonts w:hint="cs"/>
          <w:rtl/>
        </w:rPr>
        <w:t>.</w:t>
      </w:r>
      <w:r w:rsidR="006E099A">
        <w:rPr>
          <w:rFonts w:hint="cs"/>
          <w:rtl/>
        </w:rPr>
        <w:t xml:space="preserve"> לכן החליט </w:t>
      </w:r>
      <w:r w:rsidR="00F93D90">
        <w:rPr>
          <w:rFonts w:hint="cs"/>
          <w:rtl/>
        </w:rPr>
        <w:t xml:space="preserve">המשרד </w:t>
      </w:r>
      <w:r w:rsidR="006E099A">
        <w:rPr>
          <w:rFonts w:hint="cs"/>
          <w:rtl/>
        </w:rPr>
        <w:t>להסיר חסמים</w:t>
      </w:r>
      <w:r w:rsidR="00FC47F6">
        <w:rPr>
          <w:rFonts w:hint="cs"/>
          <w:rtl/>
        </w:rPr>
        <w:t xml:space="preserve">, להוריד את הרף להוצאת נשק ולהעניק רישיונות נשק רבים לאנשים אשר בעבר </w:t>
      </w:r>
      <w:r w:rsidR="00C664F7">
        <w:rPr>
          <w:rFonts w:hint="cs"/>
          <w:rtl/>
        </w:rPr>
        <w:t>לא יכלו לקבל רישיון נשק. מנגד, הוועדה לביקורת המדינה</w:t>
      </w:r>
      <w:r w:rsidR="00545909">
        <w:rPr>
          <w:rFonts w:hint="cs"/>
          <w:rtl/>
        </w:rPr>
        <w:t xml:space="preserve"> מתחה ביקורת חריפה על התנהלות זו של המשרד והביע חשש ש</w:t>
      </w:r>
      <w:r w:rsidR="00FF0827">
        <w:rPr>
          <w:rFonts w:hint="cs"/>
          <w:rtl/>
        </w:rPr>
        <w:t>אנשים שאינם ראויים יישאו נשק ושבפועל הסרת החסמים מונעת מהמשרד ל</w:t>
      </w:r>
      <w:r w:rsidR="001760DD">
        <w:rPr>
          <w:rFonts w:hint="cs"/>
          <w:rtl/>
        </w:rPr>
        <w:t xml:space="preserve">בדוק בצורה יעילה האם המבקש אכן מתאים לשאת נשק. </w:t>
      </w:r>
      <w:r w:rsidR="00FE61DC">
        <w:rPr>
          <w:rFonts w:hint="cs"/>
          <w:rtl/>
        </w:rPr>
        <w:t>יש התומכים בהפצת נשקים לאזרחים ככל שניתן ויש המתנגדים לכך.</w:t>
      </w:r>
    </w:p>
    <w:p w14:paraId="783151F1" w14:textId="45A00958" w:rsidR="001760DD" w:rsidRDefault="001760DD" w:rsidP="001760DD">
      <w:pPr>
        <w:pStyle w:val="a4"/>
        <w:spacing w:line="360" w:lineRule="auto"/>
        <w:jc w:val="both"/>
        <w:rPr>
          <w:rtl/>
        </w:rPr>
      </w:pPr>
      <w:r w:rsidRPr="007B1AA3">
        <w:rPr>
          <w:b/>
          <w:bCs/>
          <w:rtl/>
        </w:rPr>
        <w:lastRenderedPageBreak/>
        <w:t>הב</w:t>
      </w:r>
      <w:r w:rsidRPr="007B1AA3">
        <w:rPr>
          <w:rFonts w:hint="cs"/>
          <w:b/>
          <w:bCs/>
          <w:rtl/>
        </w:rPr>
        <w:t>י</w:t>
      </w:r>
      <w:r w:rsidRPr="007B1AA3">
        <w:rPr>
          <w:b/>
          <w:bCs/>
          <w:rtl/>
        </w:rPr>
        <w:t>ע</w:t>
      </w:r>
      <w:r w:rsidRPr="007B1AA3">
        <w:rPr>
          <w:rFonts w:hint="cs"/>
          <w:b/>
          <w:bCs/>
          <w:rtl/>
        </w:rPr>
        <w:t>י</w:t>
      </w:r>
      <w:r>
        <w:rPr>
          <w:rtl/>
        </w:rPr>
        <w:t xml:space="preserve"> את עמדתך בעניין זה. </w:t>
      </w:r>
      <w:r w:rsidRPr="007B1AA3">
        <w:rPr>
          <w:b/>
          <w:bCs/>
          <w:rtl/>
        </w:rPr>
        <w:t>הצ</w:t>
      </w:r>
      <w:r w:rsidRPr="007B1AA3">
        <w:rPr>
          <w:rFonts w:hint="cs"/>
          <w:b/>
          <w:bCs/>
          <w:rtl/>
        </w:rPr>
        <w:t>י</w:t>
      </w:r>
      <w:r w:rsidRPr="007B1AA3">
        <w:rPr>
          <w:b/>
          <w:bCs/>
          <w:rtl/>
        </w:rPr>
        <w:t>ג</w:t>
      </w:r>
      <w:r w:rsidRPr="007B1AA3">
        <w:rPr>
          <w:rFonts w:hint="cs"/>
          <w:b/>
          <w:bCs/>
          <w:rtl/>
        </w:rPr>
        <w:t>י</w:t>
      </w:r>
      <w:r>
        <w:rPr>
          <w:rtl/>
        </w:rPr>
        <w:t xml:space="preserve"> שני נימוקים המתבססים על מושגים מתחום האזרחות – נימוק אחד לעמדתך ונימוק אחד (אחר) לעמדה המנוגדת </w:t>
      </w:r>
      <w:proofErr w:type="spellStart"/>
      <w:r>
        <w:rPr>
          <w:rtl/>
        </w:rPr>
        <w:t>לשלך</w:t>
      </w:r>
      <w:proofErr w:type="spellEnd"/>
      <w:r>
        <w:rPr>
          <w:rtl/>
        </w:rPr>
        <w:t>.</w:t>
      </w:r>
      <w:r>
        <w:rPr>
          <w:rFonts w:hint="cs"/>
          <w:rtl/>
        </w:rPr>
        <w:t xml:space="preserve"> </w:t>
      </w:r>
    </w:p>
    <w:p w14:paraId="17217E51" w14:textId="77777777" w:rsidR="001760DD" w:rsidRDefault="001760DD" w:rsidP="001760DD">
      <w:pPr>
        <w:pStyle w:val="a4"/>
        <w:spacing w:line="360" w:lineRule="auto"/>
        <w:jc w:val="both"/>
        <w:rPr>
          <w:rtl/>
        </w:rPr>
      </w:pPr>
      <w:r>
        <w:rPr>
          <w:rtl/>
        </w:rPr>
        <w:t>בכתיבתך הקפ</w:t>
      </w:r>
      <w:r>
        <w:rPr>
          <w:rFonts w:hint="cs"/>
          <w:rtl/>
        </w:rPr>
        <w:t>י</w:t>
      </w:r>
      <w:r>
        <w:rPr>
          <w:rtl/>
        </w:rPr>
        <w:t>ד</w:t>
      </w:r>
      <w:r>
        <w:rPr>
          <w:rFonts w:hint="cs"/>
          <w:rtl/>
        </w:rPr>
        <w:t>י</w:t>
      </w:r>
      <w:r>
        <w:rPr>
          <w:rtl/>
        </w:rPr>
        <w:t xml:space="preserve"> על הרכיבים האלה:</w:t>
      </w:r>
    </w:p>
    <w:p w14:paraId="7AF7B553" w14:textId="77777777" w:rsidR="001760DD" w:rsidRDefault="001760DD" w:rsidP="001760DD">
      <w:pPr>
        <w:pStyle w:val="a4"/>
        <w:spacing w:line="360" w:lineRule="auto"/>
        <w:jc w:val="both"/>
        <w:rPr>
          <w:rtl/>
        </w:rPr>
      </w:pPr>
      <w:r>
        <w:rPr>
          <w:rtl/>
        </w:rPr>
        <w:t>(א) טענה – הצ</w:t>
      </w:r>
      <w:r>
        <w:rPr>
          <w:rFonts w:hint="cs"/>
          <w:rtl/>
        </w:rPr>
        <w:t>י</w:t>
      </w:r>
      <w:r>
        <w:rPr>
          <w:rtl/>
        </w:rPr>
        <w:t>ג</w:t>
      </w:r>
      <w:r>
        <w:rPr>
          <w:rFonts w:hint="cs"/>
          <w:rtl/>
        </w:rPr>
        <w:t>י</w:t>
      </w:r>
      <w:r>
        <w:rPr>
          <w:rtl/>
        </w:rPr>
        <w:t xml:space="preserve"> את עמדתך באופן ברור.</w:t>
      </w:r>
    </w:p>
    <w:p w14:paraId="0BF4316F" w14:textId="77777777" w:rsidR="001760DD" w:rsidRDefault="001760DD" w:rsidP="001760DD">
      <w:pPr>
        <w:pStyle w:val="a4"/>
        <w:spacing w:line="360" w:lineRule="auto"/>
        <w:jc w:val="both"/>
        <w:rPr>
          <w:rtl/>
        </w:rPr>
      </w:pPr>
      <w:r>
        <w:rPr>
          <w:rtl/>
        </w:rPr>
        <w:t>(ב) הנמקת עמדתך – הצ</w:t>
      </w:r>
      <w:r>
        <w:rPr>
          <w:rFonts w:hint="cs"/>
          <w:rtl/>
        </w:rPr>
        <w:t>י</w:t>
      </w:r>
      <w:r>
        <w:rPr>
          <w:rtl/>
        </w:rPr>
        <w:t>ג</w:t>
      </w:r>
      <w:r>
        <w:rPr>
          <w:rFonts w:hint="cs"/>
          <w:rtl/>
        </w:rPr>
        <w:t>י</w:t>
      </w:r>
      <w:r>
        <w:rPr>
          <w:rtl/>
        </w:rPr>
        <w:t xml:space="preserve"> נימוק לעמדתך המבוסס על מושגים וידע מלימודי האזרחות.</w:t>
      </w:r>
    </w:p>
    <w:p w14:paraId="3219219A" w14:textId="77777777" w:rsidR="001760DD" w:rsidRDefault="001760DD" w:rsidP="001760DD">
      <w:pPr>
        <w:pStyle w:val="a4"/>
        <w:spacing w:line="360" w:lineRule="auto"/>
        <w:jc w:val="both"/>
        <w:rPr>
          <w:rtl/>
        </w:rPr>
      </w:pPr>
      <w:r>
        <w:rPr>
          <w:rtl/>
        </w:rPr>
        <w:t>(ג) הנמקת העמדה המנוגדת – הצג נימוק לעמדה המנוגדת לעמדתך, המבוסס על מושגים וידע מלימודי האזרחות.</w:t>
      </w:r>
    </w:p>
    <w:p w14:paraId="092AE638" w14:textId="77777777" w:rsidR="001760DD" w:rsidRDefault="001760DD" w:rsidP="001760DD">
      <w:pPr>
        <w:spacing w:line="360" w:lineRule="auto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9EC49" w14:textId="77777777" w:rsidR="001760DD" w:rsidRDefault="001760DD" w:rsidP="00213724">
      <w:pPr>
        <w:spacing w:line="360" w:lineRule="auto"/>
        <w:jc w:val="both"/>
      </w:pPr>
    </w:p>
    <w:sectPr w:rsidR="001760DD" w:rsidSect="00BE2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A3F"/>
    <w:multiLevelType w:val="hybridMultilevel"/>
    <w:tmpl w:val="61E64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51CB"/>
    <w:multiLevelType w:val="hybridMultilevel"/>
    <w:tmpl w:val="84AE8B7A"/>
    <w:lvl w:ilvl="0" w:tplc="2132FA7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A6CEE"/>
    <w:multiLevelType w:val="hybridMultilevel"/>
    <w:tmpl w:val="28826CDA"/>
    <w:lvl w:ilvl="0" w:tplc="C87A6E98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C66DE"/>
    <w:multiLevelType w:val="hybridMultilevel"/>
    <w:tmpl w:val="90E65286"/>
    <w:lvl w:ilvl="0" w:tplc="3C2260E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0B0830"/>
    <w:multiLevelType w:val="hybridMultilevel"/>
    <w:tmpl w:val="B4662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38D3"/>
    <w:multiLevelType w:val="hybridMultilevel"/>
    <w:tmpl w:val="846CC110"/>
    <w:lvl w:ilvl="0" w:tplc="943086B0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89507">
    <w:abstractNumId w:val="4"/>
  </w:num>
  <w:num w:numId="2" w16cid:durableId="1061827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48372">
    <w:abstractNumId w:val="0"/>
  </w:num>
  <w:num w:numId="4" w16cid:durableId="1995258910">
    <w:abstractNumId w:val="3"/>
  </w:num>
  <w:num w:numId="5" w16cid:durableId="165481038">
    <w:abstractNumId w:val="1"/>
  </w:num>
  <w:num w:numId="6" w16cid:durableId="929508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8B"/>
    <w:rsid w:val="000037E1"/>
    <w:rsid w:val="000158A9"/>
    <w:rsid w:val="00087812"/>
    <w:rsid w:val="0009288B"/>
    <w:rsid w:val="000D113C"/>
    <w:rsid w:val="00124FD1"/>
    <w:rsid w:val="00125561"/>
    <w:rsid w:val="00153EA2"/>
    <w:rsid w:val="001760DD"/>
    <w:rsid w:val="001C3851"/>
    <w:rsid w:val="001F4F10"/>
    <w:rsid w:val="00202474"/>
    <w:rsid w:val="00213724"/>
    <w:rsid w:val="0022458E"/>
    <w:rsid w:val="002A6462"/>
    <w:rsid w:val="002D270E"/>
    <w:rsid w:val="002F2702"/>
    <w:rsid w:val="00304464"/>
    <w:rsid w:val="00351223"/>
    <w:rsid w:val="00370A86"/>
    <w:rsid w:val="003F08E3"/>
    <w:rsid w:val="0040362D"/>
    <w:rsid w:val="00410365"/>
    <w:rsid w:val="00415414"/>
    <w:rsid w:val="0045267A"/>
    <w:rsid w:val="004528A3"/>
    <w:rsid w:val="00453678"/>
    <w:rsid w:val="004574FD"/>
    <w:rsid w:val="004723E0"/>
    <w:rsid w:val="00502E3A"/>
    <w:rsid w:val="00503223"/>
    <w:rsid w:val="00506A87"/>
    <w:rsid w:val="005262F9"/>
    <w:rsid w:val="00545909"/>
    <w:rsid w:val="00546D5D"/>
    <w:rsid w:val="0056045C"/>
    <w:rsid w:val="005A2960"/>
    <w:rsid w:val="005B1E97"/>
    <w:rsid w:val="005B38FA"/>
    <w:rsid w:val="005D3A29"/>
    <w:rsid w:val="0062142A"/>
    <w:rsid w:val="00666052"/>
    <w:rsid w:val="006E099A"/>
    <w:rsid w:val="00714A6D"/>
    <w:rsid w:val="00770E2B"/>
    <w:rsid w:val="00781617"/>
    <w:rsid w:val="00796FB4"/>
    <w:rsid w:val="007B1AA3"/>
    <w:rsid w:val="007E0EB6"/>
    <w:rsid w:val="00800D44"/>
    <w:rsid w:val="00873508"/>
    <w:rsid w:val="00880908"/>
    <w:rsid w:val="00897E5C"/>
    <w:rsid w:val="008B09E8"/>
    <w:rsid w:val="008D7A75"/>
    <w:rsid w:val="0092478E"/>
    <w:rsid w:val="009372C8"/>
    <w:rsid w:val="009B479E"/>
    <w:rsid w:val="00A1535A"/>
    <w:rsid w:val="00A44D95"/>
    <w:rsid w:val="00A9220B"/>
    <w:rsid w:val="00A9712C"/>
    <w:rsid w:val="00AB1B41"/>
    <w:rsid w:val="00AE114C"/>
    <w:rsid w:val="00AE677A"/>
    <w:rsid w:val="00B0312C"/>
    <w:rsid w:val="00B0338B"/>
    <w:rsid w:val="00B42001"/>
    <w:rsid w:val="00B67A3A"/>
    <w:rsid w:val="00B932E2"/>
    <w:rsid w:val="00BC0F5A"/>
    <w:rsid w:val="00BC2E01"/>
    <w:rsid w:val="00BE27D7"/>
    <w:rsid w:val="00BE2F66"/>
    <w:rsid w:val="00C0332F"/>
    <w:rsid w:val="00C457F0"/>
    <w:rsid w:val="00C545B7"/>
    <w:rsid w:val="00C60185"/>
    <w:rsid w:val="00C664F7"/>
    <w:rsid w:val="00CC25A0"/>
    <w:rsid w:val="00CC3BEE"/>
    <w:rsid w:val="00CE0FC1"/>
    <w:rsid w:val="00D0034F"/>
    <w:rsid w:val="00D05B0B"/>
    <w:rsid w:val="00D14DCC"/>
    <w:rsid w:val="00D2642D"/>
    <w:rsid w:val="00D32FCC"/>
    <w:rsid w:val="00D43C85"/>
    <w:rsid w:val="00DC2974"/>
    <w:rsid w:val="00DD1629"/>
    <w:rsid w:val="00DF2248"/>
    <w:rsid w:val="00E02351"/>
    <w:rsid w:val="00E344BA"/>
    <w:rsid w:val="00E43FDA"/>
    <w:rsid w:val="00E80886"/>
    <w:rsid w:val="00E8319B"/>
    <w:rsid w:val="00EC10F1"/>
    <w:rsid w:val="00EC374C"/>
    <w:rsid w:val="00F04665"/>
    <w:rsid w:val="00F2415C"/>
    <w:rsid w:val="00F2649A"/>
    <w:rsid w:val="00F31206"/>
    <w:rsid w:val="00F513F7"/>
    <w:rsid w:val="00F93D90"/>
    <w:rsid w:val="00FA7055"/>
    <w:rsid w:val="00FC47F6"/>
    <w:rsid w:val="00FE61DC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A1E7"/>
  <w15:chartTrackingRefBased/>
  <w15:docId w15:val="{40FA4754-FF1C-47D0-A423-A146F466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rkisim" w:eastAsiaTheme="minorHAnsi" w:hAnsi="Narkisim" w:cs="Narkisim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5</Pages>
  <Words>1800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Simchon</dc:creator>
  <cp:keywords/>
  <dc:description/>
  <cp:lastModifiedBy>David Simchon</cp:lastModifiedBy>
  <cp:revision>67</cp:revision>
  <dcterms:created xsi:type="dcterms:W3CDTF">2024-01-14T17:20:00Z</dcterms:created>
  <dcterms:modified xsi:type="dcterms:W3CDTF">2024-01-15T19:36:00Z</dcterms:modified>
</cp:coreProperties>
</file>