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93D" w:rsidRDefault="001D1EBE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rFonts w:cs="Times New Roman"/>
          <w:b/>
          <w:sz w:val="40"/>
          <w:szCs w:val="40"/>
          <w:rtl/>
        </w:rPr>
        <w:t>עבודה חמ</w:t>
      </w:r>
      <w:r>
        <w:rPr>
          <w:b/>
          <w:sz w:val="40"/>
          <w:szCs w:val="40"/>
          <w:rtl/>
        </w:rPr>
        <w:t>"</w:t>
      </w:r>
      <w:r>
        <w:rPr>
          <w:rFonts w:cs="Times New Roman"/>
          <w:b/>
          <w:sz w:val="40"/>
          <w:szCs w:val="40"/>
          <w:rtl/>
        </w:rPr>
        <w:t>ד ועד</w:t>
      </w:r>
    </w:p>
    <w:p w:rsidR="0063293D" w:rsidRDefault="001D1EBE">
      <w:pPr>
        <w:jc w:val="center"/>
        <w:rPr>
          <w:b/>
          <w:sz w:val="40"/>
          <w:szCs w:val="40"/>
        </w:rPr>
      </w:pPr>
      <w:r>
        <w:rPr>
          <w:rFonts w:cs="Times New Roman"/>
          <w:b/>
          <w:sz w:val="40"/>
          <w:szCs w:val="40"/>
          <w:rtl/>
        </w:rPr>
        <w:t>בעקבות סיפורה של רינה קווינט</w:t>
      </w:r>
    </w:p>
    <w:p w:rsidR="0063293D" w:rsidRDefault="0063293D"/>
    <w:p w:rsidR="0063293D" w:rsidRDefault="001D1EBE">
      <w:r>
        <w:rPr>
          <w:noProof/>
        </w:rPr>
        <w:drawing>
          <wp:inline distT="0" distB="0" distL="0" distR="0">
            <wp:extent cx="5370830" cy="315214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15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63293D"/>
    <w:p w:rsidR="0063293D" w:rsidRDefault="0063293D"/>
    <w:p w:rsidR="0063293D" w:rsidRDefault="0063293D"/>
    <w:p w:rsidR="0063293D" w:rsidRDefault="0063293D">
      <w:pPr>
        <w:rPr>
          <w:b/>
        </w:rPr>
      </w:pPr>
    </w:p>
    <w:p w:rsidR="0063293D" w:rsidRDefault="001D1EBE">
      <w:pPr>
        <w:jc w:val="center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מגיש</w:t>
      </w:r>
      <w:r>
        <w:rPr>
          <w:b/>
          <w:sz w:val="32"/>
          <w:szCs w:val="32"/>
          <w:rtl/>
        </w:rPr>
        <w:t xml:space="preserve">: </w:t>
      </w:r>
      <w:r>
        <w:rPr>
          <w:rFonts w:cs="Times New Roman"/>
          <w:b/>
          <w:sz w:val="32"/>
          <w:szCs w:val="32"/>
          <w:rtl/>
        </w:rPr>
        <w:t>ידידיה ספיר</w:t>
      </w:r>
    </w:p>
    <w:p w:rsidR="0063293D" w:rsidRDefault="001D1EBE">
      <w:pPr>
        <w:jc w:val="center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ת</w:t>
      </w:r>
      <w:r>
        <w:rPr>
          <w:b/>
          <w:sz w:val="32"/>
          <w:szCs w:val="32"/>
          <w:rtl/>
        </w:rPr>
        <w:t>.</w:t>
      </w:r>
      <w:r>
        <w:rPr>
          <w:rFonts w:cs="Times New Roman"/>
          <w:b/>
          <w:sz w:val="32"/>
          <w:szCs w:val="32"/>
          <w:rtl/>
        </w:rPr>
        <w:t>ז</w:t>
      </w:r>
      <w:r>
        <w:rPr>
          <w:b/>
          <w:sz w:val="32"/>
          <w:szCs w:val="32"/>
          <w:rtl/>
        </w:rPr>
        <w:t xml:space="preserve">:327605176 </w:t>
      </w:r>
    </w:p>
    <w:p w:rsidR="0063293D" w:rsidRDefault="001D1EBE">
      <w:pPr>
        <w:jc w:val="center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המורה</w:t>
      </w:r>
      <w:r>
        <w:rPr>
          <w:b/>
          <w:sz w:val="32"/>
          <w:szCs w:val="32"/>
          <w:rtl/>
        </w:rPr>
        <w:t xml:space="preserve">: </w:t>
      </w:r>
      <w:r>
        <w:rPr>
          <w:rFonts w:cs="Times New Roman"/>
          <w:b/>
          <w:sz w:val="32"/>
          <w:szCs w:val="32"/>
          <w:rtl/>
        </w:rPr>
        <w:t>צבי שחר</w:t>
      </w:r>
    </w:p>
    <w:p w:rsidR="0063293D" w:rsidRDefault="001D1EBE">
      <w:pPr>
        <w:jc w:val="center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  <w:rtl/>
        </w:rPr>
        <w:t>ישיבת שעלי תורה תשפ</w:t>
      </w:r>
      <w:r>
        <w:rPr>
          <w:b/>
          <w:sz w:val="32"/>
          <w:szCs w:val="32"/>
          <w:rtl/>
        </w:rPr>
        <w:t>"</w:t>
      </w:r>
      <w:r>
        <w:rPr>
          <w:rFonts w:cs="Times New Roman"/>
          <w:b/>
          <w:sz w:val="32"/>
          <w:szCs w:val="32"/>
          <w:rtl/>
        </w:rPr>
        <w:t>ב</w:t>
      </w:r>
    </w:p>
    <w:p w:rsidR="0063293D" w:rsidRDefault="0063293D">
      <w:pPr>
        <w:jc w:val="center"/>
        <w:rPr>
          <w:b/>
        </w:rPr>
      </w:pPr>
    </w:p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1D1EBE">
      <w:r>
        <w:rPr>
          <w:rFonts w:cs="Times New Roman"/>
          <w:rtl/>
        </w:rPr>
        <w:t>תוכן עניינים</w:t>
      </w:r>
    </w:p>
    <w:p w:rsidR="0063293D" w:rsidRDefault="001D1EBE">
      <w:r>
        <w:rPr>
          <w:rFonts w:cs="Times New Roman"/>
          <w:rtl/>
        </w:rPr>
        <w:t>עמ</w:t>
      </w:r>
      <w:r>
        <w:rPr>
          <w:rtl/>
        </w:rPr>
        <w:t xml:space="preserve">' 3-4 : </w:t>
      </w:r>
      <w:r>
        <w:rPr>
          <w:rFonts w:cs="Times New Roman"/>
          <w:rtl/>
        </w:rPr>
        <w:t>מבוא</w:t>
      </w:r>
    </w:p>
    <w:p w:rsidR="0063293D" w:rsidRDefault="001D1EBE">
      <w:r>
        <w:rPr>
          <w:rFonts w:cs="Times New Roman"/>
          <w:rtl/>
        </w:rPr>
        <w:t>עמ</w:t>
      </w:r>
      <w:r>
        <w:rPr>
          <w:rtl/>
        </w:rPr>
        <w:t xml:space="preserve">' 5-8 : </w:t>
      </w:r>
      <w:r>
        <w:rPr>
          <w:rFonts w:cs="Times New Roman"/>
          <w:rtl/>
        </w:rPr>
        <w:t>העדות של רינא</w:t>
      </w:r>
    </w:p>
    <w:p w:rsidR="0063293D" w:rsidRDefault="001D1EBE">
      <w:r>
        <w:rPr>
          <w:rFonts w:cs="Times New Roman"/>
          <w:rtl/>
        </w:rPr>
        <w:t xml:space="preserve">עמ </w:t>
      </w:r>
      <w:r>
        <w:rPr>
          <w:rtl/>
        </w:rPr>
        <w:t xml:space="preserve">8-12 : </w:t>
      </w:r>
      <w:r>
        <w:rPr>
          <w:rFonts w:cs="Times New Roman"/>
          <w:rtl/>
        </w:rPr>
        <w:t>מרכיבי עדות</w:t>
      </w:r>
    </w:p>
    <w:p w:rsidR="0063293D" w:rsidRDefault="001D1EBE">
      <w:r>
        <w:rPr>
          <w:rFonts w:cs="Times New Roman"/>
          <w:rtl/>
        </w:rPr>
        <w:t>עמ</w:t>
      </w:r>
      <w:r>
        <w:rPr>
          <w:rtl/>
        </w:rPr>
        <w:t xml:space="preserve">' 13 : </w:t>
      </w:r>
      <w:r>
        <w:rPr>
          <w:rFonts w:cs="Times New Roman"/>
          <w:rtl/>
        </w:rPr>
        <w:t>מקורות מידע</w:t>
      </w:r>
    </w:p>
    <w:p w:rsidR="0063293D" w:rsidRDefault="001D1EBE">
      <w:r>
        <w:rPr>
          <w:rFonts w:cs="Times New Roman"/>
          <w:rtl/>
        </w:rPr>
        <w:t>עמ</w:t>
      </w:r>
      <w:r>
        <w:rPr>
          <w:rtl/>
        </w:rPr>
        <w:t xml:space="preserve">' 14-15 : </w:t>
      </w:r>
      <w:r>
        <w:rPr>
          <w:rFonts w:cs="Times New Roman"/>
          <w:rtl/>
        </w:rPr>
        <w:t xml:space="preserve">ביבליוגרפיה </w:t>
      </w:r>
      <w:r>
        <w:rPr>
          <w:rFonts w:cs="Times New Roman"/>
          <w:rtl/>
        </w:rPr>
        <w:t>ורפלקציה אישית</w:t>
      </w:r>
    </w:p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63293D"/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מבוא</w:t>
      </w:r>
      <w:r>
        <w:rPr>
          <w:b/>
          <w:sz w:val="24"/>
          <w:szCs w:val="24"/>
          <w:u w:val="single"/>
          <w:rtl/>
        </w:rPr>
        <w:t xml:space="preserve">: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שם הניצולה</w:t>
      </w:r>
      <w:r>
        <w:rPr>
          <w:sz w:val="24"/>
          <w:szCs w:val="24"/>
          <w:rtl/>
        </w:rPr>
        <w:t xml:space="preserve">: </w:t>
      </w:r>
      <w:r>
        <w:rPr>
          <w:rFonts w:cs="Times New Roman"/>
          <w:sz w:val="24"/>
          <w:szCs w:val="24"/>
          <w:rtl/>
        </w:rPr>
        <w:t xml:space="preserve">פרידה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פריידל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פרויים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פאני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פראנסיז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ג</w:t>
      </w:r>
      <w:r>
        <w:rPr>
          <w:sz w:val="24"/>
          <w:szCs w:val="24"/>
          <w:rtl/>
        </w:rPr>
        <w:t>'</w:t>
      </w:r>
      <w:r>
        <w:rPr>
          <w:rFonts w:cs="Times New Roman"/>
          <w:sz w:val="24"/>
          <w:szCs w:val="24"/>
          <w:rtl/>
        </w:rPr>
        <w:t xml:space="preserve">וי </w:t>
      </w:r>
      <w:r>
        <w:rPr>
          <w:sz w:val="24"/>
          <w:szCs w:val="24"/>
          <w:rtl/>
        </w:rPr>
        <w:t xml:space="preserve">= </w:t>
      </w:r>
      <w:r>
        <w:rPr>
          <w:rFonts w:cs="Times New Roman"/>
          <w:sz w:val="24"/>
          <w:szCs w:val="24"/>
          <w:rtl/>
        </w:rPr>
        <w:t>רינה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שם הורים ביולוגיים</w:t>
      </w:r>
      <w:r>
        <w:rPr>
          <w:sz w:val="24"/>
          <w:szCs w:val="24"/>
          <w:rtl/>
        </w:rPr>
        <w:t xml:space="preserve">: </w:t>
      </w:r>
      <w:r>
        <w:rPr>
          <w:rFonts w:cs="Times New Roman"/>
          <w:sz w:val="24"/>
          <w:szCs w:val="24"/>
          <w:rtl/>
        </w:rPr>
        <w:t>שרה ויצחק ליכטנשטיין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שם הורים מאמצים</w:t>
      </w:r>
      <w:r>
        <w:rPr>
          <w:sz w:val="24"/>
          <w:szCs w:val="24"/>
          <w:rtl/>
        </w:rPr>
        <w:t xml:space="preserve">: </w:t>
      </w:r>
      <w:r>
        <w:rPr>
          <w:rFonts w:cs="Times New Roman"/>
          <w:sz w:val="24"/>
          <w:szCs w:val="24"/>
          <w:rtl/>
        </w:rPr>
        <w:t>גיקוב ולאה גלוב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שנת לידה</w:t>
      </w:r>
      <w:r>
        <w:rPr>
          <w:sz w:val="24"/>
          <w:szCs w:val="24"/>
          <w:rtl/>
        </w:rPr>
        <w:t>: 1935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עיר וארץ מוצא</w:t>
      </w:r>
      <w:r>
        <w:rPr>
          <w:sz w:val="24"/>
          <w:szCs w:val="24"/>
          <w:rtl/>
        </w:rPr>
        <w:t xml:space="preserve">: </w:t>
      </w:r>
      <w:r>
        <w:rPr>
          <w:rFonts w:cs="Times New Roman"/>
          <w:sz w:val="24"/>
          <w:szCs w:val="24"/>
          <w:rtl/>
        </w:rPr>
        <w:t>פיוטרקוב טריבונלסקי שבפולין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שנת </w:t>
      </w:r>
      <w:r>
        <w:rPr>
          <w:rFonts w:cs="Times New Roman"/>
          <w:sz w:val="24"/>
          <w:szCs w:val="24"/>
          <w:rtl/>
        </w:rPr>
        <w:t>הגירה לארצות הברית</w:t>
      </w:r>
      <w:r>
        <w:rPr>
          <w:sz w:val="24"/>
          <w:szCs w:val="24"/>
          <w:rtl/>
        </w:rPr>
        <w:t>: 1946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שנת עלייה</w:t>
      </w:r>
      <w:r>
        <w:rPr>
          <w:sz w:val="24"/>
          <w:szCs w:val="24"/>
          <w:rtl/>
        </w:rPr>
        <w:t>: 1984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הרחבה</w:t>
      </w:r>
      <w:r>
        <w:rPr>
          <w:sz w:val="24"/>
          <w:szCs w:val="24"/>
          <w:rtl/>
        </w:rPr>
        <w:t xml:space="preserve">: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רינה נולדה בשנת </w:t>
      </w:r>
      <w:r>
        <w:rPr>
          <w:sz w:val="24"/>
          <w:szCs w:val="24"/>
          <w:rtl/>
        </w:rPr>
        <w:t xml:space="preserve">1935 </w:t>
      </w:r>
      <w:r>
        <w:rPr>
          <w:rFonts w:cs="Times New Roman"/>
          <w:sz w:val="24"/>
          <w:szCs w:val="24"/>
          <w:rtl/>
        </w:rPr>
        <w:t>בעיר פיוטרקוב טריבונלסקי שבפולין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לפני מלחמת העולם השנייה חיו בפיוטרקוב טריבונלסקי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עיר עתיקה שיהודים ישבו בה עוד מימי הביניים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</w:t>
      </w:r>
      <w:r>
        <w:rPr>
          <w:sz w:val="24"/>
          <w:szCs w:val="24"/>
          <w:rtl/>
        </w:rPr>
        <w:t xml:space="preserve">-10,300 </w:t>
      </w:r>
      <w:r>
        <w:rPr>
          <w:rFonts w:cs="Times New Roman"/>
          <w:sz w:val="24"/>
          <w:szCs w:val="24"/>
          <w:rtl/>
        </w:rPr>
        <w:t xml:space="preserve">יהודים </w:t>
      </w:r>
      <w:r>
        <w:rPr>
          <w:sz w:val="24"/>
          <w:szCs w:val="24"/>
          <w:rtl/>
        </w:rPr>
        <w:t xml:space="preserve">– </w:t>
      </w:r>
      <w:r>
        <w:rPr>
          <w:rFonts w:cs="Times New Roman"/>
          <w:sz w:val="24"/>
          <w:szCs w:val="24"/>
          <w:rtl/>
        </w:rPr>
        <w:t>כחמישית מתושביה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הקהילה היהודית הייתה ח</w:t>
      </w:r>
      <w:r>
        <w:rPr>
          <w:rFonts w:cs="Times New Roman"/>
          <w:sz w:val="24"/>
          <w:szCs w:val="24"/>
          <w:rtl/>
        </w:rPr>
        <w:t>ילונית ודתית כאחד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פרסמה שלושה שבועונים והייתה ידועה במאות ה</w:t>
      </w:r>
      <w:r>
        <w:rPr>
          <w:sz w:val="24"/>
          <w:szCs w:val="24"/>
          <w:rtl/>
        </w:rPr>
        <w:t xml:space="preserve">-19 </w:t>
      </w:r>
      <w:r>
        <w:rPr>
          <w:rFonts w:cs="Times New Roman"/>
          <w:sz w:val="24"/>
          <w:szCs w:val="24"/>
          <w:rtl/>
        </w:rPr>
        <w:t>וה</w:t>
      </w:r>
      <w:r>
        <w:rPr>
          <w:sz w:val="24"/>
          <w:szCs w:val="24"/>
          <w:rtl/>
        </w:rPr>
        <w:t xml:space="preserve">-20 </w:t>
      </w:r>
      <w:r>
        <w:rPr>
          <w:rFonts w:cs="Times New Roman"/>
          <w:sz w:val="24"/>
          <w:szCs w:val="24"/>
          <w:rtl/>
        </w:rPr>
        <w:t>בדפוס העברי שבה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הקהילה כללה ארגונים דתיים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תרבותיים ופוליטיים רבים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כולל הבונד ותנועות ציוניות שונות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לקהילה היו מספר בתי כנסת כאשר 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בית הכנסת הגדול</w:t>
      </w:r>
      <w:r>
        <w:rPr>
          <w:sz w:val="24"/>
          <w:szCs w:val="24"/>
          <w:rtl/>
        </w:rPr>
        <w:t xml:space="preserve">" </w:t>
      </w:r>
      <w:r>
        <w:rPr>
          <w:rFonts w:cs="Times New Roman"/>
          <w:sz w:val="24"/>
          <w:szCs w:val="24"/>
          <w:rtl/>
        </w:rPr>
        <w:t>נחשב לאחד מהבניינים היפים מסוגו בפו</w:t>
      </w:r>
      <w:r>
        <w:rPr>
          <w:rFonts w:cs="Times New Roman"/>
          <w:sz w:val="24"/>
          <w:szCs w:val="24"/>
          <w:rtl/>
        </w:rPr>
        <w:t>לין כולה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בין שתי מלחמות העולם היו כמה תקריות אנטישמיות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לרבות פגיעות פיזיות ביהודים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היו גם גינויים פומביים שלהן מצד תושבי העיר הפולנים ופרנסיה</w:t>
      </w:r>
      <w:r>
        <w:rPr>
          <w:sz w:val="24"/>
          <w:szCs w:val="24"/>
          <w:rtl/>
        </w:rPr>
        <w:t>.</w:t>
      </w:r>
      <w:r>
        <w:rPr>
          <w:sz w:val="24"/>
          <w:szCs w:val="24"/>
          <w:vertAlign w:val="superscript"/>
        </w:rPr>
        <w:footnoteReference w:id="1"/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פיוטריקוב בתקופת המלחמה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-5 </w:t>
      </w:r>
      <w:r>
        <w:rPr>
          <w:rFonts w:cs="Times New Roman"/>
          <w:sz w:val="24"/>
          <w:szCs w:val="24"/>
          <w:rtl/>
        </w:rPr>
        <w:t xml:space="preserve">בספטמבר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כבשו הגרמנים את העיר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באותה עת היו בה כ</w:t>
      </w:r>
      <w:r>
        <w:rPr>
          <w:sz w:val="24"/>
          <w:szCs w:val="24"/>
          <w:rtl/>
        </w:rPr>
        <w:t xml:space="preserve">-10,000 </w:t>
      </w:r>
      <w:r>
        <w:rPr>
          <w:rFonts w:cs="Times New Roman"/>
          <w:sz w:val="24"/>
          <w:szCs w:val="24"/>
          <w:rtl/>
        </w:rPr>
        <w:t>יהודים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מראשית הכי</w:t>
      </w:r>
      <w:r>
        <w:rPr>
          <w:rFonts w:cs="Times New Roman"/>
          <w:sz w:val="24"/>
          <w:szCs w:val="24"/>
          <w:rtl/>
        </w:rPr>
        <w:t>בוש הוטל עוצר על יהודי פיוטרקוב טריבונלסקי</w:t>
      </w:r>
      <w:r>
        <w:rPr>
          <w:sz w:val="24"/>
          <w:szCs w:val="24"/>
          <w:rtl/>
        </w:rPr>
        <w:t xml:space="preserve">.  </w:t>
      </w:r>
      <w:r>
        <w:rPr>
          <w:rFonts w:cs="Times New Roman"/>
          <w:sz w:val="24"/>
          <w:szCs w:val="24"/>
          <w:rtl/>
        </w:rPr>
        <w:t xml:space="preserve">רבים מיהודי העיר נמלטו לכפר הסמוך סוליוב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Sulejow</w:t>
      </w:r>
      <w:r>
        <w:rPr>
          <w:sz w:val="24"/>
          <w:szCs w:val="24"/>
          <w:rtl/>
        </w:rPr>
        <w:t xml:space="preserve">). </w:t>
      </w:r>
      <w:r>
        <w:rPr>
          <w:rFonts w:cs="Times New Roman"/>
          <w:sz w:val="24"/>
          <w:szCs w:val="24"/>
          <w:rtl/>
        </w:rPr>
        <w:t>יותר מ</w:t>
      </w:r>
      <w:r>
        <w:rPr>
          <w:sz w:val="24"/>
          <w:szCs w:val="24"/>
          <w:rtl/>
        </w:rPr>
        <w:t xml:space="preserve">-1,000 </w:t>
      </w:r>
      <w:r>
        <w:rPr>
          <w:rFonts w:cs="Times New Roman"/>
          <w:sz w:val="24"/>
          <w:szCs w:val="24"/>
          <w:rtl/>
        </w:rPr>
        <w:t>יהודים נהרגו בהפצצות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כבר ביום הכיבוש נרצחו כמה עשרות יהודים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יהודים נחטפו לעבודת כפייה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רכושם של יהודים נשדד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הוטלו עליהם מסי עונשין כבדים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תנועתם הוגבלה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ונגזרו עליהם עוד גזרות רבות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בתי כנסת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בתי מדרש ושטיבלעך ותשמישי הקדושה שבהם חוללו ונשדדו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התפילה בציבור נאסרה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ויהודים שנתפסו מתפללים נענשו קשות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בימיו הראשונים של הכיבוש הוקם יודנראט בן </w:t>
      </w:r>
      <w:r>
        <w:rPr>
          <w:sz w:val="24"/>
          <w:szCs w:val="24"/>
          <w:rtl/>
        </w:rPr>
        <w:t xml:space="preserve">24 </w:t>
      </w:r>
      <w:r>
        <w:rPr>
          <w:rFonts w:cs="Times New Roman"/>
          <w:sz w:val="24"/>
          <w:szCs w:val="24"/>
          <w:rtl/>
        </w:rPr>
        <w:t>חברים בראשותו של זלמן טננבאום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באוקטובר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העביר</w:t>
      </w:r>
      <w:r>
        <w:rPr>
          <w:rFonts w:cs="Times New Roman"/>
          <w:sz w:val="24"/>
          <w:szCs w:val="24"/>
          <w:rtl/>
        </w:rPr>
        <w:t xml:space="preserve"> הוורמאכט את ניהול העיר לידי הרשויות האזרחיות תחת פיקודו של ראש העיר האנס דרקסל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ביום ה</w:t>
      </w:r>
      <w:r>
        <w:rPr>
          <w:sz w:val="24"/>
          <w:szCs w:val="24"/>
          <w:rtl/>
        </w:rPr>
        <w:t xml:space="preserve">-8 </w:t>
      </w:r>
      <w:r>
        <w:rPr>
          <w:rFonts w:cs="Times New Roman"/>
          <w:sz w:val="24"/>
          <w:szCs w:val="24"/>
          <w:rtl/>
        </w:rPr>
        <w:t xml:space="preserve">באוקטובר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ציווה דרקסל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על הקמת הגטו ליהודי העיר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גטו פיוטרקוב טריבונלסקי היה הגטו הראשון בפולין הכבושה בזמן מלחמת העולם השנייה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והתקיים במשך כשלוש שנים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בין ה</w:t>
      </w:r>
      <w:r>
        <w:rPr>
          <w:sz w:val="24"/>
          <w:szCs w:val="24"/>
          <w:rtl/>
        </w:rPr>
        <w:t xml:space="preserve">-8 </w:t>
      </w:r>
      <w:r>
        <w:rPr>
          <w:rFonts w:cs="Times New Roman"/>
          <w:sz w:val="24"/>
          <w:szCs w:val="24"/>
          <w:rtl/>
        </w:rPr>
        <w:t>ב</w:t>
      </w:r>
      <w:r>
        <w:rPr>
          <w:rFonts w:cs="Times New Roman"/>
          <w:sz w:val="24"/>
          <w:szCs w:val="24"/>
          <w:rtl/>
        </w:rPr>
        <w:t xml:space="preserve">אוקטובר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וה</w:t>
      </w:r>
      <w:r>
        <w:rPr>
          <w:sz w:val="24"/>
          <w:szCs w:val="24"/>
          <w:rtl/>
        </w:rPr>
        <w:t xml:space="preserve">-28 </w:t>
      </w:r>
      <w:r>
        <w:rPr>
          <w:rFonts w:cs="Times New Roman"/>
          <w:sz w:val="24"/>
          <w:szCs w:val="24"/>
          <w:rtl/>
        </w:rPr>
        <w:t xml:space="preserve">באוקטובר </w:t>
      </w:r>
      <w:r>
        <w:rPr>
          <w:sz w:val="24"/>
          <w:szCs w:val="24"/>
          <w:rtl/>
        </w:rPr>
        <w:t xml:space="preserve">1942. </w:t>
      </w:r>
      <w:r>
        <w:rPr>
          <w:rFonts w:cs="Times New Roman"/>
          <w:sz w:val="24"/>
          <w:szCs w:val="24"/>
          <w:rtl/>
        </w:rPr>
        <w:t>על אף צווים חוזרים ונשנים מטעם היודנראט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לא צלחה משימת ריכוז היהודים בגטו אלא לאחר שהחלו הגרמנים לפנות את היהודים זה אחר זה לתחומי הגטו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משימה שנשלמה רק בסוף ינואר </w:t>
      </w:r>
      <w:r>
        <w:rPr>
          <w:sz w:val="24"/>
          <w:szCs w:val="24"/>
          <w:rtl/>
        </w:rPr>
        <w:t xml:space="preserve">1940. </w:t>
      </w:r>
      <w:r>
        <w:rPr>
          <w:rFonts w:cs="Times New Roman"/>
          <w:sz w:val="24"/>
          <w:szCs w:val="24"/>
          <w:rtl/>
        </w:rPr>
        <w:t>הגטו לא היה מוקף חומה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או כל מכשול פיזי אחר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ותחומו </w:t>
      </w:r>
      <w:r>
        <w:rPr>
          <w:rFonts w:cs="Times New Roman"/>
          <w:sz w:val="24"/>
          <w:szCs w:val="24"/>
          <w:rtl/>
        </w:rPr>
        <w:t>סומן בשלטים בלבד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ליהודים הותר לצאת מתחומי הגטו ללא כל אישור מיוחד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אם כי בשעות מסוימות בלבד ולרחובות צדדיים בלבד באזור הנוצרי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יהודים עבדו בגטו בסדנאות שהפעיל היודנרט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רוב מקומות העבודה הרשמיים היו מחוץ לו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וכמה אלפי יהודים עבדו בבתי חרושת לזכוכית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לעץ</w:t>
      </w:r>
      <w:r>
        <w:rPr>
          <w:rFonts w:cs="Times New Roman"/>
          <w:sz w:val="24"/>
          <w:szCs w:val="24"/>
          <w:rtl/>
        </w:rPr>
        <w:t xml:space="preserve"> ולכוהל</w:t>
      </w:r>
      <w:r>
        <w:rPr>
          <w:sz w:val="24"/>
          <w:szCs w:val="24"/>
          <w:rtl/>
        </w:rPr>
        <w:t xml:space="preserve">.  </w:t>
      </w:r>
      <w:r>
        <w:rPr>
          <w:rFonts w:cs="Times New Roman"/>
          <w:sz w:val="24"/>
          <w:szCs w:val="24"/>
          <w:rtl/>
        </w:rPr>
        <w:t>נוסף על כך גויסו קבוצות של יהודים לעבודת כפייה ונלקחו לעבוד בבניין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בחפירות ובחקלאות בעיר ובסביבתה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vertAlign w:val="superscript"/>
        </w:rPr>
        <w:footnoteReference w:id="2"/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ניסיון לשמור על שגרת חיים בגטו פיוטריקוב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בגטו המשיכו לפעול חדרים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ישיבות ותלמודי תורה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לא נפתחו בתי ספר כלליים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אף שהגרמנים הסכימו לאפשר לימו</w:t>
      </w:r>
      <w:r>
        <w:rPr>
          <w:rFonts w:cs="Times New Roman"/>
          <w:sz w:val="24"/>
          <w:szCs w:val="24"/>
          <w:rtl/>
        </w:rPr>
        <w:t>ד בשפה העברית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בגטו פעלו גם קבוצות הוראה פרטיות רבות של כיתות גן וכיתות תיכון וכן ספריית השאלה וחוג לדרמה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יהודים דתיים המשיכו להתפלל במניין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בנו סוכות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ובפסח ת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ש ותש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א אף קיבלו מצות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חיסול הגטו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מסוף </w:t>
      </w:r>
      <w:r>
        <w:rPr>
          <w:sz w:val="24"/>
          <w:szCs w:val="24"/>
          <w:rtl/>
        </w:rPr>
        <w:t xml:space="preserve">1941 </w:t>
      </w:r>
      <w:r>
        <w:rPr>
          <w:rFonts w:cs="Times New Roman"/>
          <w:sz w:val="24"/>
          <w:szCs w:val="24"/>
          <w:rtl/>
        </w:rPr>
        <w:t>הורע מצבם של יהודי הגטו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מסביב לגטו הוצבה שמירה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</w:t>
      </w:r>
      <w:r>
        <w:rPr>
          <w:rFonts w:cs="Times New Roman"/>
          <w:sz w:val="24"/>
          <w:szCs w:val="24"/>
          <w:rtl/>
        </w:rPr>
        <w:t>רבו ההוצאות להורג של מבריחים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באביב </w:t>
      </w:r>
      <w:r>
        <w:rPr>
          <w:sz w:val="24"/>
          <w:szCs w:val="24"/>
          <w:rtl/>
        </w:rPr>
        <w:t xml:space="preserve">1942 </w:t>
      </w:r>
      <w:r>
        <w:rPr>
          <w:rFonts w:cs="Times New Roman"/>
          <w:sz w:val="24"/>
          <w:szCs w:val="24"/>
          <w:rtl/>
        </w:rPr>
        <w:t>החלו להגיע לגטו שמועות על הגירושים הגדולים ועל רצח יהודים במחנה ההשמדה חלמנו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אם כי שמועות אלו לא התקבלו תחילה באמון רב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בראשית אוקטובר </w:t>
      </w:r>
      <w:r>
        <w:rPr>
          <w:sz w:val="24"/>
          <w:szCs w:val="24"/>
          <w:rtl/>
        </w:rPr>
        <w:t xml:space="preserve">1942 </w:t>
      </w:r>
      <w:r>
        <w:rPr>
          <w:rFonts w:cs="Times New Roman"/>
          <w:sz w:val="24"/>
          <w:szCs w:val="24"/>
          <w:rtl/>
        </w:rPr>
        <w:t>גורשו לגטו פיוטרקוב טריבונלסקי יהודים מיישובים קטנים בסביבה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לנוכח השמועו</w:t>
      </w:r>
      <w:r>
        <w:rPr>
          <w:rFonts w:cs="Times New Roman"/>
          <w:sz w:val="24"/>
          <w:szCs w:val="24"/>
          <w:rtl/>
        </w:rPr>
        <w:t>ת המתגברות על חיסול הגטו ראו בכך תושביו אות מבשר רעות</w:t>
      </w:r>
      <w:r>
        <w:rPr>
          <w:sz w:val="24"/>
          <w:szCs w:val="24"/>
          <w:rtl/>
        </w:rPr>
        <w:t xml:space="preserve">; </w:t>
      </w:r>
      <w:r>
        <w:rPr>
          <w:rFonts w:cs="Times New Roman"/>
          <w:sz w:val="24"/>
          <w:szCs w:val="24"/>
          <w:rtl/>
        </w:rPr>
        <w:t>הם ניסו בכל כוחם למצוא מקומות עבודה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הכינו מקומות מסתור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הצטיידו בתעודות אריות והכינו תכניות בריחה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-13 </w:t>
      </w:r>
      <w:r>
        <w:rPr>
          <w:rFonts w:cs="Times New Roman"/>
          <w:sz w:val="24"/>
          <w:szCs w:val="24"/>
          <w:rtl/>
        </w:rPr>
        <w:t xml:space="preserve">באוקטובר </w:t>
      </w:r>
      <w:r>
        <w:rPr>
          <w:sz w:val="24"/>
          <w:szCs w:val="24"/>
          <w:rtl/>
        </w:rPr>
        <w:t xml:space="preserve">1942 </w:t>
      </w:r>
      <w:r>
        <w:rPr>
          <w:rFonts w:cs="Times New Roman"/>
          <w:sz w:val="24"/>
          <w:szCs w:val="24"/>
          <w:rtl/>
        </w:rPr>
        <w:t>האקציה החלה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תושבי הגטו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</w:t>
      </w:r>
      <w:r>
        <w:rPr>
          <w:sz w:val="24"/>
          <w:szCs w:val="24"/>
          <w:rtl/>
        </w:rPr>
        <w:t xml:space="preserve">-25,000 </w:t>
      </w:r>
      <w:r>
        <w:rPr>
          <w:rFonts w:cs="Times New Roman"/>
          <w:sz w:val="24"/>
          <w:szCs w:val="24"/>
          <w:rtl/>
        </w:rPr>
        <w:t>בני אדם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נצטוו להתאסף בכיכר ליד מנזר הפרנציסקנים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עובדי המפעלים נצטוו עוד קודם לכן להעביר את חפציהם לשטח המפעלים ולהישאר שם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כל מי שנמצאו בבתיהם נרצחו בהם בידי השוטרים הגרמנים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בכיכר נערכה סלקציה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ואחריה הועלתה קבוצה ראשונה של כ</w:t>
      </w:r>
      <w:r>
        <w:rPr>
          <w:sz w:val="24"/>
          <w:szCs w:val="24"/>
          <w:rtl/>
        </w:rPr>
        <w:t xml:space="preserve">-6,000 </w:t>
      </w:r>
      <w:r>
        <w:rPr>
          <w:rFonts w:cs="Times New Roman"/>
          <w:sz w:val="24"/>
          <w:szCs w:val="24"/>
          <w:rtl/>
        </w:rPr>
        <w:t>בני אדם על קרונות בקר וגורשה למחנה ההשמדה טרבלינקה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הגירושים נמשכו שמ</w:t>
      </w:r>
      <w:r>
        <w:rPr>
          <w:rFonts w:cs="Times New Roman"/>
          <w:sz w:val="24"/>
          <w:szCs w:val="24"/>
          <w:rtl/>
        </w:rPr>
        <w:t>ונה ימים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ובמהלכם גורשו מהגטו לטרבלינקה כ</w:t>
      </w:r>
      <w:r>
        <w:rPr>
          <w:sz w:val="24"/>
          <w:szCs w:val="24"/>
          <w:rtl/>
        </w:rPr>
        <w:t xml:space="preserve">-22,000 </w:t>
      </w:r>
      <w:r>
        <w:rPr>
          <w:rFonts w:cs="Times New Roman"/>
          <w:sz w:val="24"/>
          <w:szCs w:val="24"/>
          <w:rtl/>
        </w:rPr>
        <w:t>יהודים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ברחוב סטרו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 xml:space="preserve">ורשווסקה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Staro-Warszawska</w:t>
      </w:r>
      <w:r>
        <w:rPr>
          <w:sz w:val="24"/>
          <w:szCs w:val="24"/>
          <w:rtl/>
        </w:rPr>
        <w:t xml:space="preserve">), </w:t>
      </w:r>
      <w:r>
        <w:rPr>
          <w:rFonts w:cs="Times New Roman"/>
          <w:sz w:val="24"/>
          <w:szCs w:val="24"/>
          <w:rtl/>
        </w:rPr>
        <w:t xml:space="preserve">בבלוק שכונה 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הגטו הקטן</w:t>
      </w:r>
      <w:r>
        <w:rPr>
          <w:sz w:val="24"/>
          <w:szCs w:val="24"/>
          <w:rtl/>
        </w:rPr>
        <w:t xml:space="preserve">" </w:t>
      </w:r>
      <w:r>
        <w:rPr>
          <w:rFonts w:cs="Times New Roman"/>
          <w:sz w:val="24"/>
          <w:szCs w:val="24"/>
          <w:rtl/>
        </w:rPr>
        <w:t xml:space="preserve">ונשא את השם הרשמי 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מחנה עבודה יהודי</w:t>
      </w:r>
      <w:r>
        <w:rPr>
          <w:sz w:val="24"/>
          <w:szCs w:val="24"/>
          <w:rtl/>
        </w:rPr>
        <w:t xml:space="preserve">", </w:t>
      </w:r>
      <w:r>
        <w:rPr>
          <w:rFonts w:cs="Times New Roman"/>
          <w:sz w:val="24"/>
          <w:szCs w:val="24"/>
          <w:rtl/>
        </w:rPr>
        <w:t>נשארו כ</w:t>
      </w:r>
      <w:r>
        <w:rPr>
          <w:sz w:val="24"/>
          <w:szCs w:val="24"/>
          <w:rtl/>
        </w:rPr>
        <w:t xml:space="preserve">-2,000 </w:t>
      </w:r>
      <w:r>
        <w:rPr>
          <w:rFonts w:cs="Times New Roman"/>
          <w:sz w:val="24"/>
          <w:szCs w:val="24"/>
          <w:rtl/>
        </w:rPr>
        <w:t>יהודים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רובם עובדי בתי החרושת והסדנאות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ואִתם גם יושב ראש היודנרט ורשווסקי וכמה מחב</w:t>
      </w:r>
      <w:r>
        <w:rPr>
          <w:rFonts w:cs="Times New Roman"/>
          <w:sz w:val="24"/>
          <w:szCs w:val="24"/>
          <w:rtl/>
        </w:rPr>
        <w:t>רי היודנרט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בשבועות שלאחר האקציה הגדולה נתגלו או יצאו ממחבואם עוד יהודים רבים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הגרמנים רצחו מאות מהם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ובכללם נשים וילדים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ביער רקוב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Las Rakowski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הסמוך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רוב יהודי הגטו הקטן גורשו ביולי </w:t>
      </w:r>
      <w:r>
        <w:rPr>
          <w:sz w:val="24"/>
          <w:szCs w:val="24"/>
          <w:rtl/>
        </w:rPr>
        <w:t xml:space="preserve">1943. </w:t>
      </w:r>
      <w:r>
        <w:rPr>
          <w:rFonts w:cs="Times New Roman"/>
          <w:sz w:val="24"/>
          <w:szCs w:val="24"/>
          <w:rtl/>
        </w:rPr>
        <w:t xml:space="preserve">במקום נותרו </w:t>
      </w:r>
      <w:r>
        <w:rPr>
          <w:sz w:val="24"/>
          <w:szCs w:val="24"/>
          <w:rtl/>
        </w:rPr>
        <w:t xml:space="preserve">1,720 </w:t>
      </w:r>
      <w:r>
        <w:rPr>
          <w:rFonts w:cs="Times New Roman"/>
          <w:sz w:val="24"/>
          <w:szCs w:val="24"/>
          <w:rtl/>
        </w:rPr>
        <w:t>יהודים בלבד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והם הועברו לשני מחנות סמוך לבתי </w:t>
      </w:r>
      <w:r>
        <w:rPr>
          <w:rFonts w:cs="Times New Roman"/>
          <w:sz w:val="24"/>
          <w:szCs w:val="24"/>
          <w:rtl/>
        </w:rPr>
        <w:t>החרושת לזכוכית ולמוצרי עץ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לאחר הגירוש תלו השלטונות הגרמניים בתחנת רכבת שלט ועליו הכתובת</w:t>
      </w:r>
      <w:r>
        <w:rPr>
          <w:sz w:val="24"/>
          <w:szCs w:val="24"/>
          <w:rtl/>
        </w:rPr>
        <w:t>: "</w:t>
      </w:r>
      <w:r>
        <w:rPr>
          <w:rFonts w:cs="Times New Roman"/>
          <w:sz w:val="24"/>
          <w:szCs w:val="24"/>
          <w:rtl/>
        </w:rPr>
        <w:t>פיוטרקוב טריבונלסקי יודנריין</w:t>
      </w:r>
      <w:r>
        <w:rPr>
          <w:sz w:val="24"/>
          <w:szCs w:val="24"/>
          <w:rtl/>
        </w:rPr>
        <w:t xml:space="preserve">" = </w:t>
      </w:r>
      <w:r>
        <w:rPr>
          <w:rFonts w:cs="Times New Roman"/>
          <w:sz w:val="24"/>
          <w:szCs w:val="24"/>
          <w:rtl/>
        </w:rPr>
        <w:t xml:space="preserve">נקי מיהודים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כלומר משימתם הושלמה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כעבור כחודש נערכה סלקציה בקרב היהודים שעבדו בבתי החרושת</w:t>
      </w:r>
      <w:r>
        <w:rPr>
          <w:sz w:val="24"/>
          <w:szCs w:val="24"/>
          <w:rtl/>
        </w:rPr>
        <w:t xml:space="preserve">: 120 </w:t>
      </w:r>
      <w:r>
        <w:rPr>
          <w:rFonts w:cs="Times New Roman"/>
          <w:sz w:val="24"/>
          <w:szCs w:val="24"/>
          <w:rtl/>
        </w:rPr>
        <w:t>יהודים נשלחו למחנה העבודה פיונקי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</w:rPr>
        <w:t xml:space="preserve">100 </w:t>
      </w:r>
      <w:r>
        <w:rPr>
          <w:rFonts w:cs="Times New Roman"/>
          <w:sz w:val="24"/>
          <w:szCs w:val="24"/>
          <w:rtl/>
        </w:rPr>
        <w:t xml:space="preserve">יהודים נשלחו למפעלים בטרופאו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Troppau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שבחבל הסודטים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היהודים הנותרים המשיכו לעבוד במחנות העבודה עד חיסולם ב</w:t>
      </w:r>
      <w:r>
        <w:rPr>
          <w:sz w:val="24"/>
          <w:szCs w:val="24"/>
          <w:rtl/>
        </w:rPr>
        <w:t xml:space="preserve">-25 </w:t>
      </w:r>
      <w:r>
        <w:rPr>
          <w:rFonts w:cs="Times New Roman"/>
          <w:sz w:val="24"/>
          <w:szCs w:val="24"/>
          <w:rtl/>
        </w:rPr>
        <w:t xml:space="preserve">בנובמבר </w:t>
      </w:r>
      <w:r>
        <w:rPr>
          <w:sz w:val="24"/>
          <w:szCs w:val="24"/>
          <w:rtl/>
        </w:rPr>
        <w:t xml:space="preserve">1944, </w:t>
      </w:r>
      <w:r>
        <w:rPr>
          <w:rFonts w:cs="Times New Roman"/>
          <w:sz w:val="24"/>
          <w:szCs w:val="24"/>
          <w:rtl/>
        </w:rPr>
        <w:t>ואז פונו למחנות ריכוז בידי הכוחות הגרמנים הנסוגים</w:t>
      </w:r>
      <w:r>
        <w:rPr>
          <w:sz w:val="24"/>
          <w:szCs w:val="24"/>
          <w:rtl/>
        </w:rPr>
        <w:t>.</w:t>
      </w:r>
      <w:r>
        <w:rPr>
          <w:sz w:val="24"/>
          <w:szCs w:val="24"/>
          <w:vertAlign w:val="superscript"/>
        </w:rPr>
        <w:footnoteReference w:id="3"/>
      </w:r>
    </w:p>
    <w:p w:rsidR="0063293D" w:rsidRDefault="0063293D">
      <w:pPr>
        <w:rPr>
          <w:sz w:val="24"/>
          <w:szCs w:val="24"/>
        </w:rPr>
      </w:pP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 xml:space="preserve">העדות של רינה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רינה קווינט נולדה בשם פרידה 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פריידל</w:t>
      </w:r>
      <w:r>
        <w:rPr>
          <w:sz w:val="24"/>
          <w:szCs w:val="24"/>
          <w:rtl/>
        </w:rPr>
        <w:t xml:space="preserve">" </w:t>
      </w:r>
      <w:r>
        <w:rPr>
          <w:rFonts w:cs="Times New Roman"/>
          <w:sz w:val="24"/>
          <w:szCs w:val="24"/>
          <w:rtl/>
        </w:rPr>
        <w:t xml:space="preserve">ליכטנשטיין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 xml:space="preserve">Frajda </w:t>
      </w:r>
      <w:r>
        <w:rPr>
          <w:sz w:val="24"/>
          <w:szCs w:val="24"/>
        </w:rPr>
        <w:t>Lichtensztajn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28 </w:t>
      </w:r>
      <w:r>
        <w:rPr>
          <w:rFonts w:cs="Times New Roman"/>
          <w:sz w:val="24"/>
          <w:szCs w:val="24"/>
          <w:rtl/>
        </w:rPr>
        <w:t xml:space="preserve">בדצמבר </w:t>
      </w:r>
      <w:r>
        <w:rPr>
          <w:sz w:val="24"/>
          <w:szCs w:val="24"/>
          <w:rtl/>
        </w:rPr>
        <w:t xml:space="preserve">1935 </w:t>
      </w:r>
      <w:r>
        <w:rPr>
          <w:rFonts w:cs="Times New Roman"/>
          <w:sz w:val="24"/>
          <w:szCs w:val="24"/>
          <w:rtl/>
        </w:rPr>
        <w:t>בעיר פיוטרקוב טריבונלסקי שבפולין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היא נולדה להורים שרה ויצחק ליכטנשטיין ושני אחיה הגדולים יוסי ודוד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כאשר כבשו הנאצים את עיר הולדתה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הייתה רינה בת שלוש וחצי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הייתה צעירה מאוד במהלך כל המלחמה ולכן היא לא זוכרת את כל הפרט</w:t>
      </w:r>
      <w:r>
        <w:rPr>
          <w:rFonts w:cs="Times New Roman"/>
          <w:sz w:val="24"/>
          <w:szCs w:val="24"/>
          <w:rtl/>
        </w:rPr>
        <w:t>ים על המלחמה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הנאצים הגיעו מהר מאוד לפיוטריקוב  וכבר באוקטובר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נזרקו מבתיהם ועברו לגטו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אבא שלה ודוד שלה נשלחו למחנה עבודה בזמן ששאר המשפחה הייתה בגטו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המשפחה הצליחה לשרוד עד שבאוקטובר </w:t>
      </w:r>
      <w:r>
        <w:rPr>
          <w:sz w:val="24"/>
          <w:szCs w:val="24"/>
          <w:rtl/>
        </w:rPr>
        <w:t xml:space="preserve">1942 </w:t>
      </w:r>
      <w:r>
        <w:rPr>
          <w:rFonts w:cs="Times New Roman"/>
          <w:sz w:val="24"/>
          <w:szCs w:val="24"/>
          <w:rtl/>
        </w:rPr>
        <w:t>באו נאצים לביתם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ואמרו להם שיש להם </w:t>
      </w:r>
      <w:r>
        <w:rPr>
          <w:sz w:val="24"/>
          <w:szCs w:val="24"/>
          <w:rtl/>
        </w:rPr>
        <w:t xml:space="preserve">5 </w:t>
      </w:r>
      <w:r>
        <w:rPr>
          <w:rFonts w:cs="Times New Roman"/>
          <w:sz w:val="24"/>
          <w:szCs w:val="24"/>
          <w:rtl/>
        </w:rPr>
        <w:t>דקות לאסוף את הדברים שלהם</w:t>
      </w:r>
      <w:r>
        <w:rPr>
          <w:rFonts w:cs="Times New Roman"/>
          <w:sz w:val="24"/>
          <w:szCs w:val="24"/>
          <w:rtl/>
        </w:rPr>
        <w:t xml:space="preserve"> ולצאת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כולם רצו בהלה במדרגות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נפלו אחד על השני והיה בכי והיסטריה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לקחו אותם לרחבה גדולה עם עוד </w:t>
      </w:r>
      <w:r>
        <w:rPr>
          <w:sz w:val="24"/>
          <w:szCs w:val="24"/>
          <w:rtl/>
        </w:rPr>
        <w:t xml:space="preserve">2000 </w:t>
      </w:r>
      <w:r>
        <w:rPr>
          <w:rFonts w:cs="Times New Roman"/>
          <w:sz w:val="24"/>
          <w:szCs w:val="24"/>
          <w:rtl/>
        </w:rPr>
        <w:t>אנשים והכו ורדפו אחריהם עד שהביאו אותם לבית כנסת של הרב חיים לאו שהיה הרב הראשי בזמנו של פיוטריקוב</w:t>
      </w:r>
      <w:r>
        <w:rPr>
          <w:sz w:val="24"/>
          <w:szCs w:val="24"/>
          <w:rtl/>
        </w:rPr>
        <w:t xml:space="preserve">,   </w:t>
      </w:r>
      <w:r>
        <w:rPr>
          <w:rFonts w:cs="Times New Roman"/>
          <w:sz w:val="24"/>
          <w:szCs w:val="24"/>
          <w:rtl/>
        </w:rPr>
        <w:t>דחסו כמה שיותר אנשים לתוך בית הכנסת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ובתוך כל הבלאגן </w:t>
      </w:r>
      <w:r>
        <w:rPr>
          <w:rFonts w:cs="Times New Roman"/>
          <w:sz w:val="24"/>
          <w:szCs w:val="24"/>
          <w:rtl/>
        </w:rPr>
        <w:t xml:space="preserve">והירי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 לא זוכרת איך</w:t>
      </w:r>
      <w:r>
        <w:rPr>
          <w:sz w:val="24"/>
          <w:szCs w:val="24"/>
          <w:rtl/>
        </w:rPr>
        <w:t xml:space="preserve">), </w:t>
      </w:r>
      <w:r>
        <w:rPr>
          <w:rFonts w:cs="Times New Roman"/>
          <w:sz w:val="24"/>
          <w:szCs w:val="24"/>
          <w:rtl/>
        </w:rPr>
        <w:t xml:space="preserve">פרידל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איבדה את אמא שלה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אדם מבוגר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 מנחשת שזה אולי היה דוד שלה</w:t>
      </w:r>
      <w:r>
        <w:rPr>
          <w:sz w:val="24"/>
          <w:szCs w:val="24"/>
          <w:rtl/>
        </w:rPr>
        <w:t xml:space="preserve">)  </w:t>
      </w:r>
      <w:r>
        <w:rPr>
          <w:rFonts w:cs="Times New Roman"/>
          <w:sz w:val="24"/>
          <w:szCs w:val="24"/>
          <w:rtl/>
        </w:rPr>
        <w:t>עמד מהצד השני של הדלת האחורית של הבית כנסת ואמר לה לרוץ ולברוח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זאת הייתה הפעם האחרונה שהיא ראתה את אמא שלה ואת האחים שלה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כל האנשים שהיו בתוך בית הכנסת </w:t>
      </w:r>
      <w:r>
        <w:rPr>
          <w:rFonts w:cs="Times New Roman"/>
          <w:sz w:val="24"/>
          <w:szCs w:val="24"/>
          <w:rtl/>
        </w:rPr>
        <w:t>נשלחו ונרצחו בטרבלינקה בתאי הגזים כאשר הרב לאו זצ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ל הולך בראשם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פרידל</w:t>
      </w:r>
      <w:r>
        <w:rPr>
          <w:sz w:val="24"/>
          <w:szCs w:val="24"/>
          <w:rtl/>
        </w:rPr>
        <w:t>(-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ברחה החוצה מהדלת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עד היום היא לא יודעת מאיפה האומץ לברוח בא והיא גם לא יודעת איך הנאצים לא תפסו וירו בה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איכשהו היא הצליחה לצאת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האיש החביא את רינה ולקח אותה לאבא שלה שעבד במח</w:t>
      </w:r>
      <w:r>
        <w:rPr>
          <w:rFonts w:cs="Times New Roman"/>
          <w:sz w:val="24"/>
          <w:szCs w:val="24"/>
          <w:rtl/>
        </w:rPr>
        <w:t>נה עבודה של מפעל זכוכית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להיות ילדה קטנה במחנה עבודה זה מסוכן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אז שפריידל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הגיעה בהתחלה למחנה אבא שלה החביא אותה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ולאחר מכן החליט להסוות אותה כבן בגיל </w:t>
      </w:r>
      <w:r>
        <w:rPr>
          <w:sz w:val="24"/>
          <w:szCs w:val="24"/>
          <w:rtl/>
        </w:rPr>
        <w:t xml:space="preserve">10 </w:t>
      </w:r>
      <w:r>
        <w:rPr>
          <w:rFonts w:cs="Times New Roman"/>
          <w:sz w:val="24"/>
          <w:szCs w:val="24"/>
          <w:rtl/>
        </w:rPr>
        <w:t>שתוכל לעבוד ולהיות איתו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היא הייתה ילדה בת </w:t>
      </w:r>
      <w:r>
        <w:rPr>
          <w:sz w:val="24"/>
          <w:szCs w:val="24"/>
          <w:rtl/>
        </w:rPr>
        <w:t xml:space="preserve">6. </w:t>
      </w:r>
      <w:r>
        <w:rPr>
          <w:rFonts w:cs="Times New Roman"/>
          <w:sz w:val="24"/>
          <w:szCs w:val="24"/>
          <w:rtl/>
        </w:rPr>
        <w:t>אבא שלה גזר לה את השיער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הביא לה בגדים של בנים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פר</w:t>
      </w:r>
      <w:r>
        <w:rPr>
          <w:rFonts w:cs="Times New Roman"/>
          <w:sz w:val="24"/>
          <w:szCs w:val="24"/>
          <w:rtl/>
        </w:rPr>
        <w:t>ידל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למדה לדבר בפולנית בגוף זכר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ואבא שלה שינה את שמה </w:t>
      </w:r>
      <w:r>
        <w:rPr>
          <w:rFonts w:cs="Times New Roman"/>
          <w:b/>
          <w:sz w:val="24"/>
          <w:szCs w:val="24"/>
          <w:rtl/>
        </w:rPr>
        <w:t>לאפרים</w:t>
      </w:r>
      <w:r>
        <w:rPr>
          <w:sz w:val="24"/>
          <w:szCs w:val="24"/>
          <w:rtl/>
        </w:rPr>
        <w:t xml:space="preserve"> - </w:t>
      </w:r>
      <w:r>
        <w:rPr>
          <w:rFonts w:cs="Times New Roman"/>
          <w:sz w:val="24"/>
          <w:szCs w:val="24"/>
          <w:rtl/>
        </w:rPr>
        <w:t>וכך התחבאה כבן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הגברים האחרים במחנה ידעו שהיא באמת בת והם עזרו לה לשרוד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כל פעם שהחיילים הנאצים הגיעו לבדוק את המחנה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אנשים במחנה עזרו לה והסתירו אותה מפניהם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העבודה של אפרים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במפעל ה</w:t>
      </w:r>
      <w:r>
        <w:rPr>
          <w:rFonts w:cs="Times New Roman"/>
          <w:sz w:val="24"/>
          <w:szCs w:val="24"/>
          <w:rtl/>
        </w:rPr>
        <w:t>ייתה להביא לעובדים מים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כי היה חם מאוד במפעל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זוכרת שהיו כלבים רועים גרמניים</w:t>
      </w:r>
      <w:r>
        <w:rPr>
          <w:sz w:val="24"/>
          <w:szCs w:val="24"/>
          <w:rtl/>
        </w:rPr>
        <w:t xml:space="preserve">  </w:t>
      </w:r>
      <w:r>
        <w:rPr>
          <w:rFonts w:cs="Times New Roman"/>
          <w:sz w:val="24"/>
          <w:szCs w:val="24"/>
          <w:rtl/>
        </w:rPr>
        <w:t xml:space="preserve">גדולים שהיו שומרים עליהם שלא יברחו 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כל פעם שאחד החיילים החליט להשתעשע קצת הם היו משחררים את הכלבים והם היו נוגסים באחד העובדים ששם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אם הם לא היו מצליחים לעבוד אחרי שהכלב נגס</w:t>
      </w:r>
      <w:r>
        <w:rPr>
          <w:rFonts w:cs="Times New Roman"/>
          <w:sz w:val="24"/>
          <w:szCs w:val="24"/>
          <w:rtl/>
        </w:rPr>
        <w:t xml:space="preserve"> בהם החיילים היו פשוט יורים בהם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ואם הם כן היו מצליחים להמשיך לעבוד הפצע היה מזדהם והם היו מתים מהפצעים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הייתה שנתיים במפעל הזכוכית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באותה תקופה בעלות הברית הפציצו את הגרמנים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הנאצים התחילו לרכז את היהודים שנמצאו במחנות באוזרים המפוצצים והתחילו להעביר</w:t>
      </w:r>
      <w:r>
        <w:rPr>
          <w:rFonts w:cs="Times New Roman"/>
          <w:sz w:val="24"/>
          <w:szCs w:val="24"/>
          <w:rtl/>
        </w:rPr>
        <w:t xml:space="preserve"> אותם למחנות ריכוז באזורים יותר מוגנים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26 </w:t>
      </w:r>
      <w:r>
        <w:rPr>
          <w:rFonts w:cs="Times New Roman"/>
          <w:sz w:val="24"/>
          <w:szCs w:val="24"/>
          <w:rtl/>
        </w:rPr>
        <w:t xml:space="preserve">בנובמבר </w:t>
      </w:r>
      <w:r>
        <w:rPr>
          <w:sz w:val="24"/>
          <w:szCs w:val="24"/>
          <w:rtl/>
        </w:rPr>
        <w:t xml:space="preserve">1944 </w:t>
      </w:r>
      <w:r>
        <w:rPr>
          <w:rFonts w:cs="Times New Roman"/>
          <w:sz w:val="24"/>
          <w:szCs w:val="24"/>
          <w:rtl/>
        </w:rPr>
        <w:t>הגרמנים העבירו את היהודים מהמפעל למחנות ריכוז והשמדה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אבא שלה כבר הבין שאפרים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לא יכולה עוד להתחפש לבן בגלל שצריך להתפשט לפני המקלחות במחנות שהנאצים עתידיים לקחת אותם אליהם ואם יראו שרינה היא ב</w:t>
      </w:r>
      <w:r>
        <w:rPr>
          <w:rFonts w:cs="Times New Roman"/>
          <w:sz w:val="24"/>
          <w:szCs w:val="24"/>
          <w:rtl/>
        </w:rPr>
        <w:t>עצם בת הנאצים יהרגו אותה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אבא של רינה הביא לה מספר תמונות של המשפחה שלא תשכח אותם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והוא אמר לה שהוא אוהב אותה ויהיה בסדר בסוף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אבא שלה הציג אותה בפני אישה שהייתה מורה שתשמור עליה מעכשיו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 קוראת לה האמא השניה שלה</w:t>
      </w:r>
      <w:r>
        <w:rPr>
          <w:sz w:val="24"/>
          <w:szCs w:val="24"/>
          <w:rtl/>
        </w:rPr>
        <w:t xml:space="preserve">). </w:t>
      </w:r>
      <w:r>
        <w:rPr>
          <w:rFonts w:cs="Times New Roman"/>
          <w:sz w:val="24"/>
          <w:szCs w:val="24"/>
          <w:rtl/>
        </w:rPr>
        <w:t>רינה לא זוכרת איך האישה הייתה נראת או א</w:t>
      </w:r>
      <w:r>
        <w:rPr>
          <w:rFonts w:cs="Times New Roman"/>
          <w:sz w:val="24"/>
          <w:szCs w:val="24"/>
          <w:rtl/>
        </w:rPr>
        <w:t>יך קראו 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היא יודעת שהאישה הזאת</w:t>
      </w:r>
      <w:r>
        <w:rPr>
          <w:sz w:val="24"/>
          <w:szCs w:val="24"/>
          <w:rtl/>
        </w:rPr>
        <w:t xml:space="preserve">  </w:t>
      </w:r>
      <w:r>
        <w:rPr>
          <w:rFonts w:cs="Times New Roman"/>
          <w:sz w:val="24"/>
          <w:szCs w:val="24"/>
          <w:rtl/>
        </w:rPr>
        <w:t>הצילה לה את החיים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לאחר מכן רינה ואבא שלה התפצלו וזאת הייתה הפעם האחרונה שהיא ראתה אותו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הוא הועבר למחנה אחר ושם הוא נרצח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הגרמנים הפרידו בין הנשים והגברים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והאמא החדשה שלה הלכו בטור של הבנות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ושם לקחו אותם לתחנ</w:t>
      </w:r>
      <w:r>
        <w:rPr>
          <w:rFonts w:cs="Times New Roman"/>
          <w:sz w:val="24"/>
          <w:szCs w:val="24"/>
          <w:rtl/>
        </w:rPr>
        <w:t>ת רכבת והעלו אותם לרכבות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הגרמנים העבירו את היהודים ברכבות צפופות והרבה מהיהודים היו חולים ומזוהמים וחלקם מתו בדרך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הם יכלו להיות ברכבת כמה ימים ברצף בלי אוכל ומים בלי עצירות ובלי שירותים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הלכה אחרי האמא החדשה שלה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היא לא ידעה לאן בדיוק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מה שרינה </w:t>
      </w:r>
      <w:r>
        <w:rPr>
          <w:rFonts w:cs="Times New Roman"/>
          <w:sz w:val="24"/>
          <w:szCs w:val="24"/>
          <w:rtl/>
        </w:rPr>
        <w:t xml:space="preserve">כן יודעת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15 </w:t>
      </w:r>
      <w:r>
        <w:rPr>
          <w:rFonts w:cs="Times New Roman"/>
          <w:sz w:val="24"/>
          <w:szCs w:val="24"/>
          <w:rtl/>
        </w:rPr>
        <w:t xml:space="preserve">באפריל </w:t>
      </w:r>
      <w:r>
        <w:rPr>
          <w:sz w:val="24"/>
          <w:szCs w:val="24"/>
          <w:rtl/>
        </w:rPr>
        <w:t xml:space="preserve">1945, </w:t>
      </w:r>
      <w:r>
        <w:rPr>
          <w:rFonts w:cs="Times New Roman"/>
          <w:sz w:val="24"/>
          <w:szCs w:val="24"/>
          <w:rtl/>
        </w:rPr>
        <w:t>רינה שוחררה ממחנה ברגן בלזן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מה קרה בדיוק בחמשת החודשים האלה</w:t>
      </w:r>
      <w:r>
        <w:rPr>
          <w:sz w:val="24"/>
          <w:szCs w:val="24"/>
          <w:rtl/>
        </w:rPr>
        <w:t xml:space="preserve">? </w:t>
      </w:r>
      <w:r>
        <w:rPr>
          <w:rFonts w:cs="Times New Roman"/>
          <w:sz w:val="24"/>
          <w:szCs w:val="24"/>
          <w:rtl/>
        </w:rPr>
        <w:t>רינה זוכרת באופן חלקי מאוד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חורף </w:t>
      </w:r>
      <w:r>
        <w:rPr>
          <w:sz w:val="24"/>
          <w:szCs w:val="24"/>
          <w:rtl/>
        </w:rPr>
        <w:t xml:space="preserve">1945 </w:t>
      </w:r>
      <w:r>
        <w:rPr>
          <w:rFonts w:cs="Times New Roman"/>
          <w:sz w:val="24"/>
          <w:szCs w:val="24"/>
          <w:rtl/>
        </w:rPr>
        <w:t>היה מאוד קר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כבר כמעט הסתיימה המלחמה והנאצים הוציאו את יהודי המחנות למצעדי המוות כדי לרצוח כמה שיותר יהודים עד הרגע האחרון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</w:t>
      </w:r>
      <w:r>
        <w:rPr>
          <w:rFonts w:cs="Times New Roman"/>
          <w:sz w:val="24"/>
          <w:szCs w:val="24"/>
          <w:rtl/>
        </w:rPr>
        <w:t xml:space="preserve"> זוכרת שהגרמנים הוליכו אותם בשלג בקור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ומי שהיה נופל או עוצר היו יורים בהם מיד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זוכרת שאישה הגנה עליה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האם זו הייתה האמא המורה שלה או אישה טובה אחרת</w:t>
      </w:r>
      <w:r>
        <w:rPr>
          <w:sz w:val="24"/>
          <w:szCs w:val="24"/>
          <w:rtl/>
        </w:rPr>
        <w:t xml:space="preserve">? </w:t>
      </w:r>
      <w:r>
        <w:rPr>
          <w:rFonts w:cs="Times New Roman"/>
          <w:sz w:val="24"/>
          <w:szCs w:val="24"/>
          <w:rtl/>
        </w:rPr>
        <w:t>אין לנו דרך לדעת וגם לא ברור האם אכן היתה במצעדי המוות  ואם כן איך היא הגיעה משם למחנה ברגן בלזן</w:t>
      </w:r>
      <w:r>
        <w:rPr>
          <w:sz w:val="24"/>
          <w:szCs w:val="24"/>
          <w:rtl/>
        </w:rPr>
        <w:t>.</w:t>
      </w:r>
      <w:r>
        <w:rPr>
          <w:sz w:val="24"/>
          <w:szCs w:val="24"/>
          <w:rtl/>
        </w:rPr>
        <w:t xml:space="preserve">  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חושבת שהייתה בעוד כמה מחנות אבל היא לא זוכרת אותם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ולבסוף העבירו אותה למחנה ריכוז 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</w:t>
      </w:r>
      <w:r>
        <w:rPr>
          <w:sz w:val="24"/>
          <w:szCs w:val="24"/>
          <w:rtl/>
        </w:rPr>
        <w:t>.</w:t>
      </w:r>
      <w:r>
        <w:rPr>
          <w:b/>
          <w:sz w:val="24"/>
          <w:szCs w:val="24"/>
        </w:rPr>
        <w:t>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כאשר רינה הגיעה לברגן בלזן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הנאצים הכריחו את כל היהודים שבאו למחנה להתקלח כי הם לא רצו להיות בסביבת היהודים שהם לא היגייניים ומלאים במחלות וזיהומים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כל ה</w:t>
      </w:r>
      <w:r>
        <w:rPr>
          <w:rFonts w:cs="Times New Roman"/>
          <w:sz w:val="24"/>
          <w:szCs w:val="24"/>
          <w:rtl/>
        </w:rPr>
        <w:t>יהודים שהגיעו למחנה התפשטו והתקלחו וזה היה ההזדמנות של הנאצים לקחת להם את כל הדברים היקרי ערך שנשארו על היהודים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אחרי המקלחות הנאצים הלבישו אותם במדים ישנים ומסריחים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המחנה היה מלא כינים והרבה אנשים חלו בטיפוס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ורינה הייתה אחת מהם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המצב במחנה מתדרדר מיום ל</w:t>
      </w:r>
      <w:r>
        <w:rPr>
          <w:rFonts w:cs="Times New Roman"/>
          <w:sz w:val="24"/>
          <w:szCs w:val="24"/>
          <w:rtl/>
        </w:rPr>
        <w:t>יום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עד שבראשון באפריל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לא היה להם כבר מים זורמים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אנשים שתו משלוליות על הרצפה</w:t>
      </w:r>
      <w:r>
        <w:rPr>
          <w:sz w:val="24"/>
          <w:szCs w:val="24"/>
          <w:rtl/>
        </w:rPr>
        <w:t xml:space="preserve">.  </w:t>
      </w:r>
      <w:r>
        <w:rPr>
          <w:rFonts w:cs="Times New Roman"/>
          <w:sz w:val="24"/>
          <w:szCs w:val="24"/>
          <w:rtl/>
        </w:rPr>
        <w:t>בקושי היה אוכל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עד שלא היה אוכל בכלל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יום אחד שרינה הייתה חולה במיוחד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היא לא יודעת איך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היא מצאה את עצמה שוכבת עם אנשים מתים וגוססים מתחת לעצים בחוץ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היא התחילה לשמוע אנשים </w:t>
      </w:r>
      <w:r>
        <w:rPr>
          <w:rFonts w:cs="Times New Roman"/>
          <w:sz w:val="24"/>
          <w:szCs w:val="24"/>
          <w:rtl/>
        </w:rPr>
        <w:t xml:space="preserve">רצים וצועקים </w:t>
      </w:r>
      <w:r>
        <w:rPr>
          <w:sz w:val="24"/>
          <w:szCs w:val="24"/>
          <w:rtl/>
        </w:rPr>
        <w:t>"</w:t>
      </w:r>
      <w:r>
        <w:rPr>
          <w:sz w:val="24"/>
          <w:szCs w:val="24"/>
        </w:rPr>
        <w:t>were free were free</w:t>
      </w:r>
      <w:r>
        <w:rPr>
          <w:sz w:val="24"/>
          <w:szCs w:val="24"/>
          <w:rtl/>
        </w:rPr>
        <w:t xml:space="preserve">!"  </w:t>
      </w:r>
      <w:r>
        <w:rPr>
          <w:rFonts w:cs="Times New Roman"/>
          <w:sz w:val="24"/>
          <w:szCs w:val="24"/>
          <w:rtl/>
        </w:rPr>
        <w:t xml:space="preserve">ופתאום היא ראתה חיילים עם לבוש ושפה שונה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 xml:space="preserve">והם אומרים </w:t>
      </w:r>
      <w:r>
        <w:rPr>
          <w:sz w:val="24"/>
          <w:szCs w:val="24"/>
          <w:rtl/>
        </w:rPr>
        <w:t>- "</w:t>
      </w:r>
      <w:r>
        <w:rPr>
          <w:rFonts w:cs="Times New Roman"/>
          <w:sz w:val="24"/>
          <w:szCs w:val="24"/>
          <w:rtl/>
        </w:rPr>
        <w:t>אנחנו הצבא הבריטי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הבאנו לכם אוכל ותרופות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אתם משוחררים</w:t>
      </w:r>
      <w:r>
        <w:rPr>
          <w:sz w:val="24"/>
          <w:szCs w:val="24"/>
          <w:rtl/>
        </w:rPr>
        <w:t>!" 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הייתה חלשה מידי בכדי לזוז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אז</w:t>
      </w:r>
      <w:r>
        <w:rPr>
          <w:sz w:val="24"/>
          <w:szCs w:val="24"/>
          <w:rtl/>
        </w:rPr>
        <w:t xml:space="preserve">  </w:t>
      </w:r>
      <w:r>
        <w:rPr>
          <w:rFonts w:cs="Times New Roman"/>
          <w:sz w:val="24"/>
          <w:szCs w:val="24"/>
          <w:rtl/>
        </w:rPr>
        <w:t>החיילים הרימו אותה על אלונקה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היא לא הבינה מה הם אומרים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היא י</w:t>
      </w:r>
      <w:r>
        <w:rPr>
          <w:rFonts w:cs="Times New Roman"/>
          <w:sz w:val="24"/>
          <w:szCs w:val="24"/>
          <w:rtl/>
        </w:rPr>
        <w:t>דעה שהם לא מנסים לפגוע בה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העבירו אותה לאוהל חולים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בינתיים הבריטים השתלטו על המחנה והתחילו להשליט סדר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</w:t>
      </w:r>
      <w:r>
        <w:rPr>
          <w:sz w:val="24"/>
          <w:szCs w:val="24"/>
          <w:rtl/>
        </w:rPr>
        <w:t xml:space="preserve">  </w:t>
      </w:r>
      <w:r>
        <w:rPr>
          <w:rFonts w:cs="Times New Roman"/>
          <w:sz w:val="24"/>
          <w:szCs w:val="24"/>
          <w:rtl/>
        </w:rPr>
        <w:t>קברו את המתים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תיקנו את מערכות המים והביאו אוכל ותרופות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הרבה אנשים מתו מהאוכל שהבריטים הביאו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כי הבטן שלהם לא הייתה מסוגלת לעכל כלום</w:t>
      </w:r>
      <w:r>
        <w:rPr>
          <w:sz w:val="24"/>
          <w:szCs w:val="24"/>
          <w:rtl/>
        </w:rPr>
        <w:t xml:space="preserve">,  </w:t>
      </w:r>
      <w:r>
        <w:rPr>
          <w:rFonts w:cs="Times New Roman"/>
          <w:sz w:val="24"/>
          <w:szCs w:val="24"/>
          <w:rtl/>
        </w:rPr>
        <w:t>עד שהבריט</w:t>
      </w:r>
      <w:r>
        <w:rPr>
          <w:rFonts w:cs="Times New Roman"/>
          <w:sz w:val="24"/>
          <w:szCs w:val="24"/>
          <w:rtl/>
        </w:rPr>
        <w:t>ים הבינו שהיהודים צריכים לאכול אוכל בכמויות קטנות ויש מאכלים ספציפיים שממש מסוכן לאכול בעקבות מצבם הבריאותי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שוויץ פתחה את שעריה ל</w:t>
      </w:r>
      <w:r>
        <w:rPr>
          <w:sz w:val="24"/>
          <w:szCs w:val="24"/>
          <w:rtl/>
        </w:rPr>
        <w:t xml:space="preserve">6,000 </w:t>
      </w:r>
      <w:r>
        <w:rPr>
          <w:rFonts w:cs="Times New Roman"/>
          <w:sz w:val="24"/>
          <w:szCs w:val="24"/>
          <w:rtl/>
        </w:rPr>
        <w:t>פליטים להיכנס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זכתה להיות אחת מהם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והיא הועברה לבית חולים בשוויץ כי היא הייתה מאוד חולה בטיפוס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רינה פגשה עוד אמא </w:t>
      </w:r>
      <w:r>
        <w:rPr>
          <w:rFonts w:cs="Times New Roman"/>
          <w:sz w:val="24"/>
          <w:szCs w:val="24"/>
          <w:rtl/>
        </w:rPr>
        <w:t>שטיפלה בה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בסוף היא גם נעלמה</w:t>
      </w:r>
      <w:r>
        <w:rPr>
          <w:sz w:val="24"/>
          <w:szCs w:val="24"/>
          <w:rtl/>
        </w:rPr>
        <w:t xml:space="preserve">. ( </w:t>
      </w:r>
      <w:r>
        <w:rPr>
          <w:rFonts w:cs="Times New Roman"/>
          <w:sz w:val="24"/>
          <w:szCs w:val="24"/>
          <w:rtl/>
        </w:rPr>
        <w:t>בתמונה המצורפת צולמו רינה ועוד ילדים שניצלו שהגיע לשוויץ</w:t>
      </w:r>
      <w:r>
        <w:rPr>
          <w:sz w:val="24"/>
          <w:szCs w:val="24"/>
          <w:rtl/>
        </w:rPr>
        <w:t xml:space="preserve">).  </w:t>
      </w:r>
      <w:r>
        <w:rPr>
          <w:rFonts w:cs="Times New Roman"/>
          <w:sz w:val="24"/>
          <w:szCs w:val="24"/>
          <w:rtl/>
        </w:rPr>
        <w:t>טיפלו ברינה מאוד יפה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וזוג נוצרי רצה לאמץ את רינה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היא הייתה בלונדינית ויפה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הביאו לה בובה וממתקים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וכולם אמרו לה שיש לה מזל ושתלך איתם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אבל הרבה אנשים אמרו</w:t>
      </w:r>
      <w:r>
        <w:rPr>
          <w:rFonts w:cs="Times New Roman"/>
          <w:sz w:val="24"/>
          <w:szCs w:val="24"/>
          <w:rtl/>
        </w:rPr>
        <w:t xml:space="preserve"> לה שלא תלך עם הזוג הנוצרי כי היא יהודיה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ושמקומה בארץ ישראל 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לא ידעה מה זה אומר שהיא יהודיה בכלל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לבסוף היא הקשיבה להם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ורינה לא הלכה עם הזוג הנוצרי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רינה הועברה למחנה בעיר </w:t>
      </w:r>
      <w:r>
        <w:rPr>
          <w:sz w:val="24"/>
          <w:szCs w:val="24"/>
        </w:rPr>
        <w:t>Tinsgryd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שם היא פגשה אישה אחרת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בשם אנני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לאנני היה בת בשם פאני ובן בשם סיג</w:t>
      </w:r>
      <w:r>
        <w:rPr>
          <w:rFonts w:cs="Times New Roman"/>
          <w:sz w:val="24"/>
          <w:szCs w:val="24"/>
          <w:rtl/>
        </w:rPr>
        <w:t>רט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לאנני היה אח שהיגר לארצות הברית לפני המלחמה ושלח להם כרטיסי נסיעה וכסף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הייתה אמורה לעלות לארץ אך שפאני הבת של אנני נפטרה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אנני שאלה את רינה אם היא מעוניינת להיות הבת שלה ולבוא איתם לארצות הברית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הסכימה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ולקחה את שמה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משפחתה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ותאריך הלידה של </w:t>
      </w:r>
      <w:r>
        <w:rPr>
          <w:rFonts w:cs="Times New Roman"/>
          <w:sz w:val="24"/>
          <w:szCs w:val="24"/>
          <w:rtl/>
        </w:rPr>
        <w:t>פאני</w:t>
      </w:r>
      <w:r>
        <w:rPr>
          <w:sz w:val="24"/>
          <w:szCs w:val="24"/>
          <w:rtl/>
        </w:rPr>
        <w:t xml:space="preserve">. </w:t>
      </w:r>
    </w:p>
    <w:p w:rsidR="0063293D" w:rsidRDefault="0063293D">
      <w:pPr>
        <w:rPr>
          <w:sz w:val="24"/>
          <w:szCs w:val="24"/>
        </w:rPr>
      </w:pP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מאז לרינה קוראו </w:t>
      </w:r>
      <w:r>
        <w:rPr>
          <w:rFonts w:cs="Times New Roman"/>
          <w:b/>
          <w:sz w:val="24"/>
          <w:szCs w:val="24"/>
          <w:rtl/>
        </w:rPr>
        <w:t>פאני</w:t>
      </w:r>
      <w:r>
        <w:rPr>
          <w:rFonts w:cs="Times New Roman"/>
          <w:sz w:val="24"/>
          <w:szCs w:val="24"/>
          <w:rtl/>
        </w:rPr>
        <w:t xml:space="preserve"> עד ששינו לה שוב את השם</w:t>
      </w:r>
      <w:r>
        <w:rPr>
          <w:sz w:val="24"/>
          <w:szCs w:val="24"/>
          <w:rtl/>
        </w:rPr>
        <w:t>. 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285750</wp:posOffset>
            </wp:positionH>
            <wp:positionV relativeFrom="paragraph">
              <wp:posOffset>-137159</wp:posOffset>
            </wp:positionV>
            <wp:extent cx="2047875" cy="2328545"/>
            <wp:effectExtent l="0" t="0" r="0" b="0"/>
            <wp:wrapSquare wrapText="bothSides" distT="0" distB="0" distL="114300" distR="114300"/>
            <wp:docPr id="10" name="image4.png" descr="https://lh3.googleusercontent.com/6jThFoo05gtjUMOb_LYQpvGMIcNYZQATuZ4t19wVd78aFMSzURgvJO5yx7unTKFw6ePsk9oeIBVEwEbwvlFOJj2-7Jwk1DecsrjzYYUJQlj6pnNH1E5StOWh7Bgs4FB-jGVdyz3hzb68v72r-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3.googleusercontent.com/6jThFoo05gtjUMOb_LYQpvGMIcNYZQATuZ4t19wVd78aFMSzURgvJO5yx7unTKFw6ePsk9oeIBVEwEbwvlFOJj2-7Jwk1DecsrjzYYUJQlj6pnNH1E5StOWh7Bgs4FB-jGVdyz3hzb68v72r-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7875" cy="2328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הם הגיעו לארצות הברית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והתחילו להסתגל לחיים רגילים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הלכה לבית ספר לסוף שנת הלימודים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ולאחר מכן לקייטנה בקיץ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למדה לשחות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לרכב על אופניים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לשחק ולהיות ילדה אמריקאית רגילה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באמריקה שינו את שמה מפאני</w:t>
      </w:r>
      <w:r>
        <w:rPr>
          <w:sz w:val="24"/>
          <w:szCs w:val="24"/>
          <w:rtl/>
        </w:rPr>
        <w:t xml:space="preserve"> </w:t>
      </w:r>
      <w:r>
        <w:rPr>
          <w:rFonts w:cs="Times New Roman"/>
          <w:b/>
          <w:sz w:val="24"/>
          <w:szCs w:val="24"/>
          <w:rtl/>
        </w:rPr>
        <w:t>לפרנסס</w:t>
      </w:r>
      <w:r>
        <w:rPr>
          <w:sz w:val="24"/>
          <w:szCs w:val="24"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  <w:rtl/>
        </w:rPr>
        <w:t> </w:t>
      </w:r>
      <w:r>
        <w:rPr>
          <w:rFonts w:cs="Times New Roman"/>
          <w:sz w:val="24"/>
          <w:szCs w:val="24"/>
          <w:rtl/>
        </w:rPr>
        <w:t xml:space="preserve">אחרי </w:t>
      </w:r>
      <w:r>
        <w:rPr>
          <w:sz w:val="24"/>
          <w:szCs w:val="24"/>
          <w:rtl/>
        </w:rPr>
        <w:t xml:space="preserve">5-6 </w:t>
      </w:r>
      <w:r>
        <w:rPr>
          <w:rFonts w:cs="Times New Roman"/>
          <w:sz w:val="24"/>
          <w:szCs w:val="24"/>
          <w:rtl/>
        </w:rPr>
        <w:t>חודשים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המשפחה של אנני באה ואמרה לה לארוז את הדברים שלה</w:t>
      </w:r>
      <w:r>
        <w:rPr>
          <w:sz w:val="24"/>
          <w:szCs w:val="24"/>
          <w:rtl/>
        </w:rPr>
        <w:t xml:space="preserve">.  </w:t>
      </w:r>
      <w:r>
        <w:rPr>
          <w:rFonts w:cs="Times New Roman"/>
          <w:sz w:val="24"/>
          <w:szCs w:val="24"/>
          <w:rtl/>
        </w:rPr>
        <w:t>הם לקחו את רינה לבית קברות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ושם הם בישרו לפרנסיס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שאמה אני נפטרה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פרנסיס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רינה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לעולם לא הייתה בהלוויה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היא לא הבינה מה עושים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למה יש ארון קבורה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למה חפרו בור באדמה</w:t>
      </w:r>
      <w:r>
        <w:rPr>
          <w:sz w:val="24"/>
          <w:szCs w:val="24"/>
          <w:rtl/>
        </w:rPr>
        <w:t xml:space="preserve">.  </w:t>
      </w:r>
      <w:r>
        <w:rPr>
          <w:rFonts w:cs="Times New Roman"/>
          <w:sz w:val="24"/>
          <w:szCs w:val="24"/>
          <w:rtl/>
        </w:rPr>
        <w:t>רינה לא</w:t>
      </w:r>
      <w:r>
        <w:rPr>
          <w:rFonts w:cs="Times New Roman"/>
          <w:sz w:val="24"/>
          <w:szCs w:val="24"/>
          <w:rtl/>
        </w:rPr>
        <w:t xml:space="preserve"> בכתה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כי גם שההורים שלה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האחים שלה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הדודים וכל המשפחה שלה נפטרו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לא בכתה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לא ידעה מה היא מרגישה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היא רק ידעה שהיא רוצה אמא</w:t>
      </w:r>
      <w:r>
        <w:rPr>
          <w:sz w:val="24"/>
          <w:szCs w:val="24"/>
          <w:rtl/>
        </w:rPr>
        <w:t xml:space="preserve">.  </w:t>
      </w:r>
      <w:r>
        <w:rPr>
          <w:rFonts w:cs="Times New Roman"/>
          <w:sz w:val="24"/>
          <w:szCs w:val="24"/>
          <w:rtl/>
        </w:rPr>
        <w:t>המשפחה של אנני לא רצתה את רינה יותר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ורינה מצאה את עצמה יתומה שוב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המשפחה של אנני לא ידעה מה לעשות איתה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מישהו הכיר ז</w:t>
      </w:r>
      <w:r>
        <w:rPr>
          <w:rFonts w:cs="Times New Roman"/>
          <w:sz w:val="24"/>
          <w:szCs w:val="24"/>
          <w:rtl/>
        </w:rPr>
        <w:t xml:space="preserve">וג מברוקלין ניו יורק שלא היה להם ילדים 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יעקב ולאה גלאוב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הסכימו לקבל את רינה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והזמינו אותה לשבת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ממש נהנתה בשבת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אחרי השבת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שאלו את רינה את השאלה ששאלו אותה פעמים רבות כל כך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האם היא מעוניינת להיות ביתם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כמובן שרינה הסכימה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רצו לשנות את שמה ושי</w:t>
      </w:r>
      <w:r>
        <w:rPr>
          <w:rFonts w:cs="Times New Roman"/>
          <w:sz w:val="24"/>
          <w:szCs w:val="24"/>
          <w:rtl/>
        </w:rPr>
        <w:t xml:space="preserve">נו את שמה מפרנסיס </w:t>
      </w:r>
      <w:r>
        <w:rPr>
          <w:rFonts w:cs="Times New Roman"/>
          <w:b/>
          <w:sz w:val="24"/>
          <w:szCs w:val="24"/>
          <w:rtl/>
        </w:rPr>
        <w:t>לרינה</w:t>
      </w:r>
      <w:r>
        <w:rPr>
          <w:sz w:val="24"/>
          <w:szCs w:val="24"/>
          <w:rtl/>
        </w:rPr>
        <w:t>, (</w:t>
      </w:r>
      <w:r>
        <w:rPr>
          <w:rFonts w:cs="Times New Roman"/>
          <w:sz w:val="24"/>
          <w:szCs w:val="24"/>
          <w:rtl/>
        </w:rPr>
        <w:t>שמחה</w:t>
      </w:r>
      <w:r>
        <w:rPr>
          <w:sz w:val="24"/>
          <w:szCs w:val="24"/>
          <w:rtl/>
        </w:rPr>
        <w:t xml:space="preserve">). 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תמונה מצורפת של רינה והזוג גלוב</w:t>
      </w:r>
      <w:r>
        <w:rPr>
          <w:sz w:val="24"/>
          <w:szCs w:val="24"/>
          <w:rtl/>
        </w:rPr>
        <w:t>)</w:t>
      </w:r>
      <w:r>
        <w:rPr>
          <w:noProof/>
          <w:sz w:val="24"/>
          <w:szCs w:val="24"/>
        </w:rPr>
        <w:drawing>
          <wp:inline distT="0" distB="0" distL="0" distR="0">
            <wp:extent cx="2524125" cy="1876425"/>
            <wp:effectExtent l="0" t="0" r="0" b="0"/>
            <wp:docPr id="12" name="image5.png" descr="https://lh4.googleusercontent.com/JLD73rmjh3_Ye3yzyO9QK8mTFq2ULhUd3jjBykeL5L24lIWLvIYSgfXCFf2fXKrklGXly5GrG_eWrfwo1j-gevryJyqbGPGcNzHCM741hvW-yHJNGx2_QPI0tje5Ev5EwaGlTlJ17oVnlrBAc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4.googleusercontent.com/JLD73rmjh3_Ye3yzyO9QK8mTFq2ULhUd3jjBykeL5L24lIWLvIYSgfXCFf2fXKrklGXly5GrG_eWrfwo1j-gevryJyqbGPGcNzHCM741hvW-yHJNGx2_QPI0tje5Ev5EwaGlTlJ17oVnlrBAcQ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הזוג אימץ את רינה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גדלה אצלם כילדה אמריקאית רגילה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היא הלכה לבית ספר 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למדה לנגן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היה לה תחביבים 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וקיבלה השכלה טובה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רכשה תואר ראשון ותואר שני בחינוך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ועבדה כמורה בבתי ספר וכמרצה</w:t>
      </w:r>
      <w:r>
        <w:rPr>
          <w:rFonts w:cs="Times New Roman"/>
          <w:sz w:val="24"/>
          <w:szCs w:val="24"/>
          <w:rtl/>
        </w:rPr>
        <w:t xml:space="preserve"> באוניברסיטת אדלפי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ניו יורק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משואה לתקומה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רינה התחתנה בשנת </w:t>
      </w:r>
      <w:r>
        <w:rPr>
          <w:sz w:val="24"/>
          <w:szCs w:val="24"/>
          <w:rtl/>
        </w:rPr>
        <w:t xml:space="preserve">1959 </w:t>
      </w:r>
      <w:r>
        <w:rPr>
          <w:rFonts w:cs="Times New Roman"/>
          <w:sz w:val="24"/>
          <w:szCs w:val="24"/>
          <w:rtl/>
        </w:rPr>
        <w:t>עם עמנואל קווינט</w:t>
      </w:r>
      <w:r>
        <w:rPr>
          <w:sz w:val="24"/>
          <w:szCs w:val="24"/>
          <w:rtl/>
        </w:rPr>
        <w:t xml:space="preserve">- </w:t>
      </w:r>
      <w:r>
        <w:rPr>
          <w:rFonts w:cs="Times New Roman"/>
          <w:sz w:val="24"/>
          <w:szCs w:val="24"/>
          <w:rtl/>
        </w:rPr>
        <w:t>עורך דין ורב אמריקאי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הם עלו בשנת </w:t>
      </w:r>
      <w:r>
        <w:rPr>
          <w:sz w:val="24"/>
          <w:szCs w:val="24"/>
          <w:rtl/>
        </w:rPr>
        <w:t xml:space="preserve">1984 </w:t>
      </w:r>
      <w:r>
        <w:rPr>
          <w:rFonts w:cs="Times New Roman"/>
          <w:sz w:val="24"/>
          <w:szCs w:val="24"/>
          <w:rtl/>
        </w:rPr>
        <w:t xml:space="preserve">עם </w:t>
      </w:r>
      <w:r>
        <w:rPr>
          <w:sz w:val="24"/>
          <w:szCs w:val="24"/>
          <w:rtl/>
        </w:rPr>
        <w:t xml:space="preserve">4 </w:t>
      </w:r>
      <w:r>
        <w:rPr>
          <w:rFonts w:cs="Times New Roman"/>
          <w:sz w:val="24"/>
          <w:szCs w:val="24"/>
          <w:rtl/>
        </w:rPr>
        <w:t>ילדיהם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וכיום יש להם </w:t>
      </w:r>
      <w:r>
        <w:rPr>
          <w:sz w:val="24"/>
          <w:szCs w:val="24"/>
          <w:rtl/>
        </w:rPr>
        <w:t xml:space="preserve">4 </w:t>
      </w:r>
      <w:r>
        <w:rPr>
          <w:rFonts w:cs="Times New Roman"/>
          <w:sz w:val="24"/>
          <w:szCs w:val="24"/>
          <w:rtl/>
        </w:rPr>
        <w:t>ילדים</w:t>
      </w:r>
      <w:r>
        <w:rPr>
          <w:sz w:val="24"/>
          <w:szCs w:val="24"/>
          <w:rtl/>
        </w:rPr>
        <w:t xml:space="preserve">, 22 </w:t>
      </w:r>
      <w:r>
        <w:rPr>
          <w:rFonts w:cs="Times New Roman"/>
          <w:sz w:val="24"/>
          <w:szCs w:val="24"/>
          <w:rtl/>
        </w:rPr>
        <w:t xml:space="preserve">נכדים </w:t>
      </w:r>
      <w:r>
        <w:rPr>
          <w:sz w:val="24"/>
          <w:szCs w:val="24"/>
          <w:rtl/>
        </w:rPr>
        <w:t xml:space="preserve">35 </w:t>
      </w:r>
      <w:r>
        <w:rPr>
          <w:rFonts w:cs="Times New Roman"/>
          <w:sz w:val="24"/>
          <w:szCs w:val="24"/>
          <w:rtl/>
        </w:rPr>
        <w:t>נינים ו</w:t>
      </w:r>
      <w:r>
        <w:rPr>
          <w:sz w:val="24"/>
          <w:szCs w:val="24"/>
          <w:rtl/>
        </w:rPr>
        <w:t xml:space="preserve">5 </w:t>
      </w:r>
      <w:r>
        <w:rPr>
          <w:rFonts w:cs="Times New Roman"/>
          <w:sz w:val="24"/>
          <w:szCs w:val="24"/>
          <w:rtl/>
        </w:rPr>
        <w:t>בדרך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עמנואל נפטר לפני כמה שנים</w:t>
      </w:r>
      <w:r>
        <w:rPr>
          <w:sz w:val="24"/>
          <w:szCs w:val="24"/>
          <w:rtl/>
        </w:rPr>
        <w:t>. 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בשנת </w:t>
      </w:r>
      <w:r>
        <w:rPr>
          <w:sz w:val="24"/>
          <w:szCs w:val="24"/>
          <w:rtl/>
        </w:rPr>
        <w:t xml:space="preserve">1989 </w:t>
      </w:r>
      <w:r>
        <w:rPr>
          <w:rFonts w:cs="Times New Roman"/>
          <w:sz w:val="24"/>
          <w:szCs w:val="24"/>
          <w:rtl/>
        </w:rPr>
        <w:t>נסעה רינה למסע שורשים בפיוטרקוב טר</w:t>
      </w:r>
      <w:r>
        <w:rPr>
          <w:rFonts w:cs="Times New Roman"/>
          <w:sz w:val="24"/>
          <w:szCs w:val="24"/>
          <w:rtl/>
        </w:rPr>
        <w:t>יבונלסקי ושם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בלשכת מרשם התושבים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גילתה את רישום לידתה ולידותיהם של שני אחיה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ואת אישור הנישואין של הוריה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היא אף מצאה את הדירה בפיוטרקוב בה התגוררה עם משפחתה לפני המלחמה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אך היא אינה זוכרת כיצד נראו הוריה ואחיה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רינה מכהנת כסגנית הנשיאה לתיירות של ארגון 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אמונה</w:t>
      </w:r>
      <w:r>
        <w:rPr>
          <w:sz w:val="24"/>
          <w:szCs w:val="24"/>
          <w:rtl/>
        </w:rPr>
        <w:t xml:space="preserve">" </w:t>
      </w:r>
      <w:r>
        <w:rPr>
          <w:rFonts w:cs="Times New Roman"/>
          <w:sz w:val="24"/>
          <w:szCs w:val="24"/>
          <w:rtl/>
        </w:rPr>
        <w:t>העולמי והקימה את המרכז ללימודי השואה על שם יוסי ברגר במכללת אמונה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כמו כן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רינה היא חברה בוועדה המבצעת של רשת בתי הספר אמי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-2008 </w:t>
      </w:r>
      <w:r>
        <w:rPr>
          <w:rFonts w:cs="Times New Roman"/>
          <w:sz w:val="24"/>
          <w:szCs w:val="24"/>
          <w:rtl/>
        </w:rPr>
        <w:t>השתתפה רינה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במסגרת כנס שאורגן על ידי יד בפאנל שעסק בילדים שאיבדו את זהותם בשואה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מתנדבת מזה למעלה מ</w:t>
      </w:r>
      <w:r>
        <w:rPr>
          <w:sz w:val="24"/>
          <w:szCs w:val="24"/>
          <w:rtl/>
        </w:rPr>
        <w:t xml:space="preserve">-30 </w:t>
      </w:r>
      <w:r>
        <w:rPr>
          <w:rFonts w:cs="Times New Roman"/>
          <w:sz w:val="24"/>
          <w:szCs w:val="24"/>
          <w:rtl/>
        </w:rPr>
        <w:t>שנה בי</w:t>
      </w:r>
      <w:r>
        <w:rPr>
          <w:rFonts w:cs="Times New Roman"/>
          <w:sz w:val="24"/>
          <w:szCs w:val="24"/>
          <w:rtl/>
        </w:rPr>
        <w:t>ד ושם ומדריכה קבוצות מכל העולם במוזיאון לתולדות השואה ביד ושם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עדויות וידאו של רינה מוקרנות גם במוזיאון המלחמה המלכותי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Imperial War Museum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בלונדון ובמוזיאון ברגן בלזן בגרמניה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לעתים מספרת רינה בהדרכותיה גם את סיפורה האישי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בנוסף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משתתפת רינה ב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מצעד החיים</w:t>
      </w:r>
      <w:r>
        <w:rPr>
          <w:sz w:val="24"/>
          <w:szCs w:val="24"/>
          <w:rtl/>
        </w:rPr>
        <w:t xml:space="preserve">" </w:t>
      </w:r>
      <w:r>
        <w:rPr>
          <w:rFonts w:cs="Times New Roman"/>
          <w:sz w:val="24"/>
          <w:szCs w:val="24"/>
          <w:rtl/>
        </w:rPr>
        <w:t>בפולין כאשת עדות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לקראת ביקור נשיא ארה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ב ג</w:t>
      </w:r>
      <w:r>
        <w:rPr>
          <w:sz w:val="24"/>
          <w:szCs w:val="24"/>
          <w:rtl/>
        </w:rPr>
        <w:t>'</w:t>
      </w:r>
      <w:r>
        <w:rPr>
          <w:rFonts w:cs="Times New Roman"/>
          <w:sz w:val="24"/>
          <w:szCs w:val="24"/>
          <w:rtl/>
        </w:rPr>
        <w:t>ו בידן נבחרה רינה להיפגש עימו ביד ושם ולתת לו את סיפרה  על קורותיה בשואה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מרכיבי עדות</w:t>
      </w:r>
      <w:r>
        <w:rPr>
          <w:b/>
          <w:sz w:val="24"/>
          <w:szCs w:val="24"/>
          <w:u w:val="single"/>
          <w:rtl/>
        </w:rPr>
        <w:t>:</w:t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 xml:space="preserve">גטו פיוטרקוב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ערב מלחמת העולם השניה חיו בפיוטרקוב טריבונלסקי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בירת הנפה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כ</w:t>
      </w:r>
      <w:r>
        <w:rPr>
          <w:sz w:val="24"/>
          <w:szCs w:val="24"/>
          <w:rtl/>
        </w:rPr>
        <w:t xml:space="preserve">-10,000 </w:t>
      </w:r>
      <w:r>
        <w:rPr>
          <w:rFonts w:cs="Times New Roman"/>
          <w:sz w:val="24"/>
          <w:szCs w:val="24"/>
          <w:rtl/>
        </w:rPr>
        <w:t>יהודים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שהיוו כחמישית מאוכלוס</w:t>
      </w:r>
      <w:r>
        <w:rPr>
          <w:rFonts w:cs="Times New Roman"/>
          <w:sz w:val="24"/>
          <w:szCs w:val="24"/>
          <w:rtl/>
        </w:rPr>
        <w:t>יית העיר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הקהילה היהודית התאפיינה בפעילות פוליטית רבה ובחיי תרבות ודת עשירים</w:t>
      </w:r>
      <w:r>
        <w:rPr>
          <w:sz w:val="24"/>
          <w:szCs w:val="24"/>
          <w:rtl/>
        </w:rPr>
        <w:t xml:space="preserve">. 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גטו פיוטרקוב טריבונלסקי הוקם באוקטובר </w:t>
      </w:r>
      <w:r>
        <w:rPr>
          <w:sz w:val="24"/>
          <w:szCs w:val="24"/>
          <w:rtl/>
        </w:rPr>
        <w:t xml:space="preserve">1939, </w:t>
      </w:r>
      <w:r>
        <w:rPr>
          <w:rFonts w:cs="Times New Roman"/>
          <w:sz w:val="24"/>
          <w:szCs w:val="24"/>
          <w:rtl/>
        </w:rPr>
        <w:t>כחודש לאחר פלישת הגרמנים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היה זה הגטו הראשון שהוקם בפולין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רוב יהודי הגטו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ובהם פליטים רבים שהגיעו אליו מחוץ לעיר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נשלחו להשמדה בטרב</w:t>
      </w:r>
      <w:r>
        <w:rPr>
          <w:rFonts w:cs="Times New Roman"/>
          <w:sz w:val="24"/>
          <w:szCs w:val="24"/>
          <w:rtl/>
        </w:rPr>
        <w:t xml:space="preserve">לינקה באוקטובר </w:t>
      </w:r>
      <w:r>
        <w:rPr>
          <w:sz w:val="24"/>
          <w:szCs w:val="24"/>
          <w:rtl/>
        </w:rPr>
        <w:t xml:space="preserve">1942. </w:t>
      </w:r>
      <w:r>
        <w:rPr>
          <w:rFonts w:cs="Times New Roman"/>
          <w:sz w:val="24"/>
          <w:szCs w:val="24"/>
          <w:rtl/>
        </w:rPr>
        <w:t>כאלפיים יהודים שנותרו במפעלים ליד הגטו נרצחו לאחר מכן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וכמה מאות נשלחו לגרמניה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למחנות ריכוז ולבתי חרושת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לשם עבודה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פיוטרקוב שוחררה בידי הצבא האדום בינואר </w:t>
      </w:r>
      <w:r>
        <w:rPr>
          <w:sz w:val="24"/>
          <w:szCs w:val="24"/>
          <w:rtl/>
        </w:rPr>
        <w:t xml:space="preserve">1945. </w:t>
      </w:r>
      <w:r>
        <w:rPr>
          <w:rFonts w:cs="Times New Roman"/>
          <w:sz w:val="24"/>
          <w:szCs w:val="24"/>
          <w:rtl/>
        </w:rPr>
        <w:t>כיום אין קהילה יהודית בפיוטרקוב</w:t>
      </w:r>
      <w:r>
        <w:rPr>
          <w:sz w:val="24"/>
          <w:szCs w:val="24"/>
          <w:rtl/>
        </w:rPr>
        <w:t>.</w:t>
      </w:r>
      <w:r>
        <w:rPr>
          <w:sz w:val="24"/>
          <w:szCs w:val="24"/>
          <w:vertAlign w:val="superscript"/>
        </w:rPr>
        <w:footnoteReference w:id="4"/>
      </w:r>
    </w:p>
    <w:p w:rsidR="0063293D" w:rsidRDefault="001D1EB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33343" cy="2314170"/>
            <wp:effectExtent l="0" t="0" r="0" b="0"/>
            <wp:docPr id="14" name="image2.jpg" descr="https://www.yadvashem.org/yv/he/research/ghettos_encyclopedia/images/798/Piotrkow%20Trybunals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www.yadvashem.org/yv/he/research/ghettos_encyclopedia/images/798/Piotrkow%20Trybunalski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343" cy="2314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 xml:space="preserve">המפעל זכוכית </w:t>
      </w:r>
      <w:r>
        <w:rPr>
          <w:b/>
          <w:sz w:val="24"/>
          <w:szCs w:val="24"/>
          <w:u w:val="single"/>
          <w:rtl/>
        </w:rPr>
        <w:t xml:space="preserve">- </w:t>
      </w:r>
      <w:r>
        <w:rPr>
          <w:b/>
          <w:sz w:val="24"/>
          <w:szCs w:val="24"/>
          <w:u w:val="single"/>
        </w:rPr>
        <w:t>Hortensia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לפני המלחמה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 xml:space="preserve"> הורטנסיה היה מפעל זכוכית רגיל</w:t>
      </w:r>
      <w:r>
        <w:rPr>
          <w:sz w:val="24"/>
          <w:szCs w:val="24"/>
          <w:rtl/>
        </w:rPr>
        <w:t xml:space="preserve">.  </w:t>
      </w:r>
      <w:r>
        <w:rPr>
          <w:rFonts w:cs="Times New Roman"/>
          <w:sz w:val="24"/>
          <w:szCs w:val="24"/>
          <w:rtl/>
        </w:rPr>
        <w:t>חלק מהכלי זכוכית שהכינו הייתה זכוכית יצוקה בלחץ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וחלק נופחה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כמו מפעלים רבים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מפעלי פיוטרקוב הפכו ממשקי בית לייצור הקשור למלחמה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היהודים שעבדו במפעל הגיעו מגטו פיוטריקוב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והם זכו לעבוד שם בזכות שהכירו מישהו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או שהם שילמו סכ</w:t>
      </w:r>
      <w:r>
        <w:rPr>
          <w:rFonts w:cs="Times New Roman"/>
          <w:sz w:val="24"/>
          <w:szCs w:val="24"/>
          <w:rtl/>
        </w:rPr>
        <w:t>ום גדול של כסף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העבודה בהורטנזיה התארגנה בשלוש משמרות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לפעמים עובדים עשו שעות נוספות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העבודה הייתה מתישה ולעיתים מסוכנת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העובדים סחבו שקי חול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סודה סיד וכימיקלים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הזינו את התנור והורידו זכוכית צורבת מפס הייצור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העור שלך היה עלול להישרף עד העצם מנגיעה בזכוכ</w:t>
      </w:r>
      <w:r>
        <w:rPr>
          <w:rFonts w:cs="Times New Roman"/>
          <w:sz w:val="24"/>
          <w:szCs w:val="24"/>
          <w:rtl/>
        </w:rPr>
        <w:t>ית חמה כזו והיית עלול לקבל כוויות נוראיות מהכבשן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המבוגרים ייצרו את הכלי זכוכית</w:t>
      </w:r>
      <w:r>
        <w:rPr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>הצעירים הסירו זכוכית מנופחת כדי שתתקרר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היו צריכים להרים את הזכוכית כשהיא עדיין מותכת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ולרוץ כל היום מהחגורה למפוח הקירור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גם נשאו את צלוחיות הבנזין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הבקבוקים והכוסות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</w:t>
      </w:r>
      <w:r>
        <w:rPr>
          <w:rFonts w:cs="Times New Roman"/>
          <w:sz w:val="24"/>
          <w:szCs w:val="24"/>
          <w:rtl/>
        </w:rPr>
        <w:t xml:space="preserve">אוקטובר </w:t>
      </w:r>
      <w:r>
        <w:rPr>
          <w:sz w:val="24"/>
          <w:szCs w:val="24"/>
          <w:rtl/>
        </w:rPr>
        <w:t xml:space="preserve">1943  </w:t>
      </w:r>
      <w:r>
        <w:rPr>
          <w:rFonts w:cs="Times New Roman"/>
          <w:sz w:val="24"/>
          <w:szCs w:val="24"/>
          <w:rtl/>
        </w:rPr>
        <w:t>נערכה סלקציה בקרב היהודים שעבדו בבתי החרושת ושלחו אותם למחנות שונים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היהודים הנותרים המשיכו לעבוד במחנות העבודה עד חיסולם ב</w:t>
      </w:r>
      <w:r>
        <w:rPr>
          <w:sz w:val="24"/>
          <w:szCs w:val="24"/>
          <w:rtl/>
        </w:rPr>
        <w:t xml:space="preserve">-25 </w:t>
      </w:r>
      <w:r>
        <w:rPr>
          <w:rFonts w:cs="Times New Roman"/>
          <w:sz w:val="24"/>
          <w:szCs w:val="24"/>
          <w:rtl/>
        </w:rPr>
        <w:t xml:space="preserve">בנובמבר </w:t>
      </w:r>
      <w:r>
        <w:rPr>
          <w:sz w:val="24"/>
          <w:szCs w:val="24"/>
          <w:rtl/>
        </w:rPr>
        <w:t>1944.</w:t>
      </w:r>
      <w:r>
        <w:rPr>
          <w:sz w:val="24"/>
          <w:szCs w:val="24"/>
          <w:vertAlign w:val="superscript"/>
        </w:rPr>
        <w:footnoteReference w:id="5"/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אביה של רינה שרד רוב המלחמה כיוון שעבד במפעל הזכוכית והיה עובד חיוני לנאצים אבל חוסל במחנה השמדה בוכ</w:t>
      </w:r>
      <w:r>
        <w:rPr>
          <w:rFonts w:cs="Times New Roman"/>
          <w:sz w:val="24"/>
          <w:szCs w:val="24"/>
          <w:rtl/>
        </w:rPr>
        <w:t>נוולד עם שאר העובדים לקראת הסוף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מצורפת תמונה של מפעל הזכוכית</w:t>
      </w:r>
    </w:p>
    <w:p w:rsidR="0063293D" w:rsidRDefault="001D1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62425" cy="2562225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מחנה ההשמדה טרבלינקה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מחנה השמדה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אחד משלושת המחנות שהופעלו במסגרת </w:t>
      </w:r>
      <w:r>
        <w:rPr>
          <w:sz w:val="24"/>
          <w:szCs w:val="24"/>
          <w:rtl/>
        </w:rPr>
        <w:t>'</w:t>
      </w:r>
      <w:r>
        <w:rPr>
          <w:rFonts w:cs="Times New Roman"/>
          <w:sz w:val="24"/>
          <w:szCs w:val="24"/>
          <w:rtl/>
        </w:rPr>
        <w:t>מבצע רינהרד</w:t>
      </w:r>
      <w:r>
        <w:rPr>
          <w:sz w:val="24"/>
          <w:szCs w:val="24"/>
          <w:rtl/>
        </w:rPr>
        <w:t>'.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מחנה טרבלינקה הוקם בצפון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מזרח הגנרלגוברנמן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ארבע ק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מ מן הכפר ותחנת הרכבת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טרבלינקה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לא הרחק ממאלקיניה שבה תחנת </w:t>
      </w:r>
      <w:r>
        <w:rPr>
          <w:rFonts w:cs="Times New Roman"/>
          <w:sz w:val="24"/>
          <w:szCs w:val="24"/>
          <w:rtl/>
        </w:rPr>
        <w:t>רכבת על קו מסילת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הברזל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הראשית ורשה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ביאליסטוק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מקום המחנה היה באזור דליל אוכלוסין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מכוסה יער ומוסתר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בחורש סביב</w:t>
      </w:r>
      <w:r>
        <w:rPr>
          <w:sz w:val="24"/>
          <w:szCs w:val="24"/>
          <w:rtl/>
        </w:rPr>
        <w:t xml:space="preserve">.  </w:t>
      </w:r>
      <w:r>
        <w:rPr>
          <w:rFonts w:cs="Times New Roman"/>
          <w:sz w:val="24"/>
          <w:szCs w:val="24"/>
          <w:rtl/>
        </w:rPr>
        <w:t xml:space="preserve">בחמישה לספטמבר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>כבשו הנאצים את העיר טרבלינקה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באותו זמן היו כ </w:t>
      </w:r>
      <w:r>
        <w:rPr>
          <w:sz w:val="24"/>
          <w:szCs w:val="24"/>
          <w:rtl/>
        </w:rPr>
        <w:t xml:space="preserve">10000 </w:t>
      </w:r>
      <w:r>
        <w:rPr>
          <w:rFonts w:cs="Times New Roman"/>
          <w:sz w:val="24"/>
          <w:szCs w:val="24"/>
          <w:rtl/>
        </w:rPr>
        <w:t>יהודים בעיר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ובימים הראשונים של הכיבוש נרצחו עשרות יהודים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היהודים בעיר </w:t>
      </w:r>
      <w:r>
        <w:rPr>
          <w:rFonts w:cs="Times New Roman"/>
          <w:sz w:val="24"/>
          <w:szCs w:val="24"/>
          <w:rtl/>
        </w:rPr>
        <w:t>הורשו להסתובב בחוץ רק שעתיים ביום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בדצמבר </w:t>
      </w:r>
      <w:r>
        <w:rPr>
          <w:sz w:val="24"/>
          <w:szCs w:val="24"/>
          <w:rtl/>
        </w:rPr>
        <w:t xml:space="preserve">1939 </w:t>
      </w:r>
      <w:r>
        <w:rPr>
          <w:rFonts w:cs="Times New Roman"/>
          <w:sz w:val="24"/>
          <w:szCs w:val="24"/>
          <w:rtl/>
        </w:rPr>
        <w:t xml:space="preserve">החלו הנאצים להעביד יהודים מהגיל </w:t>
      </w:r>
      <w:r>
        <w:rPr>
          <w:sz w:val="24"/>
          <w:szCs w:val="24"/>
          <w:rtl/>
        </w:rPr>
        <w:t xml:space="preserve">16 </w:t>
      </w:r>
      <w:r>
        <w:rPr>
          <w:rFonts w:cs="Times New Roman"/>
          <w:sz w:val="24"/>
          <w:szCs w:val="24"/>
          <w:rtl/>
        </w:rPr>
        <w:t xml:space="preserve">עד </w:t>
      </w:r>
      <w:r>
        <w:rPr>
          <w:sz w:val="24"/>
          <w:szCs w:val="24"/>
          <w:rtl/>
        </w:rPr>
        <w:t xml:space="preserve">60 </w:t>
      </w:r>
      <w:r>
        <w:rPr>
          <w:rFonts w:cs="Times New Roman"/>
          <w:sz w:val="24"/>
          <w:szCs w:val="24"/>
          <w:rtl/>
        </w:rPr>
        <w:t>בעבודות פרך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ובגלל שהיו יהודים עם רכוש רב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לרוב היו משלמים שלא יעבדו ומי שכן עבד היה עני יותר וכך גם האדם העני ירוויח יותר ממון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תוך חודש מאז שהעיר טרבלינקה נכבשה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נמצא</w:t>
      </w:r>
      <w:r>
        <w:rPr>
          <w:rFonts w:cs="Times New Roman"/>
          <w:sz w:val="24"/>
          <w:szCs w:val="24"/>
          <w:rtl/>
        </w:rPr>
        <w:t xml:space="preserve">ו בתי מדרש הרוסים וספרי תורה ותשמישי קדושה העשויים כסף 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>נגנבו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את ניהול הקהילה ניהל הרב לאו שהיה רב הקהילה באותו הזמן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ובאביב </w:t>
      </w:r>
      <w:r>
        <w:rPr>
          <w:sz w:val="24"/>
          <w:szCs w:val="24"/>
          <w:rtl/>
        </w:rPr>
        <w:t xml:space="preserve">1940 </w:t>
      </w:r>
      <w:r>
        <w:rPr>
          <w:rFonts w:cs="Times New Roman"/>
          <w:sz w:val="24"/>
          <w:szCs w:val="24"/>
          <w:rtl/>
        </w:rPr>
        <w:t>הוקם בעיר שירות סדר יהודי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בהם היו עשרות פליטי יהודים הדוברים גרמנית 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מאביב </w:t>
      </w:r>
      <w:r>
        <w:rPr>
          <w:sz w:val="24"/>
          <w:szCs w:val="24"/>
          <w:rtl/>
        </w:rPr>
        <w:t xml:space="preserve">1941 </w:t>
      </w:r>
      <w:r>
        <w:rPr>
          <w:rFonts w:cs="Times New Roman"/>
          <w:sz w:val="24"/>
          <w:szCs w:val="24"/>
          <w:rtl/>
        </w:rPr>
        <w:t>היה במרחק קילומטרים אחדים מן המקום מחנה עונ</w:t>
      </w:r>
      <w:r>
        <w:rPr>
          <w:rFonts w:cs="Times New Roman"/>
          <w:sz w:val="24"/>
          <w:szCs w:val="24"/>
          <w:rtl/>
        </w:rPr>
        <w:t>שין שנקרא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  <w:rtl/>
        </w:rPr>
        <w:t>'</w:t>
      </w:r>
      <w:r>
        <w:rPr>
          <w:rFonts w:cs="Times New Roman"/>
          <w:sz w:val="24"/>
          <w:szCs w:val="24"/>
          <w:rtl/>
        </w:rPr>
        <w:t xml:space="preserve">טרבלינקה </w:t>
      </w:r>
      <w:r>
        <w:rPr>
          <w:sz w:val="24"/>
          <w:szCs w:val="24"/>
          <w:rtl/>
        </w:rPr>
        <w:t>1 ,'</w:t>
      </w:r>
      <w:r>
        <w:rPr>
          <w:rFonts w:cs="Times New Roman"/>
          <w:sz w:val="24"/>
          <w:szCs w:val="24"/>
          <w:rtl/>
        </w:rPr>
        <w:t>הוחזקו בו אסירים פולנים ויהודים והם הועסקו במחצבה לצורכי הביצורים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בגבול המפריד בין ברית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המועצות ובין גרמניה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בסוף מאי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 xml:space="preserve">תחילת יוני </w:t>
      </w:r>
      <w:r>
        <w:rPr>
          <w:sz w:val="24"/>
          <w:szCs w:val="24"/>
          <w:rtl/>
        </w:rPr>
        <w:t xml:space="preserve">1942 </w:t>
      </w:r>
      <w:r>
        <w:rPr>
          <w:rFonts w:cs="Times New Roman"/>
          <w:sz w:val="24"/>
          <w:szCs w:val="24"/>
          <w:rtl/>
        </w:rPr>
        <w:t>הושלמה בנייתו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עבודות הבנייה נעשו בידי חברות גרמניות והועסקו בהן אסירים מטרבלינקה </w:t>
      </w:r>
      <w:r>
        <w:rPr>
          <w:sz w:val="24"/>
          <w:szCs w:val="24"/>
          <w:rtl/>
        </w:rPr>
        <w:t xml:space="preserve">1 </w:t>
      </w:r>
      <w:r>
        <w:rPr>
          <w:rFonts w:cs="Times New Roman"/>
          <w:sz w:val="24"/>
          <w:szCs w:val="24"/>
          <w:rtl/>
        </w:rPr>
        <w:t>וכן יהודים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שהו</w:t>
      </w:r>
      <w:r>
        <w:rPr>
          <w:rFonts w:cs="Times New Roman"/>
          <w:sz w:val="24"/>
          <w:szCs w:val="24"/>
          <w:rtl/>
        </w:rPr>
        <w:t>באו מעיירות שבאזור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בד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בבד עם הקמת המבנים ותאי הגזים החלו בהנחת שלוחה של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מסילת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ברזל לתוך המחנה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בשטח המחנה נחפרו בורות ענקים שנועדו להטמנת גופות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הנרצחים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המחנה היה בנוי בצורה מלבנית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אורכו </w:t>
      </w:r>
      <w:r>
        <w:rPr>
          <w:sz w:val="24"/>
          <w:szCs w:val="24"/>
          <w:rtl/>
        </w:rPr>
        <w:t xml:space="preserve">600 </w:t>
      </w:r>
      <w:r>
        <w:rPr>
          <w:rFonts w:cs="Times New Roman"/>
          <w:sz w:val="24"/>
          <w:szCs w:val="24"/>
          <w:rtl/>
        </w:rPr>
        <w:t xml:space="preserve">מטרים ורוחבו </w:t>
      </w:r>
      <w:r>
        <w:rPr>
          <w:sz w:val="24"/>
          <w:szCs w:val="24"/>
          <w:rtl/>
        </w:rPr>
        <w:t xml:space="preserve">400 </w:t>
      </w:r>
      <w:r>
        <w:rPr>
          <w:rFonts w:cs="Times New Roman"/>
          <w:sz w:val="24"/>
          <w:szCs w:val="24"/>
          <w:rtl/>
        </w:rPr>
        <w:t>מטרים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גדר תיל כפולה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הקיפה את המחנה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הגדר הפני</w:t>
      </w:r>
      <w:r>
        <w:rPr>
          <w:rFonts w:cs="Times New Roman"/>
          <w:sz w:val="24"/>
          <w:szCs w:val="24"/>
          <w:rtl/>
        </w:rPr>
        <w:t>מית היתה שזורה בענפי עצים שהסתירו מבחוץ את שטח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המחנה ואת הנעשה בתוכו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מגדלי שמירה בגובה של כשמונה מטרים הוצבו בפינות המחנה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ולאורך הגדרות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vertAlign w:val="superscript"/>
        </w:rPr>
        <w:footnoteReference w:id="6"/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אמא אחיה ורוב משפחתה של רינה נרצחו בטרבלניקה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כך כשרינה שחררה את ידה של אמא זאת היית הפעם האחרונה שהיא אי פעם ראתה א</w:t>
      </w:r>
      <w:r>
        <w:rPr>
          <w:rFonts w:cs="Times New Roman"/>
          <w:sz w:val="24"/>
          <w:szCs w:val="24"/>
          <w:rtl/>
        </w:rPr>
        <w:t>ותה או את אחיה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8115300" cy="4572000"/>
            <wp:effectExtent l="0" t="0" r="0" b="0"/>
            <wp:docPr id="16" name="image3.jpg" descr="טרבלינקה: המדריך המלא של למטייל לטרבלינקה - אתר למטייל הרשמ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טרבלינקה: המדריך המלא של למטייל לטרבלינקה - אתר למטייל הרשמי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ברגן בלזן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</w:rPr>
        <w:t>Belsen-Bergen</w:t>
      </w:r>
      <w:r>
        <w:rPr>
          <w:rFonts w:cs="Times New Roman"/>
          <w:sz w:val="24"/>
          <w:szCs w:val="24"/>
          <w:rtl/>
        </w:rPr>
        <w:t xml:space="preserve"> מחנה שמלא תפקידים מיוחדים ברשת מחנות הריכוז בגרמניה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הנאצית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נמצא בסקסוניה התחתית שבצפון גרמניה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ליד העיר צלה </w:t>
      </w:r>
      <w:r>
        <w:rPr>
          <w:sz w:val="24"/>
          <w:szCs w:val="24"/>
          <w:rtl/>
        </w:rPr>
        <w:t>(</w:t>
      </w:r>
      <w:r>
        <w:rPr>
          <w:sz w:val="24"/>
          <w:szCs w:val="24"/>
        </w:rPr>
        <w:t>Celle</w:t>
      </w:r>
      <w:r>
        <w:rPr>
          <w:sz w:val="24"/>
          <w:szCs w:val="24"/>
          <w:rtl/>
        </w:rPr>
        <w:t xml:space="preserve"> 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באפריל </w:t>
      </w:r>
      <w:r>
        <w:rPr>
          <w:sz w:val="24"/>
          <w:szCs w:val="24"/>
          <w:rtl/>
        </w:rPr>
        <w:t xml:space="preserve">1943 </w:t>
      </w:r>
      <w:r>
        <w:rPr>
          <w:rFonts w:cs="Times New Roman"/>
          <w:sz w:val="24"/>
          <w:szCs w:val="24"/>
          <w:rtl/>
        </w:rPr>
        <w:t>הוקם מחנה 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רשמית כמחנה מעצר  למיועדים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לחילופים בגרמנים שבמדינו</w:t>
      </w:r>
      <w:r>
        <w:rPr>
          <w:rFonts w:cs="Times New Roman"/>
          <w:sz w:val="24"/>
          <w:szCs w:val="24"/>
          <w:rtl/>
        </w:rPr>
        <w:t>ת בעלות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הברית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ששלטונות גרמניה הנאצית היו מעוניינים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להחזירם לגרמניה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לשם בניית המחנה פונה חלק מהמחנה שהיה במקום לשבויי מלחמה</w:t>
      </w:r>
      <w:r>
        <w:rPr>
          <w:sz w:val="24"/>
          <w:szCs w:val="24"/>
          <w:rtl/>
        </w:rPr>
        <w:t xml:space="preserve">. 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ממרס </w:t>
      </w:r>
      <w:r>
        <w:rPr>
          <w:sz w:val="24"/>
          <w:szCs w:val="24"/>
          <w:rtl/>
        </w:rPr>
        <w:t xml:space="preserve">1944 </w:t>
      </w:r>
      <w:r>
        <w:rPr>
          <w:rFonts w:cs="Times New Roman"/>
          <w:sz w:val="24"/>
          <w:szCs w:val="24"/>
          <w:rtl/>
        </w:rPr>
        <w:t>הפך 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בהדרגה למחנה ריכוז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לשם התחילו הגרמנים להעביר ממחנות ריכוז אחרים אסירים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שהוגדרו כחולים שאינם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כשירים </w:t>
      </w:r>
      <w:r>
        <w:rPr>
          <w:rFonts w:cs="Times New Roman"/>
          <w:sz w:val="24"/>
          <w:szCs w:val="24"/>
          <w:rtl/>
        </w:rPr>
        <w:t xml:space="preserve">לעבודה בסוף מרס </w:t>
      </w:r>
      <w:r>
        <w:rPr>
          <w:sz w:val="24"/>
          <w:szCs w:val="24"/>
          <w:rtl/>
        </w:rPr>
        <w:t xml:space="preserve">1944 </w:t>
      </w:r>
      <w:r>
        <w:rPr>
          <w:rFonts w:cs="Times New Roman"/>
          <w:sz w:val="24"/>
          <w:szCs w:val="24"/>
          <w:rtl/>
        </w:rPr>
        <w:t xml:space="preserve">הגיע המשלוח הראשון ובו </w:t>
      </w:r>
      <w:r>
        <w:rPr>
          <w:sz w:val="24"/>
          <w:szCs w:val="24"/>
          <w:rtl/>
        </w:rPr>
        <w:t>1000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אסירים חולים ממחנה דורה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הם שוכנו בצריפים בחלק חדש במחנה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בלי שמיכות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בתנאי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התברואה הגרועים ביותר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ובלי טיפול רפואי כלשהו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וקיבלו מנות מזון זעומות ביותר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כתוצאה מכך מתו בתוך זמן קצר מאוד כמעט כול האסירים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ורק </w:t>
      </w:r>
      <w:r>
        <w:rPr>
          <w:sz w:val="24"/>
          <w:szCs w:val="24"/>
          <w:rtl/>
        </w:rPr>
        <w:t xml:space="preserve">57 </w:t>
      </w:r>
      <w:r>
        <w:rPr>
          <w:rFonts w:cs="Times New Roman"/>
          <w:sz w:val="24"/>
          <w:szCs w:val="24"/>
          <w:rtl/>
        </w:rPr>
        <w:t xml:space="preserve">מאותם </w:t>
      </w:r>
      <w:r>
        <w:rPr>
          <w:sz w:val="24"/>
          <w:szCs w:val="24"/>
          <w:rtl/>
        </w:rPr>
        <w:t xml:space="preserve">1000 </w:t>
      </w:r>
      <w:r>
        <w:rPr>
          <w:rFonts w:cs="Times New Roman"/>
          <w:sz w:val="24"/>
          <w:szCs w:val="24"/>
          <w:rtl/>
        </w:rPr>
        <w:t>אסירים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שרדו ביום שחרור המחנה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עד סוף שנת </w:t>
      </w:r>
      <w:r>
        <w:rPr>
          <w:sz w:val="24"/>
          <w:szCs w:val="24"/>
          <w:rtl/>
        </w:rPr>
        <w:t xml:space="preserve">1944 </w:t>
      </w:r>
      <w:r>
        <w:rPr>
          <w:rFonts w:cs="Times New Roman"/>
          <w:sz w:val="24"/>
          <w:szCs w:val="24"/>
          <w:rtl/>
        </w:rPr>
        <w:t>הוסיפו להגיע למחנה משלוחי אסירים יהודים</w:t>
      </w:r>
    </w:p>
    <w:p w:rsidR="0063293D" w:rsidRDefault="001D1EBE">
      <w:pPr>
        <w:rPr>
          <w:sz w:val="24"/>
          <w:szCs w:val="24"/>
        </w:rPr>
      </w:pP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רובם מהונגריה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ממחנות שונים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שהוגדרו כלא כשירים לעבודה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שנסגר מחנה בירקנאו הובלו עשרות אלפי יהודים ששרדו בסלקציות בדרכים שונות אל מחנות אחדים בתחומי הר</w:t>
      </w:r>
      <w:r>
        <w:rPr>
          <w:rFonts w:cs="Times New Roman"/>
          <w:sz w:val="24"/>
          <w:szCs w:val="24"/>
          <w:rtl/>
        </w:rPr>
        <w:t>ייך השלישי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לקראת סיום המלחמה התרבו צעדות המוות והאסירים הובלו מרחקים ארוכים בצעדות שנמשכו ימים רבים בשלג ובקור ללא מזון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ביגוד או נעליים ראויות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רבים מהם מתו בדרך מתשישות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רעב או שנרצחו בירי בדרך על ידי הנאצים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חלקם הגיע באפיסת כוחות לברגן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</w:t>
      </w:r>
      <w:r>
        <w:rPr>
          <w:sz w:val="24"/>
          <w:szCs w:val="24"/>
          <w:rtl/>
        </w:rPr>
        <w:t>. (</w:t>
      </w:r>
      <w:r>
        <w:rPr>
          <w:rFonts w:cs="Times New Roman"/>
          <w:sz w:val="24"/>
          <w:szCs w:val="24"/>
          <w:rtl/>
        </w:rPr>
        <w:t>כנר</w:t>
      </w:r>
      <w:r>
        <w:rPr>
          <w:rFonts w:cs="Times New Roman"/>
          <w:sz w:val="24"/>
          <w:szCs w:val="24"/>
          <w:rtl/>
        </w:rPr>
        <w:t>אה כך גם רינה הגיע לשם ממצעדי המוות</w:t>
      </w:r>
      <w:r>
        <w:rPr>
          <w:sz w:val="24"/>
          <w:szCs w:val="24"/>
          <w:rtl/>
        </w:rPr>
        <w:t xml:space="preserve">)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החל מינואר </w:t>
      </w:r>
      <w:r>
        <w:rPr>
          <w:sz w:val="24"/>
          <w:szCs w:val="24"/>
          <w:rtl/>
        </w:rPr>
        <w:t xml:space="preserve">1945 </w:t>
      </w:r>
      <w:r>
        <w:rPr>
          <w:rFonts w:cs="Times New Roman"/>
          <w:sz w:val="24"/>
          <w:szCs w:val="24"/>
          <w:rtl/>
        </w:rPr>
        <w:t>התדרדרו תנאי האסירים בברגן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במהרה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ועשרות אלפי אנשים מתו בו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חלקם גססו באיטיות ימים ושבועות ללא טיפול כלשהו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בחודש מרץ לבדו מתו בברגן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 xml:space="preserve">בלזן </w:t>
      </w:r>
      <w:r>
        <w:rPr>
          <w:sz w:val="24"/>
          <w:szCs w:val="24"/>
          <w:rtl/>
        </w:rPr>
        <w:t xml:space="preserve">18,168 </w:t>
      </w:r>
      <w:r>
        <w:rPr>
          <w:rFonts w:cs="Times New Roman"/>
          <w:sz w:val="24"/>
          <w:szCs w:val="24"/>
          <w:rtl/>
        </w:rPr>
        <w:t>אסירים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אסירים נשלחו לברגן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כמעט עד לשחרורו ב</w:t>
      </w:r>
      <w:r>
        <w:rPr>
          <w:sz w:val="24"/>
          <w:szCs w:val="24"/>
          <w:rtl/>
        </w:rPr>
        <w:t>-15</w:t>
      </w:r>
      <w:r>
        <w:rPr>
          <w:rFonts w:cs="Times New Roman"/>
          <w:sz w:val="24"/>
          <w:szCs w:val="24"/>
          <w:rtl/>
        </w:rPr>
        <w:t xml:space="preserve"> באפריל </w:t>
      </w:r>
      <w:r>
        <w:rPr>
          <w:sz w:val="24"/>
          <w:szCs w:val="24"/>
          <w:rtl/>
        </w:rPr>
        <w:t xml:space="preserve">1945, </w:t>
      </w:r>
      <w:r>
        <w:rPr>
          <w:rFonts w:cs="Times New Roman"/>
          <w:sz w:val="24"/>
          <w:szCs w:val="24"/>
          <w:rtl/>
        </w:rPr>
        <w:t>וכמות האסירים במחנה עלתה מחודש לחודש במקביל לשיעור התמותה העצום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בדצמבר </w:t>
      </w:r>
      <w:r>
        <w:rPr>
          <w:sz w:val="24"/>
          <w:szCs w:val="24"/>
          <w:rtl/>
        </w:rPr>
        <w:t xml:space="preserve">1944 </w:t>
      </w:r>
      <w:r>
        <w:rPr>
          <w:rFonts w:cs="Times New Roman"/>
          <w:sz w:val="24"/>
          <w:szCs w:val="24"/>
          <w:rtl/>
        </w:rPr>
        <w:t xml:space="preserve">היו במחנה </w:t>
      </w:r>
      <w:r>
        <w:rPr>
          <w:sz w:val="24"/>
          <w:szCs w:val="24"/>
          <w:rtl/>
        </w:rPr>
        <w:t xml:space="preserve">15,257 </w:t>
      </w:r>
      <w:r>
        <w:rPr>
          <w:rFonts w:cs="Times New Roman"/>
          <w:sz w:val="24"/>
          <w:szCs w:val="24"/>
          <w:rtl/>
        </w:rPr>
        <w:t>אסירים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</w:t>
      </w:r>
      <w:r>
        <w:rPr>
          <w:sz w:val="24"/>
          <w:szCs w:val="24"/>
          <w:rtl/>
        </w:rPr>
        <w:t xml:space="preserve">-15 </w:t>
      </w:r>
      <w:r>
        <w:rPr>
          <w:rFonts w:cs="Times New Roman"/>
          <w:sz w:val="24"/>
          <w:szCs w:val="24"/>
          <w:rtl/>
        </w:rPr>
        <w:t xml:space="preserve">במרץ  </w:t>
      </w:r>
      <w:r>
        <w:rPr>
          <w:sz w:val="24"/>
          <w:szCs w:val="24"/>
          <w:rtl/>
        </w:rPr>
        <w:t xml:space="preserve">1945 45,117     </w:t>
      </w:r>
      <w:r>
        <w:rPr>
          <w:rFonts w:cs="Times New Roman"/>
          <w:sz w:val="24"/>
          <w:szCs w:val="24"/>
          <w:rtl/>
        </w:rPr>
        <w:t>וביום השחרור נספרו בברגן</w:t>
      </w:r>
      <w:r>
        <w:rPr>
          <w:sz w:val="24"/>
          <w:szCs w:val="24"/>
          <w:rtl/>
        </w:rPr>
        <w:t>-</w:t>
      </w:r>
      <w:r>
        <w:rPr>
          <w:rFonts w:cs="Times New Roman"/>
          <w:sz w:val="24"/>
          <w:szCs w:val="24"/>
          <w:rtl/>
        </w:rPr>
        <w:t>בלזן כ</w:t>
      </w:r>
      <w:r>
        <w:rPr>
          <w:sz w:val="24"/>
          <w:szCs w:val="24"/>
          <w:rtl/>
        </w:rPr>
        <w:t xml:space="preserve">-60,000 </w:t>
      </w:r>
      <w:r>
        <w:rPr>
          <w:rFonts w:cs="Times New Roman"/>
          <w:sz w:val="24"/>
          <w:szCs w:val="24"/>
          <w:rtl/>
        </w:rPr>
        <w:t>בני אדם</w:t>
      </w:r>
      <w:r>
        <w:rPr>
          <w:sz w:val="24"/>
          <w:szCs w:val="24"/>
          <w:rtl/>
        </w:rPr>
        <w:t>.</w:t>
      </w:r>
      <w:r>
        <w:rPr>
          <w:sz w:val="24"/>
          <w:szCs w:val="24"/>
          <w:vertAlign w:val="superscript"/>
        </w:rPr>
        <w:footnoteReference w:id="7"/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שהתה במחנה לקראת סוף המלחמה והיתה בו בשחרור</w:t>
      </w:r>
      <w:r>
        <w:rPr>
          <w:sz w:val="24"/>
          <w:szCs w:val="24"/>
          <w:rtl/>
        </w:rPr>
        <w:t xml:space="preserve">. </w:t>
      </w: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sz w:val="24"/>
          <w:szCs w:val="24"/>
        </w:rPr>
      </w:pPr>
    </w:p>
    <w:p w:rsidR="0063293D" w:rsidRDefault="001D1EBE">
      <w:pPr>
        <w:rPr>
          <w:sz w:val="24"/>
          <w:szCs w:val="24"/>
        </w:rPr>
      </w:pPr>
      <w:r>
        <w:rPr>
          <w:rFonts w:cs="Times New Roman"/>
          <w:b/>
          <w:sz w:val="24"/>
          <w:szCs w:val="24"/>
          <w:rtl/>
        </w:rPr>
        <w:t>מקור מידע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המקור מידע שבחרתי בו הוא הספר שרינה כתבה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שבו היא מספרת את הסיפור שלה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אומנם רינה סיפרה בהרחבה את סיפורה בראיון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הספר מפרט יותר ועוזר להבין טוב יותר את סיפורה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הספר נכתב ע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 xml:space="preserve">י רינה וסופרת בשם ברברה סופר ויצא לאור בשנת </w:t>
      </w:r>
      <w:r>
        <w:rPr>
          <w:sz w:val="24"/>
          <w:szCs w:val="24"/>
          <w:rtl/>
        </w:rPr>
        <w:t xml:space="preserve">2017 </w:t>
      </w:r>
      <w:r>
        <w:rPr>
          <w:rFonts w:cs="Times New Roman"/>
          <w:sz w:val="24"/>
          <w:szCs w:val="24"/>
          <w:rtl/>
        </w:rPr>
        <w:t>בשפה האנגלית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רינה העניקה לי את הספר עם הקדשה אישית והתרגשתי מאוד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b/>
          <w:noProof/>
          <w:color w:val="000000"/>
          <w:sz w:val="24"/>
          <w:szCs w:val="24"/>
          <w:highlight w:val="white"/>
        </w:rPr>
        <w:drawing>
          <wp:inline distT="0" distB="0" distL="0" distR="0">
            <wp:extent cx="2466975" cy="1847850"/>
            <wp:effectExtent l="0" t="0" r="0" b="0"/>
            <wp:docPr id="15" name="image1.png" descr="https://lh4.googleusercontent.com/kaM7mvYrQ0WG1XsE2d0lbuO-OtmhxFTfAAdG-XTf0o2aXOntdLpWX5wFoS3TTNCR9F-FUfQkaLI7aOJKHNQ35Txp42xPqQFW_F5a8_vKWtYdrR88DfDTD_ju3-OzUaSmHeyHX-O9-Ve_Yf6XF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4.googleusercontent.com/kaM7mvYrQ0WG1XsE2d0lbuO-OtmhxFTfAAdG-XTf0o2aXOntdLpWX5wFoS3TTNCR9F-FUfQkaLI7aOJKHNQ35Txp42xPqQFW_F5a8_vKWtYdrR88DfDTD_ju3-OzUaSmHeyHX-O9-Ve_Yf6XFQ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93D" w:rsidRDefault="0063293D">
      <w:pPr>
        <w:rPr>
          <w:sz w:val="24"/>
          <w:szCs w:val="24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>בבליוגרפיה</w:t>
      </w:r>
      <w:r>
        <w:rPr>
          <w:b/>
          <w:sz w:val="24"/>
          <w:szCs w:val="24"/>
          <w:u w:val="single"/>
          <w:rtl/>
        </w:rPr>
        <w:t>:</w:t>
      </w:r>
    </w:p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hyperlink r:id="rId14">
        <w:r>
          <w:rPr>
            <w:color w:val="0563C1"/>
            <w:sz w:val="20"/>
            <w:szCs w:val="20"/>
            <w:u w:val="single"/>
          </w:rPr>
          <w:t>https://www.yadvashem.org/yv/he/exhibitions/valley/piotrkow/index.asp</w:t>
        </w:r>
      </w:hyperlink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hyperlink r:id="rId15">
        <w:r>
          <w:rPr>
            <w:color w:val="0563C1"/>
            <w:sz w:val="20"/>
            <w:szCs w:val="20"/>
            <w:u w:val="single"/>
          </w:rPr>
          <w:t>https://www.yadvashem.org/yv/he/research/ghettos_encyclopedia/ghetto_details.asp?cid=798</w:t>
        </w:r>
      </w:hyperlink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 -</w:t>
      </w:r>
      <w:hyperlink r:id="rId16">
        <w:r>
          <w:rPr>
            <w:color w:val="0563C1"/>
            <w:sz w:val="20"/>
            <w:szCs w:val="20"/>
            <w:u w:val="single"/>
          </w:rPr>
          <w:t>https://www.yadvashem.org/he/holocaust/about/outbreak-of-ww2-anti-jewish</w:t>
        </w:r>
      </w:hyperlink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 xml:space="preserve"> </w:t>
      </w:r>
      <w:hyperlink r:id="rId17">
        <w:r>
          <w:rPr>
            <w:color w:val="0563C1"/>
            <w:sz w:val="20"/>
            <w:szCs w:val="20"/>
            <w:u w:val="single"/>
          </w:rPr>
          <w:t>https://www.yadvashem.org/odot_pdf/Microsoft%20Word%20-%20</w:t>
        </w:r>
        <w:r>
          <w:rPr>
            <w:color w:val="0563C1"/>
            <w:sz w:val="20"/>
            <w:szCs w:val="20"/>
            <w:u w:val="single"/>
          </w:rPr>
          <w:t>1301.pdf</w:t>
        </w:r>
      </w:hyperlink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4</w:t>
      </w:r>
      <w:r>
        <w:rPr>
          <w:color w:val="000000"/>
          <w:sz w:val="20"/>
          <w:szCs w:val="20"/>
        </w:rPr>
        <w:t xml:space="preserve"> </w:t>
      </w:r>
      <w:hyperlink r:id="rId18">
        <w:r>
          <w:rPr>
            <w:color w:val="0563C1"/>
            <w:sz w:val="20"/>
            <w:szCs w:val="20"/>
            <w:u w:val="single"/>
          </w:rPr>
          <w:t>https://lib.cet.ac.il/pages/item.asp?item=8425</w:t>
        </w:r>
      </w:hyperlink>
    </w:p>
    <w:p w:rsidR="0063293D" w:rsidRDefault="00632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 xml:space="preserve">וספרה של רינה נקראת </w:t>
      </w:r>
      <w:r>
        <w:rPr>
          <w:sz w:val="24"/>
          <w:szCs w:val="24"/>
        </w:rPr>
        <w:t>A child of many mothers</w:t>
      </w:r>
      <w:r>
        <w:rPr>
          <w:rFonts w:cs="Times New Roman"/>
          <w:sz w:val="24"/>
          <w:szCs w:val="24"/>
          <w:rtl/>
        </w:rPr>
        <w:t xml:space="preserve"> או בעברית ילדה לאמהות רבות</w:t>
      </w:r>
      <w:r>
        <w:rPr>
          <w:sz w:val="24"/>
          <w:szCs w:val="24"/>
          <w:rtl/>
        </w:rPr>
        <w:t>.</w:t>
      </w: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63293D">
      <w:pPr>
        <w:rPr>
          <w:b/>
          <w:sz w:val="24"/>
          <w:szCs w:val="24"/>
          <w:u w:val="single"/>
        </w:rPr>
      </w:pPr>
      <w:bookmarkStart w:id="1" w:name="_heading=h.gjdgxs" w:colFirst="0" w:colLast="0"/>
      <w:bookmarkEnd w:id="1"/>
    </w:p>
    <w:p w:rsidR="0063293D" w:rsidRDefault="0063293D">
      <w:pPr>
        <w:rPr>
          <w:b/>
          <w:sz w:val="24"/>
          <w:szCs w:val="24"/>
          <w:u w:val="single"/>
        </w:rPr>
      </w:pPr>
    </w:p>
    <w:p w:rsidR="0063293D" w:rsidRDefault="001D1EBE">
      <w:pPr>
        <w:rPr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  <w:rtl/>
        </w:rPr>
        <w:t xml:space="preserve">רפלקציה אישית </w:t>
      </w:r>
      <w:r>
        <w:rPr>
          <w:b/>
          <w:sz w:val="24"/>
          <w:szCs w:val="24"/>
          <w:u w:val="single"/>
          <w:rtl/>
        </w:rPr>
        <w:t>(</w:t>
      </w:r>
      <w:r>
        <w:rPr>
          <w:rFonts w:cs="Times New Roman"/>
          <w:b/>
          <w:sz w:val="24"/>
          <w:szCs w:val="24"/>
          <w:u w:val="single"/>
          <w:rtl/>
        </w:rPr>
        <w:t>יומן אישי</w:t>
      </w:r>
      <w:r>
        <w:rPr>
          <w:b/>
          <w:sz w:val="24"/>
          <w:szCs w:val="24"/>
          <w:u w:val="single"/>
          <w:rtl/>
        </w:rPr>
        <w:t xml:space="preserve">)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ששמעתי על העבודה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מצד אחד נ</w:t>
      </w:r>
      <w:r>
        <w:rPr>
          <w:rFonts w:cs="Times New Roman"/>
          <w:sz w:val="24"/>
          <w:szCs w:val="24"/>
          <w:rtl/>
        </w:rPr>
        <w:t>לחצתי אבל מצד שני חיכיתי וציפיתי לקיים ראיון עם ניצולת שואה ולהכיר לעומק סיפור של מישהו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במיוחד לאור העובדה שמשפחתי משני הצדדים הגיע לארה</w:t>
      </w:r>
      <w:r>
        <w:rPr>
          <w:sz w:val="24"/>
          <w:szCs w:val="24"/>
          <w:rtl/>
        </w:rPr>
        <w:t>"</w:t>
      </w:r>
      <w:r>
        <w:rPr>
          <w:rFonts w:cs="Times New Roman"/>
          <w:sz w:val="24"/>
          <w:szCs w:val="24"/>
          <w:rtl/>
        </w:rPr>
        <w:t>ב כבר לפני המלחמה ואני לא מכיר סיפור שואה משפחתי</w:t>
      </w:r>
      <w:r>
        <w:rPr>
          <w:sz w:val="24"/>
          <w:szCs w:val="24"/>
          <w:rtl/>
        </w:rPr>
        <w:t xml:space="preserve">.                                                                   </w:t>
      </w:r>
      <w:r>
        <w:rPr>
          <w:rFonts w:cs="Times New Roman"/>
          <w:sz w:val="24"/>
          <w:szCs w:val="24"/>
          <w:rtl/>
        </w:rPr>
        <w:t>לפ</w:t>
      </w:r>
      <w:r>
        <w:rPr>
          <w:rFonts w:cs="Times New Roman"/>
          <w:sz w:val="24"/>
          <w:szCs w:val="24"/>
          <w:rtl/>
        </w:rPr>
        <w:t>ני שמיעת העדות כבר קראתי את הספר של רינה כך שהכרתי את הסיפור אבל ששמעתי ממנה בראיון באופן אישי את מה שעברה התרגשתי מאוד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רינה נתנה תחושה מאוד נעימה ושיתפה בקלות בסיפור חייה וענתה ברצון על שאלותיי וגם היא הראתה לנו תמונות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גם אימי הצטרפה לראיון</w:t>
      </w:r>
      <w:r>
        <w:rPr>
          <w:sz w:val="24"/>
          <w:szCs w:val="24"/>
          <w:rtl/>
        </w:rPr>
        <w:t xml:space="preserve">)  . </w:t>
      </w:r>
      <w:r>
        <w:rPr>
          <w:rFonts w:cs="Times New Roman"/>
          <w:sz w:val="24"/>
          <w:szCs w:val="24"/>
          <w:rtl/>
        </w:rPr>
        <w:t>הראיון ה</w:t>
      </w:r>
      <w:r>
        <w:rPr>
          <w:rFonts w:cs="Times New Roman"/>
          <w:sz w:val="24"/>
          <w:szCs w:val="24"/>
          <w:rtl/>
        </w:rPr>
        <w:t>עלה בי הרבה רגשות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בין היתר זעזוע על האנושות ואי הבנה איך דברים כל כך נוראיים כאלה יכולים לקרות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אבל בו זמנית גם התרגשתי ונפעמתי מהאומץ של רינה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הכוח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הרצון להישאר בחיים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ההסתכלות על הטוב וסיפור הישרדותה מעורר ההשראה 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הרגשתי הערכה גדולה לרינה כי למרות שה</w:t>
      </w:r>
      <w:r>
        <w:rPr>
          <w:rFonts w:cs="Times New Roman"/>
          <w:sz w:val="24"/>
          <w:szCs w:val="24"/>
          <w:rtl/>
        </w:rPr>
        <w:t>יא חוותה זוועות בחיים היא עדיין מסתכלת על העולם בעין טובה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השואה לא הצליחה לשבור אותה והיא פועלת רבות להנחיל את השואה לדורות הצעירים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אני מרגיש שהצלחתי לסכם את מה שנאמר לי ולהתמקד בפרטים העיקריים בסיפור בצורה ברורה ומסודרת וגם לצאת בהרגשה שהיה מרתק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נהנית</w:t>
      </w:r>
      <w:r>
        <w:rPr>
          <w:rFonts w:cs="Times New Roman"/>
          <w:sz w:val="24"/>
          <w:szCs w:val="24"/>
          <w:rtl/>
        </w:rPr>
        <w:t>י במיוחד מהריאיון וגם מחיפוש מרכיבי עדות</w:t>
      </w:r>
      <w:r>
        <w:rPr>
          <w:sz w:val="24"/>
          <w:szCs w:val="24"/>
          <w:rtl/>
        </w:rPr>
        <w:t xml:space="preserve">. 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אני ממש ממליץ על ראיון כזה שבו שומעים סיפור ממקור ראשון כי כך באמת  אפשר להרגיש חיבור אישי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בשיטת לימוד הזו זכיתי לפגוש אישה מדהימה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וזה לא היה קורה בדרך אחרת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 xml:space="preserve">חוץ מהזכות הגדולה במפגש </w:t>
      </w:r>
      <w:r>
        <w:rPr>
          <w:sz w:val="24"/>
          <w:szCs w:val="24"/>
          <w:rtl/>
        </w:rPr>
        <w:t>,</w:t>
      </w:r>
      <w:r>
        <w:rPr>
          <w:rFonts w:cs="Times New Roman"/>
          <w:sz w:val="24"/>
          <w:szCs w:val="24"/>
          <w:rtl/>
        </w:rPr>
        <w:t xml:space="preserve">הריאיון העצים את חוויות </w:t>
      </w:r>
      <w:r>
        <w:rPr>
          <w:rFonts w:cs="Times New Roman"/>
          <w:sz w:val="24"/>
          <w:szCs w:val="24"/>
          <w:rtl/>
        </w:rPr>
        <w:t xml:space="preserve">הלמידה </w:t>
      </w:r>
      <w:r>
        <w:rPr>
          <w:sz w:val="24"/>
          <w:szCs w:val="24"/>
          <w:rtl/>
        </w:rPr>
        <w:t>.</w:t>
      </w:r>
    </w:p>
    <w:p w:rsidR="0063293D" w:rsidRDefault="001D1EBE">
      <w:pPr>
        <w:rPr>
          <w:sz w:val="24"/>
          <w:szCs w:val="24"/>
        </w:rPr>
      </w:pPr>
      <w:r>
        <w:rPr>
          <w:rFonts w:cs="Times New Roman"/>
          <w:sz w:val="24"/>
          <w:szCs w:val="24"/>
          <w:rtl/>
        </w:rPr>
        <w:t>למדתי מהעבודה הזאת ומהריאיון עם רינה שהחיים ממשיכים הלאה וגם אחרי משבר ואובדן נוראי אפשר לקום ולחיות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למדתי להסתכל על החיים בעין טובה ואופטימיות ולהתמקד יותר בטוב מאשר ברע</w:t>
      </w:r>
      <w:r>
        <w:rPr>
          <w:sz w:val="24"/>
          <w:szCs w:val="24"/>
          <w:rtl/>
        </w:rPr>
        <w:t xml:space="preserve">. </w:t>
      </w:r>
      <w:r>
        <w:rPr>
          <w:rFonts w:cs="Times New Roman"/>
          <w:sz w:val="24"/>
          <w:szCs w:val="24"/>
          <w:rtl/>
        </w:rPr>
        <w:t>רינה הדגישה את זה בסיפור שלה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>שהיא לא הפסיקה להילחם</w:t>
      </w:r>
      <w:r>
        <w:rPr>
          <w:sz w:val="24"/>
          <w:szCs w:val="24"/>
          <w:rtl/>
        </w:rPr>
        <w:t xml:space="preserve">, </w:t>
      </w:r>
      <w:r>
        <w:rPr>
          <w:rFonts w:cs="Times New Roman"/>
          <w:sz w:val="24"/>
          <w:szCs w:val="24"/>
          <w:rtl/>
        </w:rPr>
        <w:t xml:space="preserve">היא תמיד האמינה בטוב </w:t>
      </w:r>
      <w:r>
        <w:rPr>
          <w:rFonts w:cs="Times New Roman"/>
          <w:sz w:val="24"/>
          <w:szCs w:val="24"/>
          <w:rtl/>
        </w:rPr>
        <w:t>ולא התייאשה ולדעתי זה ערך בחיים שכל אדם צריך לקחת על עצמו</w:t>
      </w:r>
      <w:r>
        <w:rPr>
          <w:sz w:val="24"/>
          <w:szCs w:val="24"/>
          <w:rtl/>
        </w:rPr>
        <w:t>.</w:t>
      </w:r>
    </w:p>
    <w:p w:rsidR="0063293D" w:rsidRDefault="0063293D"/>
    <w:sectPr w:rsidR="0063293D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EBE" w:rsidRDefault="001D1EBE">
      <w:pPr>
        <w:spacing w:after="0" w:line="240" w:lineRule="auto"/>
      </w:pPr>
      <w:r>
        <w:separator/>
      </w:r>
    </w:p>
  </w:endnote>
  <w:endnote w:type="continuationSeparator" w:id="0">
    <w:p w:rsidR="001D1EBE" w:rsidRDefault="001D1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93D" w:rsidRDefault="001D1EBE">
    <w:r>
      <w:fldChar w:fldCharType="begin"/>
    </w:r>
    <w:r>
      <w:instrText>PAGE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EBE" w:rsidRDefault="001D1EBE">
      <w:pPr>
        <w:spacing w:after="0" w:line="240" w:lineRule="auto"/>
      </w:pPr>
      <w:r>
        <w:separator/>
      </w:r>
    </w:p>
  </w:footnote>
  <w:footnote w:type="continuationSeparator" w:id="0">
    <w:p w:rsidR="001D1EBE" w:rsidRDefault="001D1EBE">
      <w:pPr>
        <w:spacing w:after="0" w:line="240" w:lineRule="auto"/>
      </w:pPr>
      <w:r>
        <w:continuationSeparator/>
      </w:r>
    </w:p>
  </w:footnote>
  <w:footnote w:id="1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https://www.yadvashem.org/yv/he/exhibitions/valley/piotrkow/index.asp</w:t>
      </w:r>
    </w:p>
  </w:footnote>
  <w:footnote w:id="2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https://www.yadvashem.org/yv/he/research/ghe</w:t>
      </w:r>
      <w:r>
        <w:rPr>
          <w:color w:val="000000"/>
          <w:sz w:val="20"/>
          <w:szCs w:val="20"/>
        </w:rPr>
        <w:t>ttos_encyclopedia/ghetto_details.asp?cid=798</w:t>
      </w:r>
    </w:p>
  </w:footnote>
  <w:footnote w:id="3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ttps://www.yadvashem.org/yv/he/exhibitions/valley/piotrkow/index.asp</w:t>
      </w:r>
    </w:p>
  </w:footnote>
  <w:footnote w:id="4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https://www.yadvashem.org/yv/he/exhibitions/valley/piotrkow/index.asp</w:t>
      </w:r>
    </w:p>
  </w:footnote>
  <w:footnote w:id="5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-https://www.yadvashem.org/he/holocaust/about/outbreak-of-ww2-anti</w:t>
      </w:r>
      <w:r>
        <w:rPr>
          <w:color w:val="000000"/>
          <w:sz w:val="20"/>
          <w:szCs w:val="20"/>
        </w:rPr>
        <w:t>-jewish</w:t>
      </w:r>
    </w:p>
  </w:footnote>
  <w:footnote w:id="6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https://www.yadvashem.org/odot_pdf/Microsoft%20Word%20-%201301.pdf</w:t>
      </w:r>
    </w:p>
  </w:footnote>
  <w:footnote w:id="7">
    <w:p w:rsidR="0063293D" w:rsidRDefault="001D1E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https://www.yadvashem.org/odot_pdf/Microsoft%20Word%20-%20775.pdf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93D" w:rsidRDefault="006329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93D"/>
    <w:rsid w:val="0003068F"/>
    <w:rsid w:val="001D1EBE"/>
    <w:rsid w:val="0063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B19A4-5F5D-434E-B0F9-04DD0D8F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01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01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01F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E3DAC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.cet.ac.il/pages/item.asp?item=842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www.yadvashem.org/odot_pdf/Microsoft%20Word%20-%20130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dvashem.org/he/holocaust/about/outbreak-of-ww2-anti-jewis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yadvashem.org/yv/he/research/ghettos_encyclopedia/ghetto_details.asp?cid=798" TargetMode="Externa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advashem.org/yv/he/exhibitions/valley/piotrkow/index.a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GFqNSTdZ+c27RxmU4Qvg1tX2eQ==">AMUW2mWcc9ag7Rc6Ymix4udDdzFxC/7//+lBDmyBjOreVDYGtsvWLifdAaOGJ3a6yZmRy8dYiAx0pL5wgc6nlgJqPPICcxZz61i/kKhwOYWt2UhbJbkGnvDpo+Xhnl25nWHo4+eKSMPo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3214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Ronit</dc:creator>
  <cp:lastModifiedBy>user</cp:lastModifiedBy>
  <cp:revision>2</cp:revision>
  <dcterms:created xsi:type="dcterms:W3CDTF">2022-07-17T12:33:00Z</dcterms:created>
  <dcterms:modified xsi:type="dcterms:W3CDTF">2022-07-17T12:33:00Z</dcterms:modified>
</cp:coreProperties>
</file>