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D6" w:rsidRPr="002D53D6" w:rsidRDefault="002D53D6" w:rsidP="002D53D6">
      <w:pPr>
        <w:tabs>
          <w:tab w:val="left" w:pos="3356"/>
        </w:tabs>
        <w:jc w:val="center"/>
        <w:rPr>
          <w:rFonts w:asciiTheme="majorHAnsi" w:hAnsiTheme="majorHAnsi" w:cstheme="majorHAnsi"/>
          <w:b/>
          <w:bCs/>
          <w:i/>
          <w:iCs/>
          <w:sz w:val="44"/>
          <w:szCs w:val="44"/>
          <w:u w:val="single"/>
          <w:rtl/>
        </w:rPr>
      </w:pPr>
      <w:r w:rsidRPr="002D53D6">
        <w:rPr>
          <w:rFonts w:asciiTheme="majorHAnsi" w:hAnsiTheme="majorHAnsi" w:cstheme="majorHAnsi"/>
          <w:b/>
          <w:bCs/>
          <w:i/>
          <w:iCs/>
          <w:noProof/>
          <w:sz w:val="28"/>
          <w:szCs w:val="28"/>
        </w:rPr>
        <w:drawing>
          <wp:anchor distT="0" distB="0" distL="114300" distR="114300" simplePos="0" relativeHeight="251658240" behindDoc="0" locked="0" layoutInCell="1" allowOverlap="1" wp14:anchorId="1D7E2B5C" wp14:editId="0C522784">
            <wp:simplePos x="0" y="0"/>
            <wp:positionH relativeFrom="column">
              <wp:posOffset>-876300</wp:posOffset>
            </wp:positionH>
            <wp:positionV relativeFrom="paragraph">
              <wp:posOffset>0</wp:posOffset>
            </wp:positionV>
            <wp:extent cx="2225040" cy="1390650"/>
            <wp:effectExtent l="0" t="0" r="3810" b="0"/>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5040" cy="1390650"/>
                    </a:xfrm>
                    <a:prstGeom prst="rect">
                      <a:avLst/>
                    </a:prstGeom>
                    <a:noFill/>
                  </pic:spPr>
                </pic:pic>
              </a:graphicData>
            </a:graphic>
          </wp:anchor>
        </w:drawing>
      </w:r>
      <w:r w:rsidR="002D4B3D" w:rsidRPr="002D53D6">
        <w:rPr>
          <w:rFonts w:asciiTheme="majorHAnsi" w:hAnsiTheme="majorHAnsi" w:cstheme="majorHAnsi"/>
          <w:b/>
          <w:bCs/>
          <w:i/>
          <w:iCs/>
          <w:sz w:val="44"/>
          <w:szCs w:val="44"/>
          <w:u w:val="single"/>
          <w:rtl/>
        </w:rPr>
        <w:t>חורף 1973</w:t>
      </w:r>
    </w:p>
    <w:p w:rsidR="002D53D6" w:rsidRPr="002D53D6" w:rsidRDefault="002D53D6" w:rsidP="002D53D6">
      <w:pPr>
        <w:jc w:val="center"/>
        <w:rPr>
          <w:rFonts w:asciiTheme="majorHAnsi" w:hAnsiTheme="majorHAnsi" w:cstheme="majorHAnsi"/>
          <w:b/>
          <w:bCs/>
          <w:i/>
          <w:iCs/>
          <w:sz w:val="28"/>
          <w:szCs w:val="28"/>
          <w:rtl/>
        </w:rPr>
      </w:pPr>
      <w:r w:rsidRPr="002D53D6">
        <w:rPr>
          <w:rFonts w:asciiTheme="majorHAnsi" w:hAnsiTheme="majorHAnsi" w:cstheme="majorHAnsi"/>
          <w:i/>
          <w:iCs/>
          <w:sz w:val="28"/>
          <w:szCs w:val="28"/>
          <w:rtl/>
        </w:rPr>
        <w:t xml:space="preserve">   </w:t>
      </w:r>
      <w:r w:rsidRPr="002D53D6">
        <w:rPr>
          <w:rFonts w:asciiTheme="majorHAnsi" w:hAnsiTheme="majorHAnsi" w:cstheme="majorHAnsi"/>
          <w:b/>
          <w:bCs/>
          <w:i/>
          <w:iCs/>
          <w:sz w:val="28"/>
          <w:szCs w:val="28"/>
          <w:rtl/>
        </w:rPr>
        <w:t xml:space="preserve">מגישות: נועם פתיחי ושירה </w:t>
      </w:r>
      <w:proofErr w:type="spellStart"/>
      <w:r w:rsidRPr="002D53D6">
        <w:rPr>
          <w:rFonts w:asciiTheme="majorHAnsi" w:hAnsiTheme="majorHAnsi" w:cstheme="majorHAnsi"/>
          <w:b/>
          <w:bCs/>
          <w:i/>
          <w:iCs/>
          <w:sz w:val="28"/>
          <w:szCs w:val="28"/>
          <w:rtl/>
        </w:rPr>
        <w:t>גדו</w:t>
      </w:r>
      <w:proofErr w:type="spellEnd"/>
    </w:p>
    <w:p w:rsidR="002D53D6" w:rsidRPr="002D53D6" w:rsidRDefault="002D53D6" w:rsidP="002D53D6">
      <w:pPr>
        <w:jc w:val="center"/>
        <w:rPr>
          <w:rFonts w:asciiTheme="majorHAnsi" w:hAnsiTheme="majorHAnsi" w:cstheme="majorHAnsi"/>
          <w:sz w:val="28"/>
          <w:szCs w:val="28"/>
          <w:u w:val="single"/>
          <w:rtl/>
        </w:rPr>
      </w:pPr>
    </w:p>
    <w:p w:rsidR="002D4B3D" w:rsidRPr="002D53D6" w:rsidRDefault="002D4B3D" w:rsidP="002D4B3D">
      <w:pPr>
        <w:rPr>
          <w:rFonts w:asciiTheme="majorHAnsi" w:hAnsiTheme="majorHAnsi" w:cstheme="majorHAnsi"/>
          <w:sz w:val="28"/>
          <w:szCs w:val="28"/>
          <w:rtl/>
        </w:rPr>
      </w:pPr>
      <w:r w:rsidRPr="002D53D6">
        <w:rPr>
          <w:rFonts w:asciiTheme="majorHAnsi" w:hAnsiTheme="majorHAnsi" w:cstheme="majorHAnsi"/>
          <w:sz w:val="28"/>
          <w:szCs w:val="28"/>
          <w:rtl/>
        </w:rPr>
        <w:t>יום כיפור, שבת, ה-6 באוקטובר 1973, בשעה 14:00 החלו הכוחות המצרים והסורים בהתקפת פתע לכיוון רמת הגולן ולחצי האי סיני</w:t>
      </w:r>
      <w:r w:rsidRPr="002D53D6">
        <w:rPr>
          <w:rFonts w:asciiTheme="majorHAnsi" w:hAnsiTheme="majorHAnsi" w:cstheme="majorHAnsi"/>
          <w:sz w:val="28"/>
          <w:szCs w:val="28"/>
          <w:rtl/>
        </w:rPr>
        <w:t>,</w:t>
      </w:r>
      <w:r w:rsidRPr="002D53D6">
        <w:rPr>
          <w:rFonts w:asciiTheme="majorHAnsi" w:hAnsiTheme="majorHAnsi" w:cstheme="majorHAnsi"/>
          <w:sz w:val="28"/>
          <w:szCs w:val="28"/>
          <w:rtl/>
        </w:rPr>
        <w:t xml:space="preserve"> המלחמה נמשכה למשך 18 יממות.</w:t>
      </w:r>
    </w:p>
    <w:p w:rsidR="002D4B3D" w:rsidRPr="002D53D6" w:rsidRDefault="002D4B3D" w:rsidP="002D4B3D">
      <w:pPr>
        <w:rPr>
          <w:rFonts w:asciiTheme="majorHAnsi" w:hAnsiTheme="majorHAnsi" w:cstheme="majorHAnsi"/>
          <w:sz w:val="28"/>
          <w:szCs w:val="28"/>
          <w:rtl/>
        </w:rPr>
      </w:pPr>
      <w:r w:rsidRPr="002D53D6">
        <w:rPr>
          <w:rFonts w:asciiTheme="majorHAnsi" w:hAnsiTheme="majorHAnsi" w:cstheme="majorHAnsi"/>
          <w:sz w:val="28"/>
          <w:szCs w:val="28"/>
          <w:rtl/>
        </w:rPr>
        <w:t>המלחמה פרצה בעקבות הרצון של ארצות ערב להשיב לעצמן את כבודן ואת השטחים שנלקחו מהן במלחמת ששת הימים.</w:t>
      </w:r>
    </w:p>
    <w:p w:rsidR="002D4B3D" w:rsidRPr="002D53D6" w:rsidRDefault="002D4B3D" w:rsidP="002D53D6">
      <w:pPr>
        <w:rPr>
          <w:rFonts w:asciiTheme="majorHAnsi" w:hAnsiTheme="majorHAnsi" w:cstheme="majorHAnsi"/>
          <w:sz w:val="28"/>
          <w:szCs w:val="28"/>
          <w:rtl/>
        </w:rPr>
      </w:pPr>
      <w:r w:rsidRPr="002D53D6">
        <w:rPr>
          <w:rFonts w:asciiTheme="majorHAnsi" w:hAnsiTheme="majorHAnsi" w:cstheme="majorHAnsi"/>
          <w:sz w:val="28"/>
          <w:szCs w:val="28"/>
          <w:rtl/>
        </w:rPr>
        <w:t>במלחמה זאת סוריה ומצרים נלחמו מול הכוחות הישראליים (צה"ל, חיל האוויר, אזרחים וכו')</w:t>
      </w:r>
    </w:p>
    <w:p w:rsidR="002D4B3D" w:rsidRPr="002D53D6" w:rsidRDefault="002D4B3D" w:rsidP="003C6F23">
      <w:pPr>
        <w:rPr>
          <w:rFonts w:asciiTheme="majorHAnsi" w:hAnsiTheme="majorHAnsi" w:cstheme="majorHAnsi"/>
          <w:sz w:val="28"/>
          <w:szCs w:val="28"/>
          <w:rtl/>
        </w:rPr>
      </w:pPr>
      <w:r w:rsidRPr="002D53D6">
        <w:rPr>
          <w:rFonts w:asciiTheme="majorHAnsi" w:hAnsiTheme="majorHAnsi" w:cstheme="majorHAnsi"/>
          <w:sz w:val="28"/>
          <w:szCs w:val="28"/>
          <w:rtl/>
        </w:rPr>
        <w:t>אזעקה נשמעה בעיצומו של יום הכיפורים ותפסה את אזרחי ישראל בהפתעה גמורה. מדינת ישראל לא הייתה ערוכה כלל, קל וחומר לאחר הניצחון במלחמת ששת הימים שהביא תחושת ביטחון למדינה ולאזרחיה. למרות שלמלחמה קדמו איתותים ושמועות, המודיעין לא ייחס להם כלל חשיבות, הנחת המודיעין הייתה שמצרים לא תצא למלחמה נגד ישראל לפני שתשלים את בניית כוחה ובעיקר את חיל האוויר שלה לאחר מלחמת ששת הימים.</w:t>
      </w:r>
    </w:p>
    <w:p w:rsidR="002D4B3D" w:rsidRPr="002D53D6" w:rsidRDefault="002D4B3D" w:rsidP="002D4B3D">
      <w:pPr>
        <w:rPr>
          <w:rFonts w:asciiTheme="majorHAnsi" w:hAnsiTheme="majorHAnsi" w:cstheme="majorHAnsi"/>
          <w:sz w:val="28"/>
          <w:szCs w:val="28"/>
          <w:rtl/>
        </w:rPr>
      </w:pPr>
      <w:r w:rsidRPr="002D53D6">
        <w:rPr>
          <w:rFonts w:asciiTheme="majorHAnsi" w:hAnsiTheme="majorHAnsi" w:cstheme="majorHAnsi"/>
          <w:sz w:val="28"/>
          <w:szCs w:val="28"/>
          <w:rtl/>
        </w:rPr>
        <w:t xml:space="preserve">המדינות התוקפות: סוריה ומצרים שיתפו פעולה ויצאו בשתי התקפות קשות מאוד לכיוון הצפון (רמת הגולן) והדרום (סיני) בשלושת הימים הראשונים של המלחמה הסבו האויבים לישראל אבדות רבות וישראל נאבקה בעיקר על בלימת כוחות האויב, רק לאחר כמה ימים הצליח צבא ההגנה לישראל לעבור מבלימות האויב ולכבוש מחדש את האזורים שנכבשו על ידם. </w:t>
      </w:r>
    </w:p>
    <w:p w:rsidR="009B701D" w:rsidRPr="002D53D6" w:rsidRDefault="002D4B3D" w:rsidP="002D4B3D">
      <w:pPr>
        <w:rPr>
          <w:rFonts w:asciiTheme="majorHAnsi" w:hAnsiTheme="majorHAnsi" w:cstheme="majorHAnsi"/>
          <w:sz w:val="28"/>
          <w:szCs w:val="28"/>
          <w:rtl/>
        </w:rPr>
      </w:pPr>
      <w:r w:rsidRPr="002D53D6">
        <w:rPr>
          <w:rFonts w:asciiTheme="majorHAnsi" w:hAnsiTheme="majorHAnsi" w:cstheme="majorHAnsi"/>
          <w:sz w:val="28"/>
          <w:szCs w:val="28"/>
          <w:rtl/>
        </w:rPr>
        <w:t>גורם ההפתעה במלחמה מנע זמן היערכות של 48 שעות, שנחשב כמינימום בתכניות צה"ל לגיוס מילואים ולהתארגנותם ללחימה. הגיוס היה מאוחר ונוהל בחיפזון, והכוחות שהיו בשטח לא החזיקו מעמד.</w:t>
      </w:r>
    </w:p>
    <w:p w:rsidR="002954A5" w:rsidRPr="002D53D6" w:rsidRDefault="002D4B3D" w:rsidP="002954A5">
      <w:pPr>
        <w:rPr>
          <w:rFonts w:asciiTheme="majorHAnsi" w:hAnsiTheme="majorHAnsi" w:cstheme="majorHAnsi"/>
          <w:sz w:val="28"/>
          <w:szCs w:val="28"/>
          <w:rtl/>
        </w:rPr>
      </w:pPr>
      <w:r w:rsidRPr="002D53D6">
        <w:rPr>
          <w:rFonts w:asciiTheme="majorHAnsi" w:hAnsiTheme="majorHAnsi" w:cstheme="majorHAnsi"/>
          <w:sz w:val="28"/>
          <w:szCs w:val="28"/>
          <w:rtl/>
        </w:rPr>
        <w:t>למרות כל הקשיים, וכל האבדות: 2,656 הרוגים, מדינת ישראל ניצחה, שמרה על הישגיה הטריטוריאליים של מלחמת ששת הימים ועל כושר ההרתעה מול אויביה.</w:t>
      </w:r>
    </w:p>
    <w:p w:rsidR="002954A5" w:rsidRPr="002D53D6" w:rsidRDefault="002954A5" w:rsidP="002954A5">
      <w:pPr>
        <w:rPr>
          <w:rFonts w:asciiTheme="majorHAnsi" w:hAnsiTheme="majorHAnsi" w:cstheme="majorHAnsi"/>
          <w:sz w:val="28"/>
          <w:szCs w:val="28"/>
          <w:rtl/>
        </w:rPr>
      </w:pPr>
      <w:r w:rsidRPr="002D53D6">
        <w:rPr>
          <w:rFonts w:asciiTheme="majorHAnsi" w:hAnsiTheme="majorHAnsi" w:cstheme="majorHAnsi"/>
          <w:sz w:val="28"/>
          <w:szCs w:val="28"/>
          <w:rtl/>
        </w:rPr>
        <w:t>מלחמת יום הכיפורים הייתה המלחמה הכוללת האחרונה בן ישראל ומדינות ערב והדבר הוביל לחתימת הסכם השלום עם מצרים.</w:t>
      </w:r>
      <w:r w:rsidRPr="002D53D6">
        <w:rPr>
          <w:rFonts w:asciiTheme="majorHAnsi" w:hAnsiTheme="majorHAnsi" w:cstheme="majorHAnsi"/>
          <w:sz w:val="28"/>
          <w:szCs w:val="28"/>
          <w:rtl/>
        </w:rPr>
        <w:tab/>
      </w:r>
    </w:p>
    <w:p w:rsidR="002D4B3D" w:rsidRPr="002D53D6" w:rsidRDefault="002D4B3D" w:rsidP="002D4B3D">
      <w:pPr>
        <w:rPr>
          <w:rFonts w:asciiTheme="majorHAnsi" w:hAnsiTheme="majorHAnsi" w:cstheme="majorHAnsi"/>
          <w:b/>
          <w:bCs/>
          <w:i/>
          <w:iCs/>
          <w:sz w:val="28"/>
          <w:szCs w:val="28"/>
          <w:rtl/>
        </w:rPr>
      </w:pPr>
    </w:p>
    <w:p w:rsidR="002D53D6" w:rsidRDefault="002D53D6" w:rsidP="003C6F23">
      <w:pPr>
        <w:jc w:val="center"/>
        <w:rPr>
          <w:rFonts w:asciiTheme="majorHAnsi" w:eastAsia="Times New Roman" w:hAnsiTheme="majorHAnsi" w:cstheme="majorHAnsi"/>
          <w:b/>
          <w:bCs/>
          <w:i/>
          <w:iCs/>
          <w:sz w:val="36"/>
          <w:szCs w:val="36"/>
          <w:u w:val="single"/>
        </w:rPr>
      </w:pPr>
    </w:p>
    <w:p w:rsidR="002954A5" w:rsidRPr="002D53D6" w:rsidRDefault="002D4B3D" w:rsidP="003C6F23">
      <w:pPr>
        <w:jc w:val="center"/>
        <w:rPr>
          <w:rFonts w:asciiTheme="majorHAnsi" w:eastAsia="Times New Roman" w:hAnsiTheme="majorHAnsi" w:cstheme="majorHAnsi"/>
          <w:color w:val="000000"/>
          <w:sz w:val="28"/>
          <w:szCs w:val="28"/>
          <w:shd w:val="clear" w:color="auto" w:fill="FFFFFF"/>
          <w:rtl/>
        </w:rPr>
      </w:pPr>
      <w:hyperlink r:id="rId8" w:history="1">
        <w:r w:rsidRPr="002D53D6">
          <w:rPr>
            <w:rFonts w:asciiTheme="majorHAnsi" w:eastAsia="Times New Roman" w:hAnsiTheme="majorHAnsi" w:cstheme="majorHAnsi"/>
            <w:b/>
            <w:bCs/>
            <w:i/>
            <w:iCs/>
            <w:color w:val="000000"/>
            <w:sz w:val="36"/>
            <w:szCs w:val="36"/>
            <w:u w:val="single"/>
            <w:shd w:val="clear" w:color="auto" w:fill="FFFFFF"/>
            <w:rtl/>
          </w:rPr>
          <w:t>להקת חיל חינוך</w:t>
        </w:r>
      </w:hyperlink>
      <w:r w:rsidRPr="002D53D6">
        <w:rPr>
          <w:rFonts w:asciiTheme="majorHAnsi" w:eastAsia="Times New Roman" w:hAnsiTheme="majorHAnsi" w:cstheme="majorHAnsi"/>
          <w:color w:val="000000"/>
          <w:sz w:val="28"/>
          <w:szCs w:val="28"/>
        </w:rPr>
        <w:br/>
      </w:r>
      <w:r w:rsidR="002D53D6" w:rsidRPr="002D53D6">
        <w:rPr>
          <w:rFonts w:asciiTheme="majorHAnsi" w:eastAsia="Times New Roman" w:hAnsiTheme="majorHAnsi" w:cstheme="majorHAnsi"/>
          <w:i/>
          <w:iCs/>
          <w:color w:val="000000"/>
          <w:sz w:val="28"/>
          <w:szCs w:val="28"/>
          <w:shd w:val="clear" w:color="auto" w:fill="FFFFFF"/>
          <w:rtl/>
        </w:rPr>
        <w:t>מילים:</w:t>
      </w:r>
      <w:r w:rsidRPr="002D53D6">
        <w:rPr>
          <w:rFonts w:asciiTheme="majorHAnsi" w:eastAsia="Times New Roman" w:hAnsiTheme="majorHAnsi" w:cstheme="majorHAnsi"/>
          <w:i/>
          <w:iCs/>
          <w:color w:val="000000"/>
          <w:sz w:val="32"/>
          <w:szCs w:val="32"/>
          <w:shd w:val="clear" w:color="auto" w:fill="FFFFFF"/>
        </w:rPr>
        <w:t> </w:t>
      </w:r>
      <w:hyperlink r:id="rId9" w:history="1">
        <w:r w:rsidRPr="002D53D6">
          <w:rPr>
            <w:rFonts w:asciiTheme="majorHAnsi" w:eastAsia="Times New Roman" w:hAnsiTheme="majorHAnsi" w:cstheme="majorHAnsi"/>
            <w:i/>
            <w:iCs/>
            <w:color w:val="000000"/>
            <w:sz w:val="24"/>
            <w:szCs w:val="24"/>
            <w:shd w:val="clear" w:color="auto" w:fill="FFFFFF"/>
            <w:rtl/>
          </w:rPr>
          <w:t>שמואל הספרי</w:t>
        </w:r>
      </w:hyperlink>
      <w:r w:rsidRPr="002D53D6">
        <w:rPr>
          <w:rFonts w:asciiTheme="majorHAnsi" w:eastAsia="Times New Roman" w:hAnsiTheme="majorHAnsi" w:cstheme="majorHAnsi"/>
          <w:i/>
          <w:iCs/>
          <w:color w:val="000000"/>
          <w:sz w:val="32"/>
          <w:szCs w:val="32"/>
        </w:rPr>
        <w:br/>
      </w:r>
      <w:r w:rsidRPr="002D53D6">
        <w:rPr>
          <w:rFonts w:asciiTheme="majorHAnsi" w:eastAsia="Times New Roman" w:hAnsiTheme="majorHAnsi" w:cstheme="majorHAnsi"/>
          <w:i/>
          <w:iCs/>
          <w:color w:val="000000"/>
          <w:sz w:val="28"/>
          <w:szCs w:val="28"/>
          <w:shd w:val="clear" w:color="auto" w:fill="FFFFFF"/>
          <w:rtl/>
        </w:rPr>
        <w:t>לחן</w:t>
      </w:r>
      <w:r w:rsidR="002D53D6" w:rsidRPr="002D53D6">
        <w:rPr>
          <w:rFonts w:asciiTheme="majorHAnsi" w:eastAsia="Times New Roman" w:hAnsiTheme="majorHAnsi" w:cstheme="majorHAnsi"/>
          <w:i/>
          <w:iCs/>
          <w:color w:val="000000"/>
          <w:sz w:val="32"/>
          <w:szCs w:val="32"/>
          <w:shd w:val="clear" w:color="auto" w:fill="FFFFFF"/>
        </w:rPr>
        <w:t xml:space="preserve"> :</w:t>
      </w:r>
      <w:hyperlink r:id="rId10" w:history="1">
        <w:r w:rsidRPr="002D53D6">
          <w:rPr>
            <w:rFonts w:asciiTheme="majorHAnsi" w:eastAsia="Times New Roman" w:hAnsiTheme="majorHAnsi" w:cstheme="majorHAnsi"/>
            <w:i/>
            <w:iCs/>
            <w:color w:val="000000"/>
            <w:sz w:val="24"/>
            <w:szCs w:val="24"/>
            <w:shd w:val="clear" w:color="auto" w:fill="FFFFFF"/>
            <w:rtl/>
          </w:rPr>
          <w:t xml:space="preserve">אורי </w:t>
        </w:r>
        <w:proofErr w:type="spellStart"/>
        <w:r w:rsidRPr="002D53D6">
          <w:rPr>
            <w:rFonts w:asciiTheme="majorHAnsi" w:eastAsia="Times New Roman" w:hAnsiTheme="majorHAnsi" w:cstheme="majorHAnsi"/>
            <w:i/>
            <w:iCs/>
            <w:color w:val="000000"/>
            <w:sz w:val="24"/>
            <w:szCs w:val="24"/>
            <w:shd w:val="clear" w:color="auto" w:fill="FFFFFF"/>
            <w:rtl/>
          </w:rPr>
          <w:t>וידיסלבסקי</w:t>
        </w:r>
        <w:proofErr w:type="spellEnd"/>
      </w:hyperlink>
      <w:r w:rsidRPr="002D53D6">
        <w:rPr>
          <w:rFonts w:asciiTheme="majorHAnsi" w:eastAsia="Times New Roman" w:hAnsiTheme="majorHAnsi" w:cstheme="majorHAnsi"/>
          <w:b/>
          <w:bCs/>
          <w:color w:val="000000"/>
          <w:sz w:val="32"/>
          <w:szCs w:val="32"/>
        </w:rPr>
        <w:br/>
      </w:r>
      <w:r w:rsidRPr="002D53D6">
        <w:rPr>
          <w:rFonts w:asciiTheme="majorHAnsi" w:eastAsia="Times New Roman" w:hAnsiTheme="majorHAnsi" w:cstheme="majorHAnsi"/>
          <w:color w:val="000000"/>
          <w:sz w:val="28"/>
          <w:szCs w:val="28"/>
        </w:rPr>
        <w:br/>
      </w:r>
      <w:r w:rsidRPr="002D53D6">
        <w:rPr>
          <w:rFonts w:asciiTheme="majorHAnsi" w:eastAsia="Times New Roman" w:hAnsiTheme="majorHAnsi" w:cstheme="majorHAnsi"/>
          <w:color w:val="000000"/>
          <w:sz w:val="28"/>
          <w:szCs w:val="28"/>
          <w:shd w:val="clear" w:color="auto" w:fill="FFFFFF"/>
          <w:rtl/>
        </w:rPr>
        <w:t>אנחנו הילדים של חורף שנת שבעים ושלוש</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חלמתם אותנו לראשונה עם שחר, בתום הקרבות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הייתם גברים עייפים שהודו למזלם הטוב</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הייתן נשים צעירות מודאגות ורציתן כל כך לאהוב</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וכשהריתם אותנו באהבה בחורף שבעים ושלוש</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רציתם למלא בגופכם את מה שחיסרה המלחמה</w:t>
      </w:r>
      <w:r w:rsidRPr="002D53D6">
        <w:rPr>
          <w:rFonts w:asciiTheme="majorHAnsi" w:eastAsia="Times New Roman" w:hAnsiTheme="majorHAnsi" w:cstheme="majorHAnsi"/>
          <w:color w:val="000000"/>
          <w:sz w:val="28"/>
          <w:szCs w:val="28"/>
          <w:shd w:val="clear" w:color="auto" w:fill="FFFFFF"/>
        </w:rPr>
        <w:t>.</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 xml:space="preserve">כשנולדנו </w:t>
      </w:r>
      <w:proofErr w:type="spellStart"/>
      <w:r w:rsidRPr="002D53D6">
        <w:rPr>
          <w:rFonts w:asciiTheme="majorHAnsi" w:eastAsia="Times New Roman" w:hAnsiTheme="majorHAnsi" w:cstheme="majorHAnsi"/>
          <w:color w:val="000000"/>
          <w:sz w:val="28"/>
          <w:szCs w:val="28"/>
          <w:shd w:val="clear" w:color="auto" w:fill="FFFFFF"/>
          <w:rtl/>
        </w:rPr>
        <w:t>היתה</w:t>
      </w:r>
      <w:proofErr w:type="spellEnd"/>
      <w:r w:rsidRPr="002D53D6">
        <w:rPr>
          <w:rFonts w:asciiTheme="majorHAnsi" w:eastAsia="Times New Roman" w:hAnsiTheme="majorHAnsi" w:cstheme="majorHAnsi"/>
          <w:color w:val="000000"/>
          <w:sz w:val="28"/>
          <w:szCs w:val="28"/>
          <w:shd w:val="clear" w:color="auto" w:fill="FFFFFF"/>
          <w:rtl/>
        </w:rPr>
        <w:t xml:space="preserve"> הארץ פצועה ועצובה</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הבטתם בנו, חיבקתם אותנו, ניסיתם למצוא נחמה</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כשנולדנו ברכו הזקנים בעיניים דומעות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 xml:space="preserve">אמרו הילדים האלה </w:t>
      </w:r>
      <w:proofErr w:type="spellStart"/>
      <w:r w:rsidRPr="002D53D6">
        <w:rPr>
          <w:rFonts w:asciiTheme="majorHAnsi" w:eastAsia="Times New Roman" w:hAnsiTheme="majorHAnsi" w:cstheme="majorHAnsi"/>
          <w:color w:val="000000"/>
          <w:sz w:val="28"/>
          <w:szCs w:val="28"/>
          <w:shd w:val="clear" w:color="auto" w:fill="FFFFFF"/>
          <w:rtl/>
        </w:rPr>
        <w:t>הלואי</w:t>
      </w:r>
      <w:proofErr w:type="spellEnd"/>
      <w:r w:rsidRPr="002D53D6">
        <w:rPr>
          <w:rFonts w:asciiTheme="majorHAnsi" w:eastAsia="Times New Roman" w:hAnsiTheme="majorHAnsi" w:cstheme="majorHAnsi"/>
          <w:color w:val="000000"/>
          <w:sz w:val="28"/>
          <w:szCs w:val="28"/>
          <w:shd w:val="clear" w:color="auto" w:fill="FFFFFF"/>
          <w:rtl/>
        </w:rPr>
        <w:t xml:space="preserve"> לא ילכו אל הצבא</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ופניכם בתצלום הישן מוכיחות שדיברתם מכל הלב</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 xml:space="preserve">כשהבטחתם לעשות בשבילנו </w:t>
      </w:r>
      <w:proofErr w:type="spellStart"/>
      <w:r w:rsidRPr="002D53D6">
        <w:rPr>
          <w:rFonts w:asciiTheme="majorHAnsi" w:eastAsia="Times New Roman" w:hAnsiTheme="majorHAnsi" w:cstheme="majorHAnsi"/>
          <w:color w:val="000000"/>
          <w:sz w:val="28"/>
          <w:szCs w:val="28"/>
          <w:shd w:val="clear" w:color="auto" w:fill="FFFFFF"/>
          <w:rtl/>
        </w:rPr>
        <w:t>הכל</w:t>
      </w:r>
      <w:proofErr w:type="spellEnd"/>
      <w:r w:rsidRPr="002D53D6">
        <w:rPr>
          <w:rFonts w:asciiTheme="majorHAnsi" w:eastAsia="Times New Roman" w:hAnsiTheme="majorHAnsi" w:cstheme="majorHAnsi"/>
          <w:color w:val="000000"/>
          <w:sz w:val="28"/>
          <w:szCs w:val="28"/>
          <w:shd w:val="clear" w:color="auto" w:fill="FFFFFF"/>
          <w:rtl/>
        </w:rPr>
        <w:t xml:space="preserve"> להפוך אויב לאוהב</w:t>
      </w:r>
      <w:r w:rsidR="002954A5" w:rsidRPr="002D53D6">
        <w:rPr>
          <w:rFonts w:asciiTheme="majorHAnsi" w:eastAsia="Times New Roman" w:hAnsiTheme="majorHAnsi" w:cstheme="majorHAnsi"/>
          <w:color w:val="000000"/>
          <w:sz w:val="28"/>
          <w:szCs w:val="28"/>
          <w:shd w:val="clear" w:color="auto" w:fill="FFFFFF"/>
        </w:rPr>
        <w:t>.</w:t>
      </w:r>
    </w:p>
    <w:p w:rsidR="002954A5" w:rsidRPr="002D53D6" w:rsidRDefault="002D4B3D" w:rsidP="003C6F23">
      <w:pPr>
        <w:jc w:val="center"/>
        <w:rPr>
          <w:rFonts w:asciiTheme="majorHAnsi" w:eastAsia="Times New Roman" w:hAnsiTheme="majorHAnsi" w:cstheme="majorHAnsi"/>
          <w:color w:val="000000"/>
          <w:sz w:val="28"/>
          <w:szCs w:val="28"/>
          <w:shd w:val="clear" w:color="auto" w:fill="FFFFFF"/>
          <w:rtl/>
        </w:rPr>
      </w:pPr>
      <w:r w:rsidRPr="002D53D6">
        <w:rPr>
          <w:rFonts w:asciiTheme="majorHAnsi" w:eastAsia="Times New Roman" w:hAnsiTheme="majorHAnsi" w:cstheme="majorHAnsi"/>
          <w:color w:val="000000"/>
          <w:sz w:val="28"/>
          <w:szCs w:val="28"/>
          <w:shd w:val="clear" w:color="auto" w:fill="FFFFFF"/>
          <w:rtl/>
        </w:rPr>
        <w:t>הבטחתם יונה</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עלה של זית</w:t>
      </w:r>
    </w:p>
    <w:p w:rsidR="002D4B3D" w:rsidRPr="002D53D6" w:rsidRDefault="002D4B3D" w:rsidP="003C6F23">
      <w:pPr>
        <w:jc w:val="center"/>
        <w:rPr>
          <w:rFonts w:asciiTheme="majorHAnsi" w:hAnsiTheme="majorHAnsi" w:cstheme="majorHAnsi"/>
          <w:sz w:val="32"/>
          <w:szCs w:val="32"/>
          <w:rtl/>
        </w:rPr>
      </w:pPr>
      <w:r w:rsidRPr="002D53D6">
        <w:rPr>
          <w:rFonts w:asciiTheme="majorHAnsi" w:eastAsia="Times New Roman" w:hAnsiTheme="majorHAnsi" w:cstheme="majorHAnsi"/>
          <w:color w:val="000000"/>
          <w:sz w:val="28"/>
          <w:szCs w:val="28"/>
          <w:shd w:val="clear" w:color="auto" w:fill="FFFFFF"/>
          <w:rtl/>
        </w:rPr>
        <w:t>הבטחתם שלום בבית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הבטחתם אביב ופריחות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הבטחתם לקיים הבטחות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הבטחתם יונה</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אנחנו הילדים של חורף שנת שבעים ושלוש</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גדלנו, אנחנו עכשיו בצבא עם הנשק, קסדה על הראש</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גם אנחנו יודעים לעשות אהבה, צוחקים ויודעים לבכות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גם אנחנו גברים, גם אנחנו נשים, גם אנחנו חולמים תינוקות</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ולכן לא נלחץ, ולכן לא נדרוש, ולכן לא נאיים</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כשהיינו קטנים אמרתם: הבטחות צריך לקיים</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 xml:space="preserve">אם דרוש לכם </w:t>
      </w:r>
      <w:proofErr w:type="spellStart"/>
      <w:r w:rsidRPr="002D53D6">
        <w:rPr>
          <w:rFonts w:asciiTheme="majorHAnsi" w:eastAsia="Times New Roman" w:hAnsiTheme="majorHAnsi" w:cstheme="majorHAnsi"/>
          <w:color w:val="000000"/>
          <w:sz w:val="28"/>
          <w:szCs w:val="28"/>
          <w:shd w:val="clear" w:color="auto" w:fill="FFFFFF"/>
          <w:rtl/>
        </w:rPr>
        <w:t>כח</w:t>
      </w:r>
      <w:proofErr w:type="spellEnd"/>
      <w:r w:rsidRPr="002D53D6">
        <w:rPr>
          <w:rFonts w:asciiTheme="majorHAnsi" w:eastAsia="Times New Roman" w:hAnsiTheme="majorHAnsi" w:cstheme="majorHAnsi"/>
          <w:color w:val="000000"/>
          <w:sz w:val="28"/>
          <w:szCs w:val="28"/>
          <w:shd w:val="clear" w:color="auto" w:fill="FFFFFF"/>
          <w:rtl/>
        </w:rPr>
        <w:t xml:space="preserve"> ניתן, לא נחסוך, רק רצינו ללחוש</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אנחנו הילדים של החורף ההוא שנת שבעים ושלוש</w:t>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Pr>
        <w:br/>
      </w:r>
      <w:r w:rsidRPr="002D53D6">
        <w:rPr>
          <w:rFonts w:asciiTheme="majorHAnsi" w:eastAsia="Times New Roman" w:hAnsiTheme="majorHAnsi" w:cstheme="majorHAnsi"/>
          <w:color w:val="000000"/>
          <w:sz w:val="28"/>
          <w:szCs w:val="28"/>
          <w:shd w:val="clear" w:color="auto" w:fill="FFFFFF"/>
          <w:rtl/>
        </w:rPr>
        <w:t>הבטחתם יונה</w:t>
      </w:r>
      <w:r w:rsidRPr="002D53D6">
        <w:rPr>
          <w:rFonts w:asciiTheme="majorHAnsi" w:eastAsia="Times New Roman" w:hAnsiTheme="majorHAnsi" w:cstheme="majorHAnsi"/>
          <w:color w:val="000000"/>
          <w:sz w:val="28"/>
          <w:szCs w:val="28"/>
          <w:shd w:val="clear" w:color="auto" w:fill="FFFFFF"/>
        </w:rPr>
        <w:t>...</w:t>
      </w:r>
    </w:p>
    <w:p w:rsidR="003C6F23" w:rsidRPr="002D53D6" w:rsidRDefault="003C6F23" w:rsidP="00E67DDB">
      <w:pPr>
        <w:rPr>
          <w:rFonts w:asciiTheme="majorHAnsi" w:hAnsiTheme="majorHAnsi" w:cstheme="majorHAnsi"/>
          <w:b/>
          <w:bCs/>
          <w:sz w:val="24"/>
          <w:szCs w:val="24"/>
          <w:rtl/>
        </w:rPr>
      </w:pPr>
    </w:p>
    <w:p w:rsidR="003C6F23" w:rsidRPr="002D53D6" w:rsidRDefault="003C6F23" w:rsidP="00E67DDB">
      <w:pPr>
        <w:rPr>
          <w:rFonts w:asciiTheme="majorHAnsi" w:hAnsiTheme="majorHAnsi" w:cstheme="majorHAnsi"/>
          <w:b/>
          <w:bCs/>
          <w:sz w:val="24"/>
          <w:szCs w:val="24"/>
          <w:rtl/>
        </w:rPr>
      </w:pPr>
    </w:p>
    <w:p w:rsidR="002D53D6" w:rsidRPr="002D53D6" w:rsidRDefault="00E67DDB" w:rsidP="003C6F23">
      <w:pPr>
        <w:rPr>
          <w:rFonts w:asciiTheme="majorHAnsi" w:hAnsiTheme="majorHAnsi" w:cstheme="majorHAnsi"/>
          <w:b/>
          <w:bCs/>
          <w:sz w:val="28"/>
          <w:szCs w:val="28"/>
          <w:rtl/>
        </w:rPr>
      </w:pPr>
      <w:r w:rsidRPr="002D53D6">
        <w:rPr>
          <w:rFonts w:asciiTheme="majorHAnsi" w:hAnsiTheme="majorHAnsi" w:cstheme="majorHAnsi"/>
          <w:b/>
          <w:bCs/>
          <w:sz w:val="28"/>
          <w:szCs w:val="28"/>
          <w:rtl/>
        </w:rPr>
        <w:t xml:space="preserve">השיר מתאר את המצב שהיה בארץ ביום כיפור, </w:t>
      </w:r>
      <w:r w:rsidRPr="002D53D6">
        <w:rPr>
          <w:rFonts w:asciiTheme="majorHAnsi" w:hAnsiTheme="majorHAnsi" w:cstheme="majorHAnsi"/>
          <w:b/>
          <w:bCs/>
          <w:color w:val="202122"/>
          <w:sz w:val="28"/>
          <w:szCs w:val="28"/>
          <w:shd w:val="clear" w:color="auto" w:fill="FFFFFF"/>
          <w:rtl/>
        </w:rPr>
        <w:t>ו</w:t>
      </w:r>
      <w:r w:rsidRPr="002D53D6">
        <w:rPr>
          <w:rFonts w:asciiTheme="majorHAnsi" w:hAnsiTheme="majorHAnsi" w:cstheme="majorHAnsi"/>
          <w:b/>
          <w:bCs/>
          <w:color w:val="202122"/>
          <w:sz w:val="28"/>
          <w:szCs w:val="28"/>
          <w:shd w:val="clear" w:color="auto" w:fill="FFFFFF"/>
          <w:rtl/>
        </w:rPr>
        <w:t xml:space="preserve">מבטא את הכאב הגדול בארץ </w:t>
      </w:r>
      <w:r w:rsidR="002D53D6" w:rsidRPr="002D53D6">
        <w:rPr>
          <w:rFonts w:asciiTheme="majorHAnsi" w:hAnsiTheme="majorHAnsi" w:cstheme="majorHAnsi"/>
          <w:b/>
          <w:bCs/>
          <w:color w:val="202122"/>
          <w:sz w:val="28"/>
          <w:szCs w:val="28"/>
          <w:shd w:val="clear" w:color="auto" w:fill="FFFFFF"/>
          <w:rtl/>
        </w:rPr>
        <w:t xml:space="preserve">   </w:t>
      </w:r>
      <w:r w:rsidRPr="002D53D6">
        <w:rPr>
          <w:rFonts w:asciiTheme="majorHAnsi" w:hAnsiTheme="majorHAnsi" w:cstheme="majorHAnsi"/>
          <w:b/>
          <w:bCs/>
          <w:color w:val="202122"/>
          <w:sz w:val="28"/>
          <w:szCs w:val="28"/>
          <w:shd w:val="clear" w:color="auto" w:fill="FFFFFF"/>
          <w:rtl/>
        </w:rPr>
        <w:t>בעקבות המלחמה</w:t>
      </w:r>
      <w:r w:rsidRPr="002D53D6">
        <w:rPr>
          <w:rFonts w:asciiTheme="majorHAnsi" w:hAnsiTheme="majorHAnsi" w:cstheme="majorHAnsi"/>
          <w:b/>
          <w:bCs/>
          <w:sz w:val="28"/>
          <w:szCs w:val="28"/>
          <w:rtl/>
        </w:rPr>
        <w:t xml:space="preserve"> מנקודת מבטם של הילדים בארץ באותה התקופה.</w:t>
      </w:r>
    </w:p>
    <w:p w:rsidR="002D53D6" w:rsidRPr="002D53D6" w:rsidRDefault="00E67DDB" w:rsidP="003C6F23">
      <w:pPr>
        <w:rPr>
          <w:rFonts w:asciiTheme="majorHAnsi" w:hAnsiTheme="majorHAnsi" w:cstheme="majorHAnsi"/>
          <w:b/>
          <w:bCs/>
          <w:sz w:val="28"/>
          <w:szCs w:val="28"/>
          <w:rtl/>
        </w:rPr>
      </w:pPr>
      <w:r w:rsidRPr="002D53D6">
        <w:rPr>
          <w:rFonts w:asciiTheme="majorHAnsi" w:hAnsiTheme="majorHAnsi" w:cstheme="majorHAnsi"/>
          <w:b/>
          <w:bCs/>
          <w:sz w:val="28"/>
          <w:szCs w:val="28"/>
          <w:rtl/>
        </w:rPr>
        <w:t>מדינת ישראל הייתה בשנותיה הראשונות והשאיפה העיקרית של אזרחי המדינה הייתה לשלום, כפי שמבטא השיר "הבטחתם יונה עם עלה של זית".</w:t>
      </w:r>
    </w:p>
    <w:p w:rsidR="00C31A2A" w:rsidRPr="002D53D6" w:rsidRDefault="00E67DDB" w:rsidP="003C6F23">
      <w:pPr>
        <w:rPr>
          <w:rFonts w:asciiTheme="majorHAnsi" w:hAnsiTheme="majorHAnsi" w:cstheme="majorHAnsi"/>
          <w:b/>
          <w:bCs/>
          <w:sz w:val="24"/>
          <w:szCs w:val="24"/>
          <w:rtl/>
        </w:rPr>
      </w:pPr>
      <w:r w:rsidRPr="002D53D6">
        <w:rPr>
          <w:rFonts w:asciiTheme="majorHAnsi" w:hAnsiTheme="majorHAnsi" w:cstheme="majorHAnsi"/>
          <w:b/>
          <w:bCs/>
          <w:sz w:val="28"/>
          <w:szCs w:val="28"/>
          <w:rtl/>
        </w:rPr>
        <w:t xml:space="preserve">ניתן לחוש את האכזבה שחשו אזרחי המדינה בעקבות המלחמה. </w:t>
      </w:r>
    </w:p>
    <w:p w:rsidR="002954A5" w:rsidRPr="002D53D6" w:rsidRDefault="002954A5" w:rsidP="002D4B3D">
      <w:pPr>
        <w:rPr>
          <w:rFonts w:asciiTheme="majorHAnsi" w:hAnsiTheme="majorHAnsi" w:cstheme="majorHAnsi"/>
          <w:rtl/>
        </w:rPr>
      </w:pPr>
    </w:p>
    <w:p w:rsidR="003C6F23" w:rsidRPr="002D53D6" w:rsidRDefault="003C6F23" w:rsidP="002954A5">
      <w:pPr>
        <w:jc w:val="center"/>
        <w:rPr>
          <w:rFonts w:asciiTheme="majorHAnsi" w:hAnsiTheme="majorHAnsi" w:cstheme="majorHAnsi"/>
          <w:b/>
          <w:bCs/>
          <w:sz w:val="40"/>
          <w:szCs w:val="40"/>
          <w:u w:val="single"/>
          <w:rtl/>
        </w:rPr>
      </w:pPr>
    </w:p>
    <w:p w:rsidR="003C6F23" w:rsidRPr="002D53D6" w:rsidRDefault="003C6F23" w:rsidP="002954A5">
      <w:pPr>
        <w:jc w:val="center"/>
        <w:rPr>
          <w:rFonts w:asciiTheme="majorHAnsi" w:hAnsiTheme="majorHAnsi" w:cstheme="majorHAnsi"/>
          <w:b/>
          <w:bCs/>
          <w:sz w:val="40"/>
          <w:szCs w:val="40"/>
          <w:u w:val="single"/>
          <w:rtl/>
        </w:rPr>
      </w:pPr>
    </w:p>
    <w:p w:rsidR="002954A5" w:rsidRPr="002D53D6" w:rsidRDefault="002954A5" w:rsidP="009D1DD8">
      <w:pPr>
        <w:jc w:val="center"/>
        <w:rPr>
          <w:rFonts w:asciiTheme="majorHAnsi" w:hAnsiTheme="majorHAnsi" w:cstheme="majorHAnsi"/>
          <w:b/>
          <w:bCs/>
          <w:i/>
          <w:iCs/>
          <w:sz w:val="40"/>
          <w:szCs w:val="40"/>
          <w:u w:val="single"/>
          <w:rtl/>
        </w:rPr>
      </w:pPr>
      <w:r w:rsidRPr="002D53D6">
        <w:rPr>
          <w:rFonts w:asciiTheme="majorHAnsi" w:hAnsiTheme="majorHAnsi" w:cstheme="majorHAnsi"/>
          <w:b/>
          <w:bCs/>
          <w:i/>
          <w:iCs/>
          <w:sz w:val="40"/>
          <w:szCs w:val="40"/>
          <w:u w:val="single"/>
          <w:rtl/>
        </w:rPr>
        <w:t>ציר זמן</w:t>
      </w:r>
    </w:p>
    <w:p w:rsidR="002954A5" w:rsidRPr="002D53D6" w:rsidRDefault="00C31A2A" w:rsidP="00C31A2A">
      <w:pPr>
        <w:jc w:val="center"/>
        <w:rPr>
          <w:rFonts w:asciiTheme="majorHAnsi" w:hAnsiTheme="majorHAnsi" w:cstheme="majorHAnsi"/>
          <w:b/>
          <w:bCs/>
          <w:sz w:val="40"/>
          <w:szCs w:val="40"/>
          <w:u w:val="single"/>
          <w:rtl/>
        </w:rPr>
      </w:pPr>
      <w:r w:rsidRPr="002D53D6">
        <w:rPr>
          <w:rFonts w:asciiTheme="majorHAnsi" w:hAnsiTheme="majorHAnsi" w:cstheme="majorHAnsi"/>
          <w:b/>
          <w:bCs/>
          <w:noProof/>
          <w:sz w:val="40"/>
          <w:szCs w:val="40"/>
          <w:u w:val="single"/>
          <w:rtl/>
        </w:rPr>
        <w:drawing>
          <wp:inline distT="0" distB="0" distL="0" distR="0" wp14:anchorId="59056E38" wp14:editId="406246C4">
            <wp:extent cx="5381625" cy="3076575"/>
            <wp:effectExtent l="19050" t="0" r="9525" b="0"/>
            <wp:docPr id="8" name="דיאגרמה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67DDB" w:rsidRPr="002D53D6" w:rsidRDefault="00E67DDB" w:rsidP="00C31A2A">
      <w:pPr>
        <w:jc w:val="center"/>
        <w:rPr>
          <w:rFonts w:asciiTheme="majorHAnsi" w:hAnsiTheme="majorHAnsi" w:cstheme="majorHAnsi"/>
          <w:b/>
          <w:bCs/>
          <w:sz w:val="40"/>
          <w:szCs w:val="40"/>
          <w:u w:val="single"/>
          <w:rtl/>
        </w:rPr>
      </w:pPr>
    </w:p>
    <w:p w:rsidR="003C6F23" w:rsidRPr="002D53D6" w:rsidRDefault="003C6F23" w:rsidP="00C31A2A">
      <w:pPr>
        <w:jc w:val="center"/>
        <w:rPr>
          <w:rFonts w:asciiTheme="majorHAnsi" w:hAnsiTheme="majorHAnsi" w:cstheme="majorHAnsi"/>
          <w:b/>
          <w:bCs/>
          <w:sz w:val="40"/>
          <w:szCs w:val="40"/>
          <w:u w:val="single"/>
          <w:rtl/>
        </w:rPr>
      </w:pPr>
    </w:p>
    <w:p w:rsidR="003C6F23" w:rsidRPr="002D53D6" w:rsidRDefault="003C6F23" w:rsidP="00C31A2A">
      <w:pPr>
        <w:jc w:val="center"/>
        <w:rPr>
          <w:rFonts w:asciiTheme="majorHAnsi" w:hAnsiTheme="majorHAnsi" w:cstheme="majorHAnsi"/>
          <w:b/>
          <w:bCs/>
          <w:sz w:val="40"/>
          <w:szCs w:val="40"/>
          <w:u w:val="single"/>
          <w:rtl/>
        </w:rPr>
      </w:pPr>
    </w:p>
    <w:p w:rsidR="003C6F23" w:rsidRPr="002D53D6" w:rsidRDefault="003C6F23" w:rsidP="00C31A2A">
      <w:pPr>
        <w:jc w:val="center"/>
        <w:rPr>
          <w:rFonts w:asciiTheme="majorHAnsi" w:hAnsiTheme="majorHAnsi" w:cstheme="majorHAnsi"/>
          <w:b/>
          <w:bCs/>
          <w:sz w:val="40"/>
          <w:szCs w:val="40"/>
          <w:u w:val="single"/>
          <w:rtl/>
        </w:rPr>
      </w:pPr>
    </w:p>
    <w:p w:rsidR="009D1DD8" w:rsidRDefault="009D1DD8" w:rsidP="00C31A2A">
      <w:pPr>
        <w:jc w:val="center"/>
        <w:rPr>
          <w:rFonts w:asciiTheme="majorHAnsi" w:hAnsiTheme="majorHAnsi" w:cstheme="majorHAnsi"/>
          <w:b/>
          <w:bCs/>
          <w:sz w:val="40"/>
          <w:szCs w:val="40"/>
          <w:u w:val="single"/>
          <w:rtl/>
        </w:rPr>
      </w:pPr>
    </w:p>
    <w:p w:rsidR="00E67DDB" w:rsidRPr="002D53D6" w:rsidRDefault="00E67DDB" w:rsidP="00C31A2A">
      <w:pPr>
        <w:jc w:val="center"/>
        <w:rPr>
          <w:rFonts w:asciiTheme="majorHAnsi" w:hAnsiTheme="majorHAnsi" w:cstheme="majorHAnsi"/>
          <w:b/>
          <w:bCs/>
          <w:i/>
          <w:iCs/>
          <w:sz w:val="40"/>
          <w:szCs w:val="40"/>
          <w:u w:val="single"/>
          <w:rtl/>
        </w:rPr>
      </w:pPr>
      <w:r w:rsidRPr="009D1DD8">
        <w:rPr>
          <w:rFonts w:asciiTheme="majorHAnsi" w:hAnsiTheme="majorHAnsi" w:cstheme="majorHAnsi"/>
          <w:b/>
          <w:bCs/>
          <w:i/>
          <w:iCs/>
          <w:sz w:val="44"/>
          <w:szCs w:val="44"/>
          <w:u w:val="single"/>
          <w:rtl/>
        </w:rPr>
        <w:lastRenderedPageBreak/>
        <w:t>ראיון</w:t>
      </w:r>
      <w:r w:rsidR="003C6F23" w:rsidRPr="002D53D6">
        <w:rPr>
          <w:rFonts w:asciiTheme="majorHAnsi" w:hAnsiTheme="majorHAnsi" w:cstheme="majorHAnsi"/>
          <w:b/>
          <w:bCs/>
          <w:i/>
          <w:iCs/>
          <w:sz w:val="40"/>
          <w:szCs w:val="40"/>
          <w:u w:val="single"/>
          <w:rtl/>
        </w:rPr>
        <w:t>:</w:t>
      </w:r>
      <w:r w:rsidR="009D1DD8">
        <w:rPr>
          <w:rFonts w:asciiTheme="majorHAnsi" w:hAnsiTheme="majorHAnsi" w:cstheme="majorHAnsi" w:hint="cs"/>
          <w:b/>
          <w:bCs/>
          <w:i/>
          <w:iCs/>
          <w:sz w:val="40"/>
          <w:szCs w:val="40"/>
          <w:u w:val="single"/>
          <w:rtl/>
        </w:rPr>
        <w:t xml:space="preserve"> יעקב כנרי</w:t>
      </w:r>
    </w:p>
    <w:p w:rsidR="00E67DDB" w:rsidRDefault="00E67DDB" w:rsidP="003C6F23">
      <w:pPr>
        <w:pStyle w:val="a3"/>
        <w:numPr>
          <w:ilvl w:val="0"/>
          <w:numId w:val="1"/>
        </w:numPr>
        <w:jc w:val="both"/>
        <w:rPr>
          <w:rFonts w:asciiTheme="majorHAnsi" w:hAnsiTheme="majorHAnsi" w:cstheme="majorHAnsi"/>
          <w:b/>
          <w:bCs/>
          <w:sz w:val="28"/>
          <w:szCs w:val="28"/>
        </w:rPr>
      </w:pPr>
      <w:r w:rsidRPr="009D1DD8">
        <w:rPr>
          <w:rFonts w:asciiTheme="majorHAnsi" w:hAnsiTheme="majorHAnsi" w:cstheme="majorHAnsi"/>
          <w:b/>
          <w:bCs/>
          <w:sz w:val="28"/>
          <w:szCs w:val="28"/>
          <w:rtl/>
        </w:rPr>
        <w:t>בן כמה היית?</w:t>
      </w:r>
    </w:p>
    <w:p w:rsidR="0015212C" w:rsidRPr="0015212C" w:rsidRDefault="0015212C" w:rsidP="0015212C">
      <w:pPr>
        <w:pStyle w:val="a3"/>
        <w:rPr>
          <w:rFonts w:asciiTheme="majorHAnsi" w:hAnsiTheme="majorHAnsi" w:cstheme="majorHAnsi"/>
          <w:sz w:val="28"/>
          <w:szCs w:val="28"/>
        </w:rPr>
      </w:pPr>
      <w:r w:rsidRPr="0015212C">
        <w:rPr>
          <w:rFonts w:asciiTheme="majorHAnsi" w:hAnsiTheme="majorHAnsi" w:cs="Calibri Light"/>
          <w:sz w:val="28"/>
          <w:szCs w:val="28"/>
          <w:rtl/>
        </w:rPr>
        <w:t>הייתי בן 25 שפרצה המלחמה</w:t>
      </w:r>
      <w:r w:rsidRPr="0015212C">
        <w:rPr>
          <w:rFonts w:asciiTheme="majorHAnsi" w:hAnsiTheme="majorHAnsi" w:cs="Calibri Light"/>
          <w:sz w:val="28"/>
          <w:szCs w:val="28"/>
          <w:rtl/>
        </w:rPr>
        <w:t xml:space="preserve"> </w:t>
      </w:r>
    </w:p>
    <w:p w:rsidR="00E67DDB" w:rsidRDefault="003C6F23" w:rsidP="003C6F23">
      <w:pPr>
        <w:pStyle w:val="a3"/>
        <w:numPr>
          <w:ilvl w:val="0"/>
          <w:numId w:val="1"/>
        </w:numPr>
        <w:jc w:val="both"/>
        <w:rPr>
          <w:rFonts w:asciiTheme="majorHAnsi" w:hAnsiTheme="majorHAnsi" w:cstheme="majorHAnsi"/>
          <w:b/>
          <w:bCs/>
          <w:sz w:val="28"/>
          <w:szCs w:val="28"/>
        </w:rPr>
      </w:pPr>
      <w:r w:rsidRPr="009D1DD8">
        <w:rPr>
          <w:rFonts w:asciiTheme="majorHAnsi" w:hAnsiTheme="majorHAnsi" w:cstheme="majorHAnsi"/>
          <w:b/>
          <w:bCs/>
          <w:sz w:val="28"/>
          <w:szCs w:val="28"/>
          <w:rtl/>
        </w:rPr>
        <w:t>מה היה תפקידך במלחמה?</w:t>
      </w:r>
    </w:p>
    <w:p w:rsidR="0015212C" w:rsidRPr="0015212C" w:rsidRDefault="0015212C" w:rsidP="0015212C">
      <w:pPr>
        <w:pStyle w:val="a3"/>
        <w:rPr>
          <w:rFonts w:asciiTheme="majorHAnsi" w:hAnsiTheme="majorHAnsi" w:cstheme="majorHAnsi"/>
          <w:sz w:val="28"/>
          <w:szCs w:val="28"/>
          <w:rtl/>
        </w:rPr>
      </w:pPr>
      <w:r w:rsidRPr="0015212C">
        <w:rPr>
          <w:rFonts w:asciiTheme="majorHAnsi" w:hAnsiTheme="majorHAnsi" w:cs="Calibri Light"/>
          <w:sz w:val="28"/>
          <w:szCs w:val="28"/>
          <w:rtl/>
        </w:rPr>
        <w:t>הייתי איש קבע בתפקיד במודיעין.</w:t>
      </w:r>
    </w:p>
    <w:p w:rsidR="003C6F23" w:rsidRDefault="003C6F23" w:rsidP="003C6F23">
      <w:pPr>
        <w:pStyle w:val="a3"/>
        <w:numPr>
          <w:ilvl w:val="0"/>
          <w:numId w:val="1"/>
        </w:numPr>
        <w:jc w:val="both"/>
        <w:rPr>
          <w:rFonts w:asciiTheme="majorHAnsi" w:hAnsiTheme="majorHAnsi" w:cstheme="majorHAnsi"/>
          <w:b/>
          <w:bCs/>
          <w:sz w:val="28"/>
          <w:szCs w:val="28"/>
        </w:rPr>
      </w:pPr>
      <w:r w:rsidRPr="009D1DD8">
        <w:rPr>
          <w:rFonts w:asciiTheme="majorHAnsi" w:hAnsiTheme="majorHAnsi" w:cstheme="majorHAnsi"/>
          <w:b/>
          <w:bCs/>
          <w:sz w:val="28"/>
          <w:szCs w:val="28"/>
          <w:rtl/>
        </w:rPr>
        <w:t>האם אתה חושב שמדינת ישראל הייתה ערוכה למצב של מלחמה?</w:t>
      </w:r>
    </w:p>
    <w:p w:rsidR="0015212C" w:rsidRPr="0015212C" w:rsidRDefault="0015212C" w:rsidP="0015212C">
      <w:pPr>
        <w:pStyle w:val="a3"/>
        <w:rPr>
          <w:rFonts w:asciiTheme="majorHAnsi" w:hAnsiTheme="majorHAnsi" w:cstheme="majorHAnsi"/>
          <w:sz w:val="28"/>
          <w:szCs w:val="28"/>
          <w:rtl/>
        </w:rPr>
      </w:pPr>
      <w:r w:rsidRPr="0015212C">
        <w:rPr>
          <w:rFonts w:asciiTheme="majorHAnsi" w:hAnsiTheme="majorHAnsi" w:cs="Calibri Light"/>
          <w:sz w:val="28"/>
          <w:szCs w:val="28"/>
          <w:rtl/>
        </w:rPr>
        <w:t>מדינת ישראל הי</w:t>
      </w:r>
      <w:r>
        <w:rPr>
          <w:rFonts w:asciiTheme="majorHAnsi" w:hAnsiTheme="majorHAnsi" w:cs="Calibri Light" w:hint="cs"/>
          <w:sz w:val="28"/>
          <w:szCs w:val="28"/>
          <w:rtl/>
        </w:rPr>
        <w:t>י</w:t>
      </w:r>
      <w:r w:rsidRPr="0015212C">
        <w:rPr>
          <w:rFonts w:asciiTheme="majorHAnsi" w:hAnsiTheme="majorHAnsi" w:cs="Calibri Light"/>
          <w:sz w:val="28"/>
          <w:szCs w:val="28"/>
          <w:rtl/>
        </w:rPr>
        <w:t>תה בשאננות אחרי הנ</w:t>
      </w:r>
      <w:r>
        <w:rPr>
          <w:rFonts w:asciiTheme="majorHAnsi" w:hAnsiTheme="majorHAnsi" w:cs="Calibri Light" w:hint="cs"/>
          <w:sz w:val="28"/>
          <w:szCs w:val="28"/>
          <w:rtl/>
        </w:rPr>
        <w:t>י</w:t>
      </w:r>
      <w:r w:rsidRPr="0015212C">
        <w:rPr>
          <w:rFonts w:asciiTheme="majorHAnsi" w:hAnsiTheme="majorHAnsi" w:cs="Calibri Light"/>
          <w:sz w:val="28"/>
          <w:szCs w:val="28"/>
          <w:rtl/>
        </w:rPr>
        <w:t>צחון הגדול במלחמת ששת הימים והי</w:t>
      </w:r>
      <w:r>
        <w:rPr>
          <w:rFonts w:asciiTheme="majorHAnsi" w:hAnsiTheme="majorHAnsi" w:cs="Calibri Light" w:hint="cs"/>
          <w:sz w:val="28"/>
          <w:szCs w:val="28"/>
          <w:rtl/>
        </w:rPr>
        <w:t>י</w:t>
      </w:r>
      <w:r w:rsidRPr="0015212C">
        <w:rPr>
          <w:rFonts w:asciiTheme="majorHAnsi" w:hAnsiTheme="majorHAnsi" w:cs="Calibri Light"/>
          <w:sz w:val="28"/>
          <w:szCs w:val="28"/>
          <w:rtl/>
        </w:rPr>
        <w:t>תה בישראל תפיסה שמדינות ערב לא יכולים ולא מסוגלים לפגוע במדינת ישראל.</w:t>
      </w:r>
    </w:p>
    <w:p w:rsidR="0015212C" w:rsidRPr="0015212C" w:rsidRDefault="0015212C" w:rsidP="0015212C">
      <w:pPr>
        <w:pStyle w:val="a3"/>
        <w:rPr>
          <w:rFonts w:asciiTheme="majorHAnsi" w:hAnsiTheme="majorHAnsi" w:cstheme="majorHAnsi"/>
          <w:sz w:val="28"/>
          <w:szCs w:val="28"/>
          <w:rtl/>
        </w:rPr>
      </w:pPr>
      <w:r w:rsidRPr="0015212C">
        <w:rPr>
          <w:rFonts w:asciiTheme="majorHAnsi" w:hAnsiTheme="majorHAnsi" w:cs="Calibri Light"/>
          <w:sz w:val="28"/>
          <w:szCs w:val="28"/>
          <w:rtl/>
        </w:rPr>
        <w:t>למרות שנאסף בחיל המודיעין מידע רב על הערכות מצרים וסוריה העריך המודיעין שקיימת סבירות נמוכה להתקפה.</w:t>
      </w:r>
    </w:p>
    <w:p w:rsidR="0015212C" w:rsidRPr="0015212C" w:rsidRDefault="0015212C" w:rsidP="0015212C">
      <w:pPr>
        <w:pStyle w:val="a3"/>
        <w:rPr>
          <w:rFonts w:asciiTheme="majorHAnsi" w:hAnsiTheme="majorHAnsi" w:cstheme="majorHAnsi"/>
          <w:sz w:val="28"/>
          <w:szCs w:val="28"/>
        </w:rPr>
      </w:pPr>
      <w:r w:rsidRPr="0015212C">
        <w:rPr>
          <w:rFonts w:asciiTheme="majorHAnsi" w:hAnsiTheme="majorHAnsi" w:cs="Calibri Light"/>
          <w:sz w:val="28"/>
          <w:szCs w:val="28"/>
          <w:rtl/>
        </w:rPr>
        <w:t>בערב המלחמה שהצטברו נתונים משמעותיים והרמטכ"ל ביקש לגייס מילואים, הממשלה לא קבלה דרישה זו.</w:t>
      </w:r>
    </w:p>
    <w:p w:rsidR="0015212C" w:rsidRPr="0015212C" w:rsidRDefault="003C6F23" w:rsidP="0015212C">
      <w:pPr>
        <w:pStyle w:val="a3"/>
        <w:numPr>
          <w:ilvl w:val="0"/>
          <w:numId w:val="1"/>
        </w:numPr>
        <w:jc w:val="both"/>
        <w:rPr>
          <w:rFonts w:asciiTheme="majorHAnsi" w:hAnsiTheme="majorHAnsi" w:cstheme="majorHAnsi"/>
          <w:b/>
          <w:bCs/>
          <w:sz w:val="28"/>
          <w:szCs w:val="28"/>
          <w:rtl/>
        </w:rPr>
      </w:pPr>
      <w:r w:rsidRPr="009D1DD8">
        <w:rPr>
          <w:rFonts w:asciiTheme="majorHAnsi" w:hAnsiTheme="majorHAnsi" w:cstheme="majorHAnsi"/>
          <w:b/>
          <w:bCs/>
          <w:sz w:val="28"/>
          <w:szCs w:val="28"/>
          <w:rtl/>
        </w:rPr>
        <w:t>איפה היית כשהמלחמה פרצה?</w:t>
      </w:r>
    </w:p>
    <w:p w:rsidR="0015212C" w:rsidRPr="0015212C" w:rsidRDefault="0015212C" w:rsidP="0015212C">
      <w:pPr>
        <w:pStyle w:val="a3"/>
        <w:rPr>
          <w:rFonts w:asciiTheme="majorHAnsi" w:hAnsiTheme="majorHAnsi" w:cstheme="majorHAnsi"/>
          <w:sz w:val="28"/>
          <w:szCs w:val="28"/>
          <w:rtl/>
        </w:rPr>
      </w:pPr>
      <w:r w:rsidRPr="0015212C">
        <w:rPr>
          <w:rFonts w:asciiTheme="majorHAnsi" w:hAnsiTheme="majorHAnsi" w:cs="Calibri Light"/>
          <w:sz w:val="28"/>
          <w:szCs w:val="28"/>
          <w:rtl/>
        </w:rPr>
        <w:t>שפרצה המלחמה הי</w:t>
      </w:r>
      <w:r>
        <w:rPr>
          <w:rFonts w:asciiTheme="majorHAnsi" w:hAnsiTheme="majorHAnsi" w:cs="Calibri Light" w:hint="cs"/>
          <w:sz w:val="28"/>
          <w:szCs w:val="28"/>
          <w:rtl/>
        </w:rPr>
        <w:t>י</w:t>
      </w:r>
      <w:r>
        <w:rPr>
          <w:rFonts w:asciiTheme="majorHAnsi" w:hAnsiTheme="majorHAnsi" w:cs="Calibri Light"/>
          <w:sz w:val="28"/>
          <w:szCs w:val="28"/>
          <w:rtl/>
        </w:rPr>
        <w:t>תי בב</w:t>
      </w:r>
      <w:r>
        <w:rPr>
          <w:rFonts w:asciiTheme="majorHAnsi" w:hAnsiTheme="majorHAnsi" w:cs="Calibri Light" w:hint="cs"/>
          <w:sz w:val="28"/>
          <w:szCs w:val="28"/>
          <w:rtl/>
        </w:rPr>
        <w:t>ית הכנסת</w:t>
      </w:r>
      <w:r>
        <w:rPr>
          <w:rFonts w:asciiTheme="majorHAnsi" w:hAnsiTheme="majorHAnsi" w:cs="Calibri Light"/>
          <w:sz w:val="28"/>
          <w:szCs w:val="28"/>
          <w:rtl/>
        </w:rPr>
        <w:t xml:space="preserve"> בתפילת יו</w:t>
      </w:r>
      <w:r>
        <w:rPr>
          <w:rFonts w:asciiTheme="majorHAnsi" w:hAnsiTheme="majorHAnsi" w:cs="Calibri Light" w:hint="cs"/>
          <w:sz w:val="28"/>
          <w:szCs w:val="28"/>
          <w:rtl/>
        </w:rPr>
        <w:t>ם הכיפורים</w:t>
      </w:r>
      <w:r w:rsidRPr="0015212C">
        <w:rPr>
          <w:rFonts w:asciiTheme="majorHAnsi" w:hAnsiTheme="majorHAnsi" w:cs="Calibri Light"/>
          <w:sz w:val="28"/>
          <w:szCs w:val="28"/>
          <w:rtl/>
        </w:rPr>
        <w:t>.</w:t>
      </w:r>
    </w:p>
    <w:p w:rsidR="0015212C" w:rsidRPr="0015212C" w:rsidRDefault="0015212C" w:rsidP="0015212C">
      <w:pPr>
        <w:pStyle w:val="a3"/>
        <w:rPr>
          <w:rFonts w:asciiTheme="majorHAnsi" w:hAnsiTheme="majorHAnsi" w:cstheme="majorHAnsi"/>
          <w:sz w:val="28"/>
          <w:szCs w:val="28"/>
          <w:rtl/>
        </w:rPr>
      </w:pPr>
      <w:r w:rsidRPr="0015212C">
        <w:rPr>
          <w:rFonts w:asciiTheme="majorHAnsi" w:hAnsiTheme="majorHAnsi" w:cs="Calibri Light"/>
          <w:sz w:val="28"/>
          <w:szCs w:val="28"/>
          <w:rtl/>
        </w:rPr>
        <w:t>היות וגרתי קרוב לצבא נסעתי מיד לאגף שבו הייתי.</w:t>
      </w:r>
    </w:p>
    <w:p w:rsidR="0015212C" w:rsidRPr="0015212C" w:rsidRDefault="003C6F23" w:rsidP="0015212C">
      <w:pPr>
        <w:pStyle w:val="a3"/>
        <w:numPr>
          <w:ilvl w:val="0"/>
          <w:numId w:val="1"/>
        </w:numPr>
        <w:jc w:val="both"/>
        <w:rPr>
          <w:rFonts w:asciiTheme="majorHAnsi" w:hAnsiTheme="majorHAnsi" w:cstheme="majorHAnsi"/>
          <w:b/>
          <w:bCs/>
          <w:sz w:val="28"/>
          <w:szCs w:val="28"/>
          <w:rtl/>
        </w:rPr>
      </w:pPr>
      <w:r w:rsidRPr="009D1DD8">
        <w:rPr>
          <w:rFonts w:asciiTheme="majorHAnsi" w:hAnsiTheme="majorHAnsi" w:cstheme="majorHAnsi"/>
          <w:b/>
          <w:bCs/>
          <w:sz w:val="28"/>
          <w:szCs w:val="28"/>
          <w:rtl/>
        </w:rPr>
        <w:t>האם אתה חושב שבמדינת ישראל הפיקה את הלקחים מבחינת המודיעין?</w:t>
      </w:r>
    </w:p>
    <w:p w:rsidR="0015212C" w:rsidRPr="0015212C" w:rsidRDefault="0015212C" w:rsidP="0015212C">
      <w:pPr>
        <w:pStyle w:val="a3"/>
        <w:rPr>
          <w:rFonts w:asciiTheme="majorHAnsi" w:hAnsiTheme="majorHAnsi" w:cstheme="majorHAnsi"/>
          <w:sz w:val="28"/>
          <w:szCs w:val="28"/>
          <w:rtl/>
        </w:rPr>
      </w:pPr>
      <w:r w:rsidRPr="0015212C">
        <w:rPr>
          <w:rFonts w:asciiTheme="majorHAnsi" w:hAnsiTheme="majorHAnsi" w:cs="Calibri Light"/>
          <w:sz w:val="28"/>
          <w:szCs w:val="28"/>
          <w:rtl/>
        </w:rPr>
        <w:t>בעקבות המלחמה הוקמה ועדת אגרנט שה</w:t>
      </w:r>
      <w:r>
        <w:rPr>
          <w:rFonts w:asciiTheme="majorHAnsi" w:hAnsiTheme="majorHAnsi" w:cs="Calibri Light" w:hint="cs"/>
          <w:sz w:val="28"/>
          <w:szCs w:val="28"/>
          <w:rtl/>
        </w:rPr>
        <w:t>י</w:t>
      </w:r>
      <w:r w:rsidRPr="0015212C">
        <w:rPr>
          <w:rFonts w:asciiTheme="majorHAnsi" w:hAnsiTheme="majorHAnsi" w:cs="Calibri Light"/>
          <w:sz w:val="28"/>
          <w:szCs w:val="28"/>
          <w:rtl/>
        </w:rPr>
        <w:t xml:space="preserve">יתה ועדה ממלכתית שחקרה את תפקוד צה"ל והדרג המדיני לפני ובתחילת המלחמה </w:t>
      </w:r>
    </w:p>
    <w:p w:rsidR="0015212C" w:rsidRPr="0015212C" w:rsidRDefault="0015212C" w:rsidP="0015212C">
      <w:pPr>
        <w:pStyle w:val="a3"/>
        <w:jc w:val="both"/>
        <w:rPr>
          <w:rFonts w:asciiTheme="majorHAnsi" w:hAnsiTheme="majorHAnsi" w:cstheme="majorHAnsi"/>
          <w:sz w:val="28"/>
          <w:szCs w:val="28"/>
        </w:rPr>
      </w:pPr>
      <w:r w:rsidRPr="0015212C">
        <w:rPr>
          <w:rFonts w:asciiTheme="majorHAnsi" w:hAnsiTheme="majorHAnsi" w:cs="Calibri Light"/>
          <w:sz w:val="28"/>
          <w:szCs w:val="28"/>
          <w:rtl/>
        </w:rPr>
        <w:t>במודיעין הוקמה מחלקת בקרה שתפקידה לצמצמם הפתעות של תקיפה פתאומית</w:t>
      </w:r>
      <w:r>
        <w:rPr>
          <w:rFonts w:asciiTheme="majorHAnsi" w:hAnsiTheme="majorHAnsi" w:cstheme="majorHAnsi" w:hint="cs"/>
          <w:sz w:val="28"/>
          <w:szCs w:val="28"/>
          <w:rtl/>
        </w:rPr>
        <w:t>.</w:t>
      </w:r>
      <w:bookmarkStart w:id="0" w:name="_GoBack"/>
      <w:bookmarkEnd w:id="0"/>
    </w:p>
    <w:p w:rsidR="003C6F23" w:rsidRPr="00E67DDB" w:rsidRDefault="003C6F23" w:rsidP="003C6F23">
      <w:pPr>
        <w:pStyle w:val="a3"/>
        <w:rPr>
          <w:rFonts w:hint="cs"/>
          <w:sz w:val="24"/>
          <w:szCs w:val="24"/>
          <w:u w:val="single"/>
          <w:rtl/>
        </w:rPr>
      </w:pPr>
    </w:p>
    <w:sectPr w:rsidR="003C6F23" w:rsidRPr="00E67DDB" w:rsidSect="00F10E3B">
      <w:headerReference w:type="defaul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409" w:rsidRDefault="00970409" w:rsidP="002D53D6">
      <w:pPr>
        <w:spacing w:after="0" w:line="240" w:lineRule="auto"/>
      </w:pPr>
      <w:r>
        <w:separator/>
      </w:r>
    </w:p>
  </w:endnote>
  <w:endnote w:type="continuationSeparator" w:id="0">
    <w:p w:rsidR="00970409" w:rsidRDefault="00970409" w:rsidP="002D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409" w:rsidRDefault="00970409" w:rsidP="002D53D6">
      <w:pPr>
        <w:spacing w:after="0" w:line="240" w:lineRule="auto"/>
      </w:pPr>
      <w:r>
        <w:separator/>
      </w:r>
    </w:p>
  </w:footnote>
  <w:footnote w:type="continuationSeparator" w:id="0">
    <w:p w:rsidR="00970409" w:rsidRDefault="00970409" w:rsidP="002D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3D6" w:rsidRDefault="002D53D6">
    <w:pPr>
      <w:pStyle w:val="a4"/>
      <w:rPr>
        <w:rFonts w:hint="cs"/>
        <w:rtl/>
      </w:rPr>
    </w:pPr>
    <w:r>
      <w:rPr>
        <w:rFonts w:hint="cs"/>
        <w:rtl/>
      </w:rPr>
      <w:t xml:space="preserve"> בס"ד</w:t>
    </w:r>
  </w:p>
  <w:p w:rsidR="002D53D6" w:rsidRDefault="002D53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7FF6"/>
    <w:multiLevelType w:val="hybridMultilevel"/>
    <w:tmpl w:val="8F401554"/>
    <w:lvl w:ilvl="0" w:tplc="AD4815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A0240"/>
    <w:multiLevelType w:val="hybridMultilevel"/>
    <w:tmpl w:val="6C708A50"/>
    <w:lvl w:ilvl="0" w:tplc="120254B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C2DAA"/>
    <w:multiLevelType w:val="hybridMultilevel"/>
    <w:tmpl w:val="35E85284"/>
    <w:lvl w:ilvl="0" w:tplc="F94C6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3D"/>
    <w:rsid w:val="0015212C"/>
    <w:rsid w:val="002954A5"/>
    <w:rsid w:val="002D4B3D"/>
    <w:rsid w:val="002D53D6"/>
    <w:rsid w:val="003C6F23"/>
    <w:rsid w:val="004A1C80"/>
    <w:rsid w:val="00970409"/>
    <w:rsid w:val="009B701D"/>
    <w:rsid w:val="009D1DD8"/>
    <w:rsid w:val="00C31A2A"/>
    <w:rsid w:val="00C97021"/>
    <w:rsid w:val="00E67DDB"/>
    <w:rsid w:val="00F10E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1902"/>
  <w15:chartTrackingRefBased/>
  <w15:docId w15:val="{1CF445C4-08B5-4248-A899-350870EE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DDB"/>
    <w:pPr>
      <w:ind w:left="720"/>
      <w:contextualSpacing/>
    </w:pPr>
  </w:style>
  <w:style w:type="paragraph" w:styleId="a4">
    <w:name w:val="header"/>
    <w:basedOn w:val="a"/>
    <w:link w:val="a5"/>
    <w:uiPriority w:val="99"/>
    <w:unhideWhenUsed/>
    <w:rsid w:val="002D53D6"/>
    <w:pPr>
      <w:tabs>
        <w:tab w:val="center" w:pos="4153"/>
        <w:tab w:val="right" w:pos="8306"/>
      </w:tabs>
      <w:spacing w:after="0" w:line="240" w:lineRule="auto"/>
    </w:pPr>
  </w:style>
  <w:style w:type="character" w:customStyle="1" w:styleId="a5">
    <w:name w:val="כותרת עליונה תו"/>
    <w:basedOn w:val="a0"/>
    <w:link w:val="a4"/>
    <w:uiPriority w:val="99"/>
    <w:rsid w:val="002D53D6"/>
  </w:style>
  <w:style w:type="paragraph" w:styleId="a6">
    <w:name w:val="footer"/>
    <w:basedOn w:val="a"/>
    <w:link w:val="a7"/>
    <w:uiPriority w:val="99"/>
    <w:unhideWhenUsed/>
    <w:rsid w:val="002D53D6"/>
    <w:pPr>
      <w:tabs>
        <w:tab w:val="center" w:pos="4153"/>
        <w:tab w:val="right" w:pos="8306"/>
      </w:tabs>
      <w:spacing w:after="0" w:line="240" w:lineRule="auto"/>
    </w:pPr>
  </w:style>
  <w:style w:type="character" w:customStyle="1" w:styleId="a7">
    <w:name w:val="כותרת תחתונה תו"/>
    <w:basedOn w:val="a0"/>
    <w:link w:val="a6"/>
    <w:uiPriority w:val="99"/>
    <w:rsid w:val="002D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ronet.mako.co.il/artist?prfid=583&amp;lang=1"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shironet.mako.co.il/artist?prfid=70&amp;lang=1" TargetMode="External"/><Relationship Id="rId4" Type="http://schemas.openxmlformats.org/officeDocument/2006/relationships/webSettings" Target="webSettings.xml"/><Relationship Id="rId9" Type="http://schemas.openxmlformats.org/officeDocument/2006/relationships/hyperlink" Target="https://shironet.mako.co.il/artist?prfid=988&amp;lang=1"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80339A-81B5-44B1-8BBA-4FE378AFF798}" type="doc">
      <dgm:prSet loTypeId="urn:microsoft.com/office/officeart/2005/8/layout/hChevron3" loCatId="process" qsTypeId="urn:microsoft.com/office/officeart/2005/8/quickstyle/simple1" qsCatId="simple" csTypeId="urn:microsoft.com/office/officeart/2005/8/colors/accent1_1" csCatId="accent1" phldr="1"/>
      <dgm:spPr/>
    </dgm:pt>
    <dgm:pt modelId="{17F5E8A8-B268-4E11-BBEF-641F9EF24B55}">
      <dgm:prSet phldrT="[טקסט]"/>
      <dgm:spPr/>
      <dgm:t>
        <a:bodyPr/>
        <a:lstStyle/>
        <a:p>
          <a:pPr rtl="1"/>
          <a:r>
            <a:rPr lang="he-IL"/>
            <a:t>1967-1970- מלחמת ההתשה (11 ביוני)</a:t>
          </a:r>
        </a:p>
      </dgm:t>
    </dgm:pt>
    <dgm:pt modelId="{EE03B4E4-B936-4E2C-9363-CD678D497DC4}" type="parTrans" cxnId="{1BE726FC-6202-4A6D-AADB-F26798190357}">
      <dgm:prSet/>
      <dgm:spPr/>
      <dgm:t>
        <a:bodyPr/>
        <a:lstStyle/>
        <a:p>
          <a:pPr rtl="1"/>
          <a:endParaRPr lang="he-IL"/>
        </a:p>
      </dgm:t>
    </dgm:pt>
    <dgm:pt modelId="{A31DEBC9-DF92-4690-A794-CC53785C63F0}" type="sibTrans" cxnId="{1BE726FC-6202-4A6D-AADB-F26798190357}">
      <dgm:prSet/>
      <dgm:spPr/>
      <dgm:t>
        <a:bodyPr/>
        <a:lstStyle/>
        <a:p>
          <a:pPr rtl="1"/>
          <a:endParaRPr lang="he-IL"/>
        </a:p>
      </dgm:t>
    </dgm:pt>
    <dgm:pt modelId="{D378CDDA-00B8-4A08-A3FB-78C8D3A04BF1}">
      <dgm:prSet phldrT="[טקסט]"/>
      <dgm:spPr/>
      <dgm:t>
        <a:bodyPr/>
        <a:lstStyle/>
        <a:p>
          <a:pPr rtl="1"/>
          <a:r>
            <a:rPr lang="he-IL"/>
            <a:t>1973- פרוץ מלחמת יום הכיפורים (6 באוקטובר)</a:t>
          </a:r>
        </a:p>
      </dgm:t>
    </dgm:pt>
    <dgm:pt modelId="{50B43B72-F9ED-411A-A8D0-34BB537091B7}" type="parTrans" cxnId="{91D5E5B1-19FB-4C51-B42D-09AA40ABF717}">
      <dgm:prSet/>
      <dgm:spPr/>
      <dgm:t>
        <a:bodyPr/>
        <a:lstStyle/>
        <a:p>
          <a:pPr rtl="1"/>
          <a:endParaRPr lang="he-IL"/>
        </a:p>
      </dgm:t>
    </dgm:pt>
    <dgm:pt modelId="{D5FB90FA-9F05-4154-8E0C-03963E30D7DD}" type="sibTrans" cxnId="{91D5E5B1-19FB-4C51-B42D-09AA40ABF717}">
      <dgm:prSet/>
      <dgm:spPr/>
      <dgm:t>
        <a:bodyPr/>
        <a:lstStyle/>
        <a:p>
          <a:pPr rtl="1"/>
          <a:endParaRPr lang="he-IL"/>
        </a:p>
      </dgm:t>
    </dgm:pt>
    <dgm:pt modelId="{5A19E37D-6525-4AC3-88F5-0E1551154301}">
      <dgm:prSet phldrT="[טקסט]"/>
      <dgm:spPr/>
      <dgm:t>
        <a:bodyPr/>
        <a:lstStyle/>
        <a:p>
          <a:pPr rtl="1"/>
          <a:r>
            <a:rPr lang="he-IL">
              <a:latin typeface="+mj-lt"/>
            </a:rPr>
            <a:t>1982- מלחמת לבנון הראשונה (יוני)</a:t>
          </a:r>
        </a:p>
      </dgm:t>
    </dgm:pt>
    <dgm:pt modelId="{AF1678B7-8F98-4386-BA38-CBB5A0D89B4E}" type="parTrans" cxnId="{498C52B2-0BE9-40FC-9277-699649C3F0A7}">
      <dgm:prSet/>
      <dgm:spPr/>
      <dgm:t>
        <a:bodyPr/>
        <a:lstStyle/>
        <a:p>
          <a:pPr rtl="1"/>
          <a:endParaRPr lang="he-IL"/>
        </a:p>
      </dgm:t>
    </dgm:pt>
    <dgm:pt modelId="{16A9BB69-FF2C-40F7-8F2F-8BA701B0153F}" type="sibTrans" cxnId="{498C52B2-0BE9-40FC-9277-699649C3F0A7}">
      <dgm:prSet/>
      <dgm:spPr/>
      <dgm:t>
        <a:bodyPr/>
        <a:lstStyle/>
        <a:p>
          <a:pPr rtl="1"/>
          <a:endParaRPr lang="he-IL"/>
        </a:p>
      </dgm:t>
    </dgm:pt>
    <dgm:pt modelId="{17140945-D2E4-49D0-8A08-A827593A7C94}" type="pres">
      <dgm:prSet presAssocID="{9280339A-81B5-44B1-8BBA-4FE378AFF798}" presName="Name0" presStyleCnt="0">
        <dgm:presLayoutVars>
          <dgm:dir val="rev"/>
          <dgm:resizeHandles val="exact"/>
        </dgm:presLayoutVars>
      </dgm:prSet>
      <dgm:spPr/>
    </dgm:pt>
    <dgm:pt modelId="{5512FDF8-A460-442F-9E4E-273200A808F2}" type="pres">
      <dgm:prSet presAssocID="{17F5E8A8-B268-4E11-BBEF-641F9EF24B55}" presName="parTxOnly" presStyleLbl="node1" presStyleIdx="0" presStyleCnt="3">
        <dgm:presLayoutVars>
          <dgm:bulletEnabled val="1"/>
        </dgm:presLayoutVars>
      </dgm:prSet>
      <dgm:spPr/>
      <dgm:t>
        <a:bodyPr/>
        <a:lstStyle/>
        <a:p>
          <a:pPr rtl="1"/>
          <a:endParaRPr lang="he-IL"/>
        </a:p>
      </dgm:t>
    </dgm:pt>
    <dgm:pt modelId="{F4E1806B-2B83-4942-BF36-79DA62CA0979}" type="pres">
      <dgm:prSet presAssocID="{A31DEBC9-DF92-4690-A794-CC53785C63F0}" presName="parSpace" presStyleCnt="0"/>
      <dgm:spPr/>
    </dgm:pt>
    <dgm:pt modelId="{B2D18960-28E9-4246-9B5C-FAF615EC277F}" type="pres">
      <dgm:prSet presAssocID="{D378CDDA-00B8-4A08-A3FB-78C8D3A04BF1}" presName="parTxOnly" presStyleLbl="node1" presStyleIdx="1" presStyleCnt="3">
        <dgm:presLayoutVars>
          <dgm:bulletEnabled val="1"/>
        </dgm:presLayoutVars>
      </dgm:prSet>
      <dgm:spPr/>
    </dgm:pt>
    <dgm:pt modelId="{486B92A0-F049-43DE-9843-CF71E2DDD334}" type="pres">
      <dgm:prSet presAssocID="{D5FB90FA-9F05-4154-8E0C-03963E30D7DD}" presName="parSpace" presStyleCnt="0"/>
      <dgm:spPr/>
    </dgm:pt>
    <dgm:pt modelId="{F8FFDEE6-6CCC-46DF-A8ED-6CEEB4C075D9}" type="pres">
      <dgm:prSet presAssocID="{5A19E37D-6525-4AC3-88F5-0E1551154301}" presName="parTxOnly" presStyleLbl="node1" presStyleIdx="2" presStyleCnt="3">
        <dgm:presLayoutVars>
          <dgm:bulletEnabled val="1"/>
        </dgm:presLayoutVars>
      </dgm:prSet>
      <dgm:spPr/>
      <dgm:t>
        <a:bodyPr/>
        <a:lstStyle/>
        <a:p>
          <a:pPr rtl="1"/>
          <a:endParaRPr lang="he-IL"/>
        </a:p>
      </dgm:t>
    </dgm:pt>
  </dgm:ptLst>
  <dgm:cxnLst>
    <dgm:cxn modelId="{498C52B2-0BE9-40FC-9277-699649C3F0A7}" srcId="{9280339A-81B5-44B1-8BBA-4FE378AFF798}" destId="{5A19E37D-6525-4AC3-88F5-0E1551154301}" srcOrd="2" destOrd="0" parTransId="{AF1678B7-8F98-4386-BA38-CBB5A0D89B4E}" sibTransId="{16A9BB69-FF2C-40F7-8F2F-8BA701B0153F}"/>
    <dgm:cxn modelId="{8A6EA6C5-D00A-43FA-85DB-B870C9BB1C90}" type="presOf" srcId="{D378CDDA-00B8-4A08-A3FB-78C8D3A04BF1}" destId="{B2D18960-28E9-4246-9B5C-FAF615EC277F}" srcOrd="0" destOrd="0" presId="urn:microsoft.com/office/officeart/2005/8/layout/hChevron3"/>
    <dgm:cxn modelId="{91D5E5B1-19FB-4C51-B42D-09AA40ABF717}" srcId="{9280339A-81B5-44B1-8BBA-4FE378AFF798}" destId="{D378CDDA-00B8-4A08-A3FB-78C8D3A04BF1}" srcOrd="1" destOrd="0" parTransId="{50B43B72-F9ED-411A-A8D0-34BB537091B7}" sibTransId="{D5FB90FA-9F05-4154-8E0C-03963E30D7DD}"/>
    <dgm:cxn modelId="{8ACE801C-9014-472F-AFCF-908A4E2D19F7}" type="presOf" srcId="{9280339A-81B5-44B1-8BBA-4FE378AFF798}" destId="{17140945-D2E4-49D0-8A08-A827593A7C94}" srcOrd="0" destOrd="0" presId="urn:microsoft.com/office/officeart/2005/8/layout/hChevron3"/>
    <dgm:cxn modelId="{5F618BDA-A05B-448C-820A-F8F443003D3A}" type="presOf" srcId="{17F5E8A8-B268-4E11-BBEF-641F9EF24B55}" destId="{5512FDF8-A460-442F-9E4E-273200A808F2}" srcOrd="0" destOrd="0" presId="urn:microsoft.com/office/officeart/2005/8/layout/hChevron3"/>
    <dgm:cxn modelId="{1BE726FC-6202-4A6D-AADB-F26798190357}" srcId="{9280339A-81B5-44B1-8BBA-4FE378AFF798}" destId="{17F5E8A8-B268-4E11-BBEF-641F9EF24B55}" srcOrd="0" destOrd="0" parTransId="{EE03B4E4-B936-4E2C-9363-CD678D497DC4}" sibTransId="{A31DEBC9-DF92-4690-A794-CC53785C63F0}"/>
    <dgm:cxn modelId="{0B7AC9C7-2BC9-44C7-8BF2-474902AAB30B}" type="presOf" srcId="{5A19E37D-6525-4AC3-88F5-0E1551154301}" destId="{F8FFDEE6-6CCC-46DF-A8ED-6CEEB4C075D9}" srcOrd="0" destOrd="0" presId="urn:microsoft.com/office/officeart/2005/8/layout/hChevron3"/>
    <dgm:cxn modelId="{369A6E89-0F5B-4F84-A1C1-43EBBA17952B}" type="presParOf" srcId="{17140945-D2E4-49D0-8A08-A827593A7C94}" destId="{5512FDF8-A460-442F-9E4E-273200A808F2}" srcOrd="0" destOrd="0" presId="urn:microsoft.com/office/officeart/2005/8/layout/hChevron3"/>
    <dgm:cxn modelId="{F27ABD7D-218A-469D-8CA3-D3505CA1EFD8}" type="presParOf" srcId="{17140945-D2E4-49D0-8A08-A827593A7C94}" destId="{F4E1806B-2B83-4942-BF36-79DA62CA0979}" srcOrd="1" destOrd="0" presId="urn:microsoft.com/office/officeart/2005/8/layout/hChevron3"/>
    <dgm:cxn modelId="{CEA10212-220B-4A4A-908C-66620B5A0634}" type="presParOf" srcId="{17140945-D2E4-49D0-8A08-A827593A7C94}" destId="{B2D18960-28E9-4246-9B5C-FAF615EC277F}" srcOrd="2" destOrd="0" presId="urn:microsoft.com/office/officeart/2005/8/layout/hChevron3"/>
    <dgm:cxn modelId="{53746A7C-850B-4B0F-A192-59A8A5D67E81}" type="presParOf" srcId="{17140945-D2E4-49D0-8A08-A827593A7C94}" destId="{486B92A0-F049-43DE-9843-CF71E2DDD334}" srcOrd="3" destOrd="0" presId="urn:microsoft.com/office/officeart/2005/8/layout/hChevron3"/>
    <dgm:cxn modelId="{E71097CB-FF8B-44D9-AFE9-F54F13807D86}" type="presParOf" srcId="{17140945-D2E4-49D0-8A08-A827593A7C94}" destId="{F8FFDEE6-6CCC-46DF-A8ED-6CEEB4C075D9}" srcOrd="4"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12FDF8-A460-442F-9E4E-273200A808F2}">
      <dsp:nvSpPr>
        <dsp:cNvPr id="0" name=""/>
        <dsp:cNvSpPr/>
      </dsp:nvSpPr>
      <dsp:spPr>
        <a:xfrm rot="10800000">
          <a:off x="3311223" y="1124680"/>
          <a:ext cx="2068036" cy="827214"/>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669" tIns="37338" rIns="74676" bIns="37338" numCol="1" spcCol="1270" anchor="ctr" anchorCtr="0">
          <a:noAutofit/>
        </a:bodyPr>
        <a:lstStyle/>
        <a:p>
          <a:pPr lvl="0" algn="ctr" defTabSz="622300" rtl="1">
            <a:lnSpc>
              <a:spcPct val="90000"/>
            </a:lnSpc>
            <a:spcBef>
              <a:spcPct val="0"/>
            </a:spcBef>
            <a:spcAft>
              <a:spcPct val="35000"/>
            </a:spcAft>
          </a:pPr>
          <a:r>
            <a:rPr lang="he-IL" sz="1400" kern="1200"/>
            <a:t>1967-1970- מלחמת ההתשה (11 ביוני)</a:t>
          </a:r>
        </a:p>
      </dsp:txBody>
      <dsp:txXfrm rot="10800000">
        <a:off x="3518026" y="1124680"/>
        <a:ext cx="1861233" cy="827214"/>
      </dsp:txXfrm>
    </dsp:sp>
    <dsp:sp modelId="{B2D18960-28E9-4246-9B5C-FAF615EC277F}">
      <dsp:nvSpPr>
        <dsp:cNvPr id="0" name=""/>
        <dsp:cNvSpPr/>
      </dsp:nvSpPr>
      <dsp:spPr>
        <a:xfrm rot="10800000">
          <a:off x="1656794" y="1124680"/>
          <a:ext cx="2068036" cy="82721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669" tIns="37338" rIns="56007" bIns="37338" numCol="1" spcCol="1270" anchor="ctr" anchorCtr="0">
          <a:noAutofit/>
        </a:bodyPr>
        <a:lstStyle/>
        <a:p>
          <a:pPr lvl="0" algn="ctr" defTabSz="622300" rtl="1">
            <a:lnSpc>
              <a:spcPct val="90000"/>
            </a:lnSpc>
            <a:spcBef>
              <a:spcPct val="0"/>
            </a:spcBef>
            <a:spcAft>
              <a:spcPct val="35000"/>
            </a:spcAft>
          </a:pPr>
          <a:r>
            <a:rPr lang="he-IL" sz="1400" kern="1200"/>
            <a:t>1973- פרוץ מלחמת יום הכיפורים (6 באוקטובר)</a:t>
          </a:r>
        </a:p>
      </dsp:txBody>
      <dsp:txXfrm rot="10800000">
        <a:off x="2070401" y="1124680"/>
        <a:ext cx="1240822" cy="827214"/>
      </dsp:txXfrm>
    </dsp:sp>
    <dsp:sp modelId="{F8FFDEE6-6CCC-46DF-A8ED-6CEEB4C075D9}">
      <dsp:nvSpPr>
        <dsp:cNvPr id="0" name=""/>
        <dsp:cNvSpPr/>
      </dsp:nvSpPr>
      <dsp:spPr>
        <a:xfrm rot="10800000">
          <a:off x="2364" y="1124680"/>
          <a:ext cx="2068036" cy="82721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669" tIns="37338" rIns="56007" bIns="37338" numCol="1" spcCol="1270" anchor="ctr" anchorCtr="0">
          <a:noAutofit/>
        </a:bodyPr>
        <a:lstStyle/>
        <a:p>
          <a:pPr lvl="0" algn="ctr" defTabSz="622300" rtl="1">
            <a:lnSpc>
              <a:spcPct val="90000"/>
            </a:lnSpc>
            <a:spcBef>
              <a:spcPct val="0"/>
            </a:spcBef>
            <a:spcAft>
              <a:spcPct val="35000"/>
            </a:spcAft>
          </a:pPr>
          <a:r>
            <a:rPr lang="he-IL" sz="1400" kern="1200">
              <a:latin typeface="+mj-lt"/>
            </a:rPr>
            <a:t>1982- מלחמת לבנון הראשונה (יוני)</a:t>
          </a:r>
        </a:p>
      </dsp:txBody>
      <dsp:txXfrm rot="10800000">
        <a:off x="415971" y="1124680"/>
        <a:ext cx="1240822" cy="82721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640</Words>
  <Characters>3203</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אמית</dc:creator>
  <cp:keywords/>
  <dc:description/>
  <cp:lastModifiedBy>אמית</cp:lastModifiedBy>
  <cp:revision>3</cp:revision>
  <dcterms:created xsi:type="dcterms:W3CDTF">2023-05-24T10:38:00Z</dcterms:created>
  <dcterms:modified xsi:type="dcterms:W3CDTF">2023-05-24T10:50:00Z</dcterms:modified>
</cp:coreProperties>
</file>