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תלמידי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האהובים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</w:t>
      </w:r>
    </w:p>
    <w:p w:rsidR="00000000" w:rsidDel="00000000" w:rsidP="00000000" w:rsidRDefault="00000000" w:rsidRPr="00000000" w14:paraId="00000002">
      <w:pPr>
        <w:bidi w:val="1"/>
        <w:spacing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בסיומו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מסע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משמעותי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ממנו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כולנו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נצא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שונים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מכפי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שנכנסנו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אליו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לאורכו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הרגש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במנעד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רחב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שמחנו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כעסנו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התגאינו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התייאשנו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קיווינו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ועוד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ועוד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03">
      <w:pPr>
        <w:bidi w:val="1"/>
        <w:spacing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אסכם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תקופה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שלוש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במספר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מילים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לספר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השיעורים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קריאות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שלכם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", 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תתבגרו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 , 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תשקיעו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".</w:t>
      </w:r>
      <w:r w:rsidDel="00000000" w:rsidR="00000000" w:rsidRPr="00000000">
        <w:rPr>
          <w:rFonts w:ascii="David" w:cs="David" w:eastAsia="David" w:hAnsi="David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הטיולים</w:t>
      </w:r>
      <w:r w:rsidDel="00000000" w:rsidR="00000000" w:rsidRPr="00000000">
        <w:rPr>
          <w:rFonts w:ascii="David" w:cs="David" w:eastAsia="David" w:hAnsi="David"/>
          <w:rtl w:val="0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הבדיחות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התלונות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המזגן</w:t>
      </w:r>
    </w:p>
    <w:p w:rsidR="00000000" w:rsidDel="00000000" w:rsidP="00000000" w:rsidRDefault="00000000" w:rsidRPr="00000000" w14:paraId="00000004">
      <w:pPr>
        <w:bidi w:val="1"/>
        <w:spacing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והרשימה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ארוכה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... </w:t>
      </w:r>
    </w:p>
    <w:p w:rsidR="00000000" w:rsidDel="00000000" w:rsidP="00000000" w:rsidRDefault="00000000" w:rsidRPr="00000000" w14:paraId="00000005">
      <w:pPr>
        <w:bidi w:val="1"/>
        <w:spacing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חוויה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שעברנו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הוסיפה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לבנה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שתרמה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למבנה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המיוחד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שיצרתם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כיחידים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וכקבוצה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 </w:t>
      </w:r>
    </w:p>
    <w:p w:rsidR="00000000" w:rsidDel="00000000" w:rsidP="00000000" w:rsidRDefault="00000000" w:rsidRPr="00000000" w14:paraId="00000006">
      <w:pPr>
        <w:bidi w:val="1"/>
        <w:spacing w:line="360" w:lineRule="auto"/>
        <w:rPr>
          <w:rFonts w:ascii="David" w:cs="David" w:eastAsia="David" w:hAnsi="David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זכיתי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לגדול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אתכם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ולראות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אתכם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בחוכמתכם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ותבונתכם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רגישים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שואלים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שאלות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ומוחים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אנשי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אמת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אנשי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צדק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ומוסר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מאירים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בתורה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ובמעשים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טובים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ותורתו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הייחודית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spacing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לאורך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השנים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ואחת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מכם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האישיות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המיוחדת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והצרכים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השונים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לימדתם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אותי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רזי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החינוך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מלמדים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בשום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אוניברסיטה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מכללה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צעדי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הריקוד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העדין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הכלה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ודרישה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פתיחות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ושמירה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גבולות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שחרור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והחזקה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ראיית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צרכי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וצרכי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הפרט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לימדתם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אותי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הכלה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אמיתית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מהי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טעינו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פגענו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המשכתם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לתת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אמון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לימדתם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אותי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חסד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כאשר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הלב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הטוב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אינו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מבדיל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מורה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לתלמיד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לימדתם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אותי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שהערכה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ותודה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אינן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נאמרות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בהכרח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במילים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עיקרן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במעשים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במילה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טובה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בתשומת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במחוות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שונות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בתחושת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הבית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שנתתם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בכיתה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נכנסתי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לכיתה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מוטרדת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ולאחר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45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אתכם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הכל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נעלם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והחיוך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חזר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אלי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0C">
      <w:pPr>
        <w:bidi w:val="1"/>
        <w:spacing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החשוב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ביותר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שתלמדו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מעצמכם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spacing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שתצליחו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לראות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הגדולה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והכוח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הטמונים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בכם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ואלו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יתוו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דרככם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לעצמאות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ולמימוש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שאיפותיכם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spacing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בפרידה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שקשה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מאחורינו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הבורח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מאתנו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ואנו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מנסים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להיאחז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מלפנינו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העתיד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שאותו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רוצים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לתפוס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בטוחים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עושים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והווה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עומדים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תוהים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ונבוכים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להכילו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0F">
      <w:pPr>
        <w:bidi w:val="1"/>
        <w:spacing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אצטט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קטע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הספר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הנסיך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הקטן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המתאר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המעמד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10">
      <w:pPr>
        <w:bidi w:val="1"/>
        <w:spacing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</w:rPr>
        <w:drawing>
          <wp:inline distB="0" distT="0" distL="0" distR="0">
            <wp:extent cx="4010313" cy="317018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10313" cy="31701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שושנים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</w:t>
      </w:r>
    </w:p>
    <w:p w:rsidR="00000000" w:rsidDel="00000000" w:rsidP="00000000" w:rsidRDefault="00000000" w:rsidRPr="00000000" w14:paraId="00000012">
      <w:pPr>
        <w:bidi w:val="1"/>
        <w:spacing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לעולם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ערבה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לשלומכם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!</w:t>
      </w:r>
    </w:p>
    <w:p w:rsidR="00000000" w:rsidDel="00000000" w:rsidP="00000000" w:rsidRDefault="00000000" w:rsidRPr="00000000" w14:paraId="00000013">
      <w:pPr>
        <w:bidi w:val="1"/>
        <w:spacing w:line="360" w:lineRule="auto"/>
        <w:jc w:val="right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שהם</w:t>
      </w:r>
    </w:p>
    <w:p w:rsidR="00000000" w:rsidDel="00000000" w:rsidP="00000000" w:rsidRDefault="00000000" w:rsidRPr="00000000" w14:paraId="00000014">
      <w:pPr>
        <w:bidi w:val="1"/>
        <w:spacing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line="360" w:lineRule="auto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avid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superscript"/>
      </w:rPr>
    </w:pP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superscript"/>
        <w:rtl w:val="1"/>
      </w:rPr>
      <w:t xml:space="preserve">בס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superscript"/>
        <w:rtl w:val="1"/>
      </w:rPr>
      <w:t xml:space="preserve">"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superscript"/>
        <w:rtl w:val="1"/>
      </w:rPr>
      <w:t xml:space="preserve">ד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