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7C9" w:rsidRDefault="002A27C9" w:rsidP="00521676">
      <w:pPr>
        <w:jc w:val="center"/>
        <w:rPr>
          <w:rtl/>
        </w:rPr>
      </w:pPr>
      <w:r>
        <w:rPr>
          <w:rFonts w:hint="cs"/>
          <w:rtl/>
        </w:rPr>
        <w:t>באר היסטוריה-מטלת סיכום שנתיים</w:t>
      </w:r>
    </w:p>
    <w:p w:rsidR="00521676" w:rsidRPr="007E7A38" w:rsidRDefault="007E7A38" w:rsidP="00521676">
      <w:pPr>
        <w:jc w:val="both"/>
        <w:rPr>
          <w:b/>
          <w:bCs/>
          <w:rtl/>
        </w:rPr>
      </w:pPr>
      <w:r>
        <w:rPr>
          <w:rFonts w:hint="cs"/>
          <w:b/>
          <w:bCs/>
          <w:rtl/>
        </w:rPr>
        <w:t>חלק א</w:t>
      </w:r>
    </w:p>
    <w:p w:rsidR="007E7A38" w:rsidRDefault="007E7A38" w:rsidP="00521676">
      <w:pPr>
        <w:jc w:val="both"/>
        <w:rPr>
          <w:rtl/>
        </w:rPr>
      </w:pPr>
      <w:r>
        <w:rPr>
          <w:rFonts w:hint="cs"/>
          <w:rtl/>
        </w:rPr>
        <w:t>שאלה 1-</w:t>
      </w:r>
    </w:p>
    <w:p w:rsidR="00521676" w:rsidRDefault="007E7A38" w:rsidP="007E7A38">
      <w:pPr>
        <w:jc w:val="both"/>
        <w:rPr>
          <w:rtl/>
        </w:rPr>
      </w:pPr>
      <w:r>
        <w:rPr>
          <w:rFonts w:cs="Arial" w:hint="cs"/>
          <w:rtl/>
        </w:rPr>
        <w:t xml:space="preserve">5) </w:t>
      </w:r>
      <w:r w:rsidR="00521676" w:rsidRPr="00521676">
        <w:rPr>
          <w:rFonts w:cs="Arial"/>
          <w:rtl/>
        </w:rPr>
        <w:t xml:space="preserve">הרעיונות של תנועת "המזרחי" ושל תנועת </w:t>
      </w:r>
      <w:r w:rsidR="00521676">
        <w:rPr>
          <w:rFonts w:cs="Arial"/>
          <w:rtl/>
        </w:rPr>
        <w:t>"הפועל המזרחי" הם רעיונות דומים</w:t>
      </w:r>
      <w:r w:rsidR="00521676">
        <w:rPr>
          <w:rFonts w:hint="cs"/>
          <w:rtl/>
        </w:rPr>
        <w:t>- לא נכון</w:t>
      </w:r>
    </w:p>
    <w:p w:rsidR="007E7A38" w:rsidRDefault="00521676" w:rsidP="007E7A38">
      <w:pPr>
        <w:jc w:val="both"/>
        <w:rPr>
          <w:rtl/>
        </w:rPr>
      </w:pPr>
      <w:r>
        <w:rPr>
          <w:rFonts w:cs="Arial"/>
          <w:rtl/>
        </w:rPr>
        <w:t xml:space="preserve">תנועת המזרחי דאגה לאינטרסים הדתיים לחינוך הדתי ומינוי רבנים. התנועה פנתה להתיישב בערים ובמושבות וחבריה השתייכו למעמד הבינוני ולגוש האזרחי . לעומתם תנועת "הפועל המזרחי" </w:t>
      </w:r>
      <w:proofErr w:type="spellStart"/>
      <w:r>
        <w:rPr>
          <w:rFonts w:cs="Arial"/>
          <w:rtl/>
        </w:rPr>
        <w:t>היתה</w:t>
      </w:r>
      <w:proofErr w:type="spellEnd"/>
      <w:r>
        <w:rPr>
          <w:rFonts w:cs="Arial"/>
          <w:rtl/>
        </w:rPr>
        <w:t xml:space="preserve"> תנועה של פועלים ועודדה חלוציות ופעילות מעשית-התיישבותית. התנועה דגלה בהתיישבות שיתופית והקימה את הקיבוצים והמושבים הדתיים. חברי התנועה האמינו בעבודת אדמה ,רעיונות הסוציאליזם והגשמת התורה בעבודה. </w:t>
      </w:r>
      <w:r>
        <w:rPr>
          <w:rFonts w:hint="cs"/>
          <w:rtl/>
        </w:rPr>
        <w:t xml:space="preserve"> </w:t>
      </w:r>
      <w:r>
        <w:rPr>
          <w:rFonts w:cs="Arial"/>
          <w:rtl/>
        </w:rPr>
        <w:t>המשותף לשתי התנועות הוא היותם מפלגות דתיות-ציוניות.</w:t>
      </w:r>
    </w:p>
    <w:p w:rsidR="007E7A38" w:rsidRDefault="007E7A38" w:rsidP="007E7A38">
      <w:pPr>
        <w:jc w:val="both"/>
        <w:rPr>
          <w:rFonts w:cs="Arial" w:hint="cs"/>
          <w:rtl/>
        </w:rPr>
      </w:pPr>
      <w:r>
        <w:rPr>
          <w:rFonts w:cs="Arial" w:hint="cs"/>
          <w:rtl/>
        </w:rPr>
        <w:t xml:space="preserve">4) </w:t>
      </w:r>
      <w:r>
        <w:rPr>
          <w:rFonts w:cs="Arial"/>
          <w:rtl/>
        </w:rPr>
        <w:t xml:space="preserve">העליות מאתיופיה </w:t>
      </w:r>
      <w:proofErr w:type="spellStart"/>
      <w:r>
        <w:rPr>
          <w:rFonts w:cs="Arial"/>
          <w:rtl/>
        </w:rPr>
        <w:t>לארץ־ישראל</w:t>
      </w:r>
      <w:proofErr w:type="spellEnd"/>
      <w:r>
        <w:rPr>
          <w:rFonts w:cs="Arial"/>
          <w:rtl/>
        </w:rPr>
        <w:t xml:space="preserve"> לפני הקמת המדינה לא היו קשורות לתנועה הציונית.</w:t>
      </w:r>
      <w:r>
        <w:rPr>
          <w:rFonts w:cs="Arial" w:hint="cs"/>
          <w:rtl/>
        </w:rPr>
        <w:t>- נכון.</w:t>
      </w:r>
    </w:p>
    <w:p w:rsidR="00000000" w:rsidRPr="007E7A38" w:rsidRDefault="00512AD7" w:rsidP="007E7A38">
      <w:pPr>
        <w:jc w:val="both"/>
        <w:rPr>
          <w:rFonts w:cs="Arial"/>
        </w:rPr>
      </w:pPr>
      <w:r w:rsidRPr="007E7A38">
        <w:rPr>
          <w:rtl/>
        </w:rPr>
        <w:t>התנועה הציונית לא פעלה באתיופיה להפצת הרעיון הציוני ולכן כנראה שהקמת מדינת י</w:t>
      </w:r>
      <w:r w:rsidRPr="007E7A38">
        <w:rPr>
          <w:rtl/>
        </w:rPr>
        <w:t>שראל לא גרמה לתנועת עלייה מקרב יהודי "ביתא ישראל".</w:t>
      </w:r>
    </w:p>
    <w:p w:rsidR="007E7A38" w:rsidRDefault="007E7A38" w:rsidP="00521676">
      <w:pPr>
        <w:jc w:val="both"/>
        <w:rPr>
          <w:rFonts w:cs="Arial"/>
          <w:rtl/>
        </w:rPr>
      </w:pPr>
      <w:r>
        <w:rPr>
          <w:rFonts w:hint="cs"/>
          <w:rtl/>
        </w:rPr>
        <w:t xml:space="preserve">2) </w:t>
      </w:r>
      <w:r w:rsidRPr="007E7A38">
        <w:rPr>
          <w:rFonts w:cs="Arial"/>
          <w:rtl/>
        </w:rPr>
        <w:t xml:space="preserve">פלישת הגרמנים לברית המועצות ב"מבצע </w:t>
      </w:r>
      <w:proofErr w:type="spellStart"/>
      <w:r w:rsidRPr="007E7A38">
        <w:rPr>
          <w:rFonts w:cs="Arial"/>
          <w:rtl/>
        </w:rPr>
        <w:t>ברברוסה</w:t>
      </w:r>
      <w:proofErr w:type="spellEnd"/>
      <w:r w:rsidRPr="007E7A38">
        <w:rPr>
          <w:rFonts w:cs="Arial"/>
          <w:rtl/>
        </w:rPr>
        <w:t>" ב</w:t>
      </w:r>
      <w:r>
        <w:rPr>
          <w:rFonts w:cs="Arial"/>
          <w:rtl/>
        </w:rPr>
        <w:t>שנת 1941 הייתה מפתיעה ולא צפויה</w:t>
      </w:r>
      <w:r>
        <w:rPr>
          <w:rFonts w:cs="Arial" w:hint="cs"/>
          <w:rtl/>
        </w:rPr>
        <w:t xml:space="preserve">- נכון. </w:t>
      </w:r>
    </w:p>
    <w:p w:rsidR="00521676" w:rsidRPr="007E7A38" w:rsidRDefault="007E7A38" w:rsidP="00521676">
      <w:pPr>
        <w:jc w:val="both"/>
        <w:rPr>
          <w:rtl/>
        </w:rPr>
      </w:pPr>
      <w:r w:rsidRPr="007E7A38">
        <w:rPr>
          <w:rFonts w:cs="Arial"/>
          <w:rtl/>
        </w:rPr>
        <w:t xml:space="preserve">המתקפה הגרמנית הפתיעה לחלוטין את הנהגת ברית המועצות ואת הצבא האדום, ובמהלך החודשים הראשונים שלה, הצליח הצבא הגרמני להשתלט על חלקים גדולים משטח ברית המועצות האירופאית ולהנחיל שורת תבוסות קשות לצבא הסובייטי. אולם אף על פי כן, מבצע </w:t>
      </w:r>
      <w:proofErr w:type="spellStart"/>
      <w:r w:rsidRPr="007E7A38">
        <w:rPr>
          <w:rFonts w:cs="Arial"/>
          <w:rtl/>
        </w:rPr>
        <w:t>ברברוסה</w:t>
      </w:r>
      <w:proofErr w:type="spellEnd"/>
      <w:r w:rsidRPr="007E7A38">
        <w:rPr>
          <w:rFonts w:cs="Arial"/>
          <w:rtl/>
        </w:rPr>
        <w:t xml:space="preserve"> נכשל בהשגת יעדו העיקרי, הכנעת ברית המועצות.</w:t>
      </w:r>
    </w:p>
    <w:p w:rsidR="002A27C9" w:rsidRDefault="007E7A38">
      <w:pPr>
        <w:rPr>
          <w:rFonts w:hint="cs"/>
          <w:rtl/>
        </w:rPr>
      </w:pPr>
      <w:r>
        <w:rPr>
          <w:rFonts w:hint="cs"/>
          <w:rtl/>
        </w:rPr>
        <w:t>שאלה 2-</w:t>
      </w:r>
      <w:r w:rsidR="002F55A8">
        <w:rPr>
          <w:rFonts w:hint="cs"/>
          <w:rtl/>
        </w:rPr>
        <w:t xml:space="preserve"> </w:t>
      </w:r>
    </w:p>
    <w:p w:rsidR="002F55A8" w:rsidRDefault="002F55A8">
      <w:pPr>
        <w:rPr>
          <w:rtl/>
        </w:rPr>
      </w:pPr>
      <w:r>
        <w:rPr>
          <w:rFonts w:hint="cs"/>
          <w:rtl/>
        </w:rPr>
        <w:t>(מסודר לפי הסדר הכרונולוגי)</w:t>
      </w:r>
    </w:p>
    <w:p w:rsidR="00FB2442" w:rsidRDefault="00FB2442" w:rsidP="00FB2442">
      <w:pPr>
        <w:jc w:val="both"/>
        <w:rPr>
          <w:rFonts w:ascii="Helvetica" w:hAnsi="Helvetica"/>
          <w:color w:val="313131"/>
          <w:rtl/>
        </w:rPr>
      </w:pPr>
      <w:r>
        <w:rPr>
          <w:rFonts w:ascii="Helvetica" w:hAnsi="Helvetica"/>
          <w:color w:val="313131"/>
          <w:shd w:val="clear" w:color="auto" w:fill="FFFFFF"/>
        </w:rPr>
        <w:t xml:space="preserve">• </w:t>
      </w:r>
      <w:r w:rsidR="00573A3D">
        <w:rPr>
          <w:rFonts w:ascii="Helvetica" w:hAnsi="Helvetica" w:hint="cs"/>
          <w:color w:val="313131"/>
          <w:shd w:val="clear" w:color="auto" w:fill="FFFFFF"/>
          <w:rtl/>
        </w:rPr>
        <w:t xml:space="preserve"> </w:t>
      </w:r>
      <w:r>
        <w:rPr>
          <w:rFonts w:ascii="Helvetica" w:hAnsi="Helvetica"/>
          <w:color w:val="313131"/>
          <w:shd w:val="clear" w:color="auto" w:fill="FFFFFF"/>
          <w:rtl/>
        </w:rPr>
        <w:t>יום החרם</w:t>
      </w:r>
      <w:r>
        <w:rPr>
          <w:rFonts w:ascii="Helvetica" w:hAnsi="Helvetica" w:hint="cs"/>
          <w:color w:val="313131"/>
          <w:rtl/>
        </w:rPr>
        <w:t xml:space="preserve">- </w:t>
      </w:r>
      <w:r w:rsidRPr="0025207E">
        <w:rPr>
          <w:rFonts w:ascii="Helvetica" w:hAnsi="Helvetica" w:cs="Arial"/>
          <w:color w:val="313131"/>
          <w:rtl/>
        </w:rPr>
        <w:t xml:space="preserve"> הפעולה הראשונה שנערכה בגרמניה הנאצית נגד היהודים </w:t>
      </w:r>
      <w:r>
        <w:rPr>
          <w:rFonts w:ascii="Helvetica" w:hAnsi="Helvetica" w:cs="Arial"/>
          <w:color w:val="313131"/>
          <w:rtl/>
        </w:rPr>
        <w:t>אחרי עליית הנאצים לשלטון, וה</w:t>
      </w:r>
      <w:r>
        <w:rPr>
          <w:rFonts w:ascii="Helvetica" w:hAnsi="Helvetica" w:cs="Arial" w:hint="cs"/>
          <w:color w:val="313131"/>
          <w:rtl/>
        </w:rPr>
        <w:t xml:space="preserve">יא נועדה </w:t>
      </w:r>
      <w:r w:rsidRPr="0025207E">
        <w:rPr>
          <w:rFonts w:ascii="Helvetica" w:hAnsi="Helvetica" w:cs="Arial"/>
          <w:color w:val="313131"/>
          <w:rtl/>
        </w:rPr>
        <w:t xml:space="preserve">לפגוע באוכלוסייה היהודית מבחינה כלכלית. החרם היה אחד הביטויים של המגמה ההמונית, קרי שיתוף כל הגרמנים וגם הפשוט שבהם בפעולות אנטי יהודיות. הנאצים הציגו את החרם כתגובה נגדית לדרישת ארגונים יהודים בארצות הברית ובריטניה להטיל חרם על תוצרת גרמנית עקב עליית </w:t>
      </w:r>
      <w:r>
        <w:rPr>
          <w:rFonts w:ascii="Helvetica" w:hAnsi="Helvetica" w:cs="Arial"/>
          <w:color w:val="313131"/>
          <w:rtl/>
        </w:rPr>
        <w:t>הנאצים לשלטון</w:t>
      </w:r>
      <w:r>
        <w:rPr>
          <w:rFonts w:ascii="Helvetica" w:hAnsi="Helvetica" w:hint="cs"/>
          <w:color w:val="313131"/>
          <w:rtl/>
        </w:rPr>
        <w:t>.</w:t>
      </w:r>
    </w:p>
    <w:p w:rsidR="00DD7BA0" w:rsidRDefault="00FB2442" w:rsidP="00DD7BA0">
      <w:pPr>
        <w:jc w:val="both"/>
        <w:rPr>
          <w:rFonts w:ascii="Helvetica" w:hAnsi="Helvetica"/>
          <w:color w:val="313131"/>
          <w:shd w:val="clear" w:color="auto" w:fill="FFFFFF"/>
          <w:rtl/>
        </w:rPr>
      </w:pPr>
      <w:r>
        <w:rPr>
          <w:rFonts w:ascii="Helvetica" w:hAnsi="Helvetica"/>
          <w:color w:val="313131"/>
          <w:shd w:val="clear" w:color="auto" w:fill="FFFFFF"/>
        </w:rPr>
        <w:t>•</w:t>
      </w:r>
      <w:r>
        <w:rPr>
          <w:rFonts w:ascii="inherit" w:hAnsi="inherit"/>
          <w:color w:val="313131"/>
          <w:shd w:val="clear" w:color="auto" w:fill="FFFFFF"/>
        </w:rPr>
        <w:t xml:space="preserve"> </w:t>
      </w:r>
      <w:r>
        <w:rPr>
          <w:rFonts w:ascii="Helvetica" w:hAnsi="Helvetica" w:hint="cs"/>
          <w:color w:val="313131"/>
          <w:shd w:val="clear" w:color="auto" w:fill="FFFFFF"/>
          <w:rtl/>
        </w:rPr>
        <w:t xml:space="preserve"> </w:t>
      </w:r>
      <w:r>
        <w:rPr>
          <w:rFonts w:ascii="Helvetica" w:hAnsi="Helvetica"/>
          <w:color w:val="313131"/>
          <w:shd w:val="clear" w:color="auto" w:fill="FFFFFF"/>
          <w:rtl/>
        </w:rPr>
        <w:t>חקיקת חוק השחיטה הכשרה</w:t>
      </w:r>
      <w:r>
        <w:rPr>
          <w:rFonts w:ascii="Helvetica" w:hAnsi="Helvetica" w:hint="cs"/>
          <w:color w:val="313131"/>
          <w:shd w:val="clear" w:color="auto" w:fill="FFFFFF"/>
          <w:rtl/>
        </w:rPr>
        <w:t xml:space="preserve">- </w:t>
      </w:r>
      <w:r w:rsidRPr="00FB2442">
        <w:rPr>
          <w:rFonts w:ascii="Helvetica" w:hAnsi="Helvetica" w:cs="Arial"/>
          <w:color w:val="313131"/>
          <w:shd w:val="clear" w:color="auto" w:fill="FFFFFF"/>
          <w:rtl/>
        </w:rPr>
        <w:t xml:space="preserve">שלושה שבועות לאחר חרם הראשון באפריל, בכ"ח בניסן תרצ"ג (21 באפריל 1933), חוקק המשטר הנאצי את החוק האוסר על שחיטת בהמות ועופות על פי דין ישראל. לפי החוק, נאסרה שחיטת העופות לפני כריתת הראש כולו ונאסרה שחיטת בהמה לפני </w:t>
      </w:r>
      <w:proofErr w:type="spellStart"/>
      <w:r w:rsidRPr="00FB2442">
        <w:rPr>
          <w:rFonts w:ascii="Helvetica" w:hAnsi="Helvetica" w:cs="Arial"/>
          <w:color w:val="313131"/>
          <w:shd w:val="clear" w:color="auto" w:fill="FFFFFF"/>
          <w:rtl/>
        </w:rPr>
        <w:t>הימומה</w:t>
      </w:r>
      <w:proofErr w:type="spellEnd"/>
      <w:r w:rsidRPr="00FB2442">
        <w:rPr>
          <w:rFonts w:ascii="Helvetica" w:hAnsi="Helvetica" w:cs="Arial"/>
          <w:color w:val="313131"/>
          <w:shd w:val="clear" w:color="auto" w:fill="FFFFFF"/>
          <w:rtl/>
        </w:rPr>
        <w:t xml:space="preserve"> במכת חשמל. </w:t>
      </w:r>
      <w:proofErr w:type="spellStart"/>
      <w:r w:rsidRPr="00FB2442">
        <w:rPr>
          <w:rFonts w:ascii="Helvetica" w:hAnsi="Helvetica" w:cs="Arial"/>
          <w:color w:val="313131"/>
          <w:shd w:val="clear" w:color="auto" w:fill="FFFFFF"/>
          <w:rtl/>
        </w:rPr>
        <w:t>הימום</w:t>
      </w:r>
      <w:proofErr w:type="spellEnd"/>
      <w:r w:rsidRPr="00FB2442">
        <w:rPr>
          <w:rFonts w:ascii="Helvetica" w:hAnsi="Helvetica" w:cs="Arial"/>
          <w:color w:val="313131"/>
          <w:shd w:val="clear" w:color="auto" w:fill="FFFFFF"/>
          <w:rtl/>
        </w:rPr>
        <w:t xml:space="preserve"> הבהמה עלול היה לפגוע באיבריה הפנימיים </w:t>
      </w:r>
      <w:proofErr w:type="spellStart"/>
      <w:r w:rsidRPr="00FB2442">
        <w:rPr>
          <w:rFonts w:ascii="Helvetica" w:hAnsi="Helvetica" w:cs="Arial"/>
          <w:color w:val="313131"/>
          <w:shd w:val="clear" w:color="auto" w:fill="FFFFFF"/>
          <w:rtl/>
        </w:rPr>
        <w:t>ולהופכה</w:t>
      </w:r>
      <w:proofErr w:type="spellEnd"/>
      <w:r w:rsidRPr="00FB2442">
        <w:rPr>
          <w:rFonts w:ascii="Helvetica" w:hAnsi="Helvetica" w:cs="Arial"/>
          <w:color w:val="313131"/>
          <w:shd w:val="clear" w:color="auto" w:fill="FFFFFF"/>
          <w:rtl/>
        </w:rPr>
        <w:t xml:space="preserve"> לטרפה, וממילא הפך את השחיטה, לכאורה, ללא כשרה. אמנם, היה זה רק חוק אחד מבין מאות תקנות, חוקים וצווים שניחתו על היהודים בגרמניה במהלך שנות השלושים, אולם היה זה החוק היחיד בתקופה זו שפגע בדת ישראל באופן ישיר. שאר הגזירות והחוקים שחוקק המשטר הנאצי נועדו לבודד את היהודים, להשפילם, לנשלם כלכלית ולגרום להם להגר.</w:t>
      </w:r>
    </w:p>
    <w:p w:rsidR="00FB2442" w:rsidRPr="00DD7BA0" w:rsidRDefault="00FB2442" w:rsidP="00DD7BA0">
      <w:pPr>
        <w:jc w:val="both"/>
        <w:rPr>
          <w:rFonts w:ascii="Helvetica" w:hAnsi="Helvetica"/>
          <w:color w:val="313131"/>
          <w:shd w:val="clear" w:color="auto" w:fill="FFFFFF"/>
          <w:rtl/>
        </w:rPr>
      </w:pPr>
      <w:r>
        <w:rPr>
          <w:rFonts w:ascii="Helvetica" w:hAnsi="Helvetica"/>
          <w:color w:val="313131"/>
          <w:shd w:val="clear" w:color="auto" w:fill="FFFFFF"/>
        </w:rPr>
        <w:br/>
        <w:t xml:space="preserve">• </w:t>
      </w:r>
      <w:r>
        <w:rPr>
          <w:rFonts w:ascii="Helvetica" w:hAnsi="Helvetica"/>
          <w:color w:val="313131"/>
          <w:shd w:val="clear" w:color="auto" w:fill="FFFFFF"/>
          <w:rtl/>
        </w:rPr>
        <w:t>שרֵפת הספרים</w:t>
      </w:r>
      <w:r>
        <w:rPr>
          <w:rFonts w:ascii="Helvetica" w:hAnsi="Helvetica" w:hint="cs"/>
          <w:color w:val="313131"/>
          <w:rtl/>
        </w:rPr>
        <w:t xml:space="preserve">- </w:t>
      </w:r>
      <w:r w:rsidRPr="0025207E">
        <w:rPr>
          <w:rFonts w:ascii="Helvetica" w:hAnsi="Helvetica" w:cs="Arial"/>
          <w:color w:val="313131"/>
          <w:rtl/>
        </w:rPr>
        <w:t>שריפת ספרים בגרמניה הנאצית הייתה סדרה של אירועים שהובילה אגודת</w:t>
      </w:r>
      <w:r>
        <w:rPr>
          <w:rFonts w:ascii="Helvetica" w:hAnsi="Helvetica" w:cs="Arial"/>
          <w:color w:val="313131"/>
          <w:rtl/>
        </w:rPr>
        <w:t xml:space="preserve"> הסטודנטים הגרמנית </w:t>
      </w:r>
      <w:r w:rsidRPr="0025207E">
        <w:rPr>
          <w:rFonts w:ascii="Helvetica" w:hAnsi="Helvetica" w:cs="Arial"/>
          <w:color w:val="313131"/>
          <w:rtl/>
        </w:rPr>
        <w:t>בשנות השלושים בגרמנ</w:t>
      </w:r>
      <w:r>
        <w:rPr>
          <w:rFonts w:ascii="Helvetica" w:hAnsi="Helvetica" w:cs="Arial"/>
          <w:color w:val="313131"/>
          <w:rtl/>
        </w:rPr>
        <w:t>יה ובאוסטריה. כ</w:t>
      </w:r>
      <w:r>
        <w:rPr>
          <w:rFonts w:ascii="Helvetica" w:hAnsi="Helvetica" w:cs="Arial" w:hint="cs"/>
          <w:color w:val="313131"/>
          <w:rtl/>
        </w:rPr>
        <w:t xml:space="preserve">- </w:t>
      </w:r>
      <w:r w:rsidRPr="0025207E">
        <w:rPr>
          <w:rFonts w:ascii="Helvetica" w:hAnsi="Helvetica" w:cs="Arial"/>
          <w:color w:val="313131"/>
          <w:rtl/>
        </w:rPr>
        <w:t>70 אירועי שריפות ספרים נערכו באוניברסיטאות, ערים ועיירות. שריפת הספרים שימשה כסמל רב עוצ</w:t>
      </w:r>
      <w:r>
        <w:rPr>
          <w:rFonts w:ascii="Helvetica" w:hAnsi="Helvetica" w:cs="Arial"/>
          <w:color w:val="313131"/>
          <w:rtl/>
        </w:rPr>
        <w:t>מה לאי סובלנות וצנזורה נאצית</w:t>
      </w:r>
      <w:r>
        <w:rPr>
          <w:rFonts w:ascii="Helvetica" w:hAnsi="Helvetica" w:cs="Arial" w:hint="cs"/>
          <w:color w:val="313131"/>
          <w:rtl/>
        </w:rPr>
        <w:t>.</w:t>
      </w:r>
      <w:r>
        <w:rPr>
          <w:rFonts w:ascii="Helvetica" w:hAnsi="Helvetica" w:hint="cs"/>
          <w:color w:val="313131"/>
          <w:rtl/>
        </w:rPr>
        <w:t xml:space="preserve"> </w:t>
      </w:r>
      <w:r w:rsidRPr="0025207E">
        <w:rPr>
          <w:rFonts w:ascii="Helvetica" w:hAnsi="Helvetica" w:cs="Arial"/>
          <w:color w:val="313131"/>
          <w:rtl/>
        </w:rPr>
        <w:t>הספרים שנשרפו היו ספרים שנחשבו כחתרניים או כמייצגים א</w:t>
      </w:r>
      <w:r>
        <w:rPr>
          <w:rFonts w:ascii="Helvetica" w:hAnsi="Helvetica" w:cs="Arial"/>
          <w:color w:val="313131"/>
          <w:rtl/>
        </w:rPr>
        <w:t>ידאולוגיות המתנגדות לנאציזם.</w:t>
      </w:r>
      <w:r>
        <w:rPr>
          <w:rFonts w:ascii="Helvetica" w:hAnsi="Helvetica" w:cs="Arial" w:hint="cs"/>
          <w:color w:val="313131"/>
          <w:rtl/>
        </w:rPr>
        <w:t xml:space="preserve"> </w:t>
      </w:r>
      <w:r w:rsidRPr="0025207E">
        <w:rPr>
          <w:rFonts w:ascii="Helvetica" w:hAnsi="Helvetica" w:cs="Arial"/>
          <w:color w:val="313131"/>
          <w:rtl/>
        </w:rPr>
        <w:t>אלו כללו ספרים שנכתבו על ידי סופרים יהודים, קומוניסטים, סוציאליסטים, אנרכיסטים, ליברלים, פציפיסטים וסקסולוגים.</w:t>
      </w:r>
    </w:p>
    <w:p w:rsidR="00DD7BA0" w:rsidRPr="00FB2442" w:rsidRDefault="002A27C9" w:rsidP="00DD7BA0">
      <w:pPr>
        <w:jc w:val="both"/>
        <w:rPr>
          <w:rFonts w:ascii="Helvetica" w:hAnsi="Helvetica" w:hint="cs"/>
          <w:color w:val="313131"/>
        </w:rPr>
      </w:pPr>
      <w:r>
        <w:rPr>
          <w:rFonts w:ascii="Helvetica" w:hAnsi="Helvetica"/>
          <w:color w:val="313131"/>
        </w:rPr>
        <w:br/>
      </w:r>
      <w:r>
        <w:rPr>
          <w:rFonts w:ascii="Helvetica" w:hAnsi="Helvetica"/>
          <w:color w:val="313131"/>
          <w:shd w:val="clear" w:color="auto" w:fill="FFFFFF"/>
        </w:rPr>
        <w:t xml:space="preserve">• </w:t>
      </w:r>
      <w:r>
        <w:rPr>
          <w:rFonts w:ascii="Helvetica" w:hAnsi="Helvetica"/>
          <w:color w:val="313131"/>
          <w:shd w:val="clear" w:color="auto" w:fill="FFFFFF"/>
          <w:rtl/>
        </w:rPr>
        <w:t>חקיקת החוק להגנת הדם הגרמני והכבוד הגרמני</w:t>
      </w:r>
      <w:r w:rsidR="0025207E">
        <w:rPr>
          <w:rFonts w:ascii="Helvetica" w:hAnsi="Helvetica" w:hint="cs"/>
          <w:color w:val="313131"/>
          <w:rtl/>
        </w:rPr>
        <w:t xml:space="preserve">- </w:t>
      </w:r>
      <w:r w:rsidR="0025207E">
        <w:rPr>
          <w:rFonts w:ascii="Helvetica" w:hAnsi="Helvetica" w:cs="Arial"/>
          <w:color w:val="313131"/>
          <w:rtl/>
        </w:rPr>
        <w:t xml:space="preserve">לפי </w:t>
      </w:r>
      <w:r w:rsidR="0025207E">
        <w:rPr>
          <w:rFonts w:ascii="Helvetica" w:hAnsi="Helvetica" w:cs="Arial" w:hint="cs"/>
          <w:color w:val="313131"/>
          <w:rtl/>
        </w:rPr>
        <w:t xml:space="preserve">חוק </w:t>
      </w:r>
      <w:r w:rsidR="0025207E">
        <w:rPr>
          <w:rFonts w:ascii="Helvetica" w:hAnsi="Helvetica" w:cs="Arial"/>
          <w:color w:val="313131"/>
          <w:rtl/>
        </w:rPr>
        <w:t>ז</w:t>
      </w:r>
      <w:r w:rsidR="0025207E">
        <w:rPr>
          <w:rFonts w:ascii="Helvetica" w:hAnsi="Helvetica" w:cs="Arial" w:hint="cs"/>
          <w:color w:val="313131"/>
          <w:rtl/>
        </w:rPr>
        <w:t>ה</w:t>
      </w:r>
      <w:r w:rsidR="0025207E" w:rsidRPr="0025207E">
        <w:rPr>
          <w:rFonts w:ascii="Helvetica" w:hAnsi="Helvetica" w:cs="Arial"/>
          <w:color w:val="313131"/>
          <w:rtl/>
        </w:rPr>
        <w:t xml:space="preserve"> רק אדם בעל "דם גרמני" יוכל להיות אזרח, וכל היתר ייחשבו אורחים לפי "חוק הזרים". את הדרישה הזאת כבר העלה </w:t>
      </w:r>
      <w:proofErr w:type="spellStart"/>
      <w:r w:rsidR="0025207E" w:rsidRPr="0025207E">
        <w:rPr>
          <w:rFonts w:ascii="Helvetica" w:hAnsi="Helvetica" w:cs="Arial"/>
          <w:color w:val="313131"/>
          <w:rtl/>
        </w:rPr>
        <w:t>האידיאלוג</w:t>
      </w:r>
      <w:proofErr w:type="spellEnd"/>
      <w:r w:rsidR="0025207E" w:rsidRPr="0025207E">
        <w:rPr>
          <w:rFonts w:ascii="Helvetica" w:hAnsi="Helvetica" w:cs="Arial"/>
          <w:color w:val="313131"/>
          <w:rtl/>
        </w:rPr>
        <w:t xml:space="preserve"> הנאצי </w:t>
      </w:r>
      <w:r w:rsidR="0025207E" w:rsidRPr="0025207E">
        <w:rPr>
          <w:rFonts w:ascii="Helvetica" w:hAnsi="Helvetica" w:cs="Arial"/>
          <w:color w:val="313131"/>
          <w:rtl/>
        </w:rPr>
        <w:lastRenderedPageBreak/>
        <w:t xml:space="preserve">אלפרד רוזנברג בספרו ה"מיתוס של המאה העשרים" .ב- 13 במרס 1930 הציגה הסיעה הנאצית </w:t>
      </w:r>
      <w:proofErr w:type="spellStart"/>
      <w:r w:rsidR="0025207E" w:rsidRPr="0025207E">
        <w:rPr>
          <w:rFonts w:ascii="Helvetica" w:hAnsi="Helvetica" w:cs="Arial"/>
          <w:color w:val="313131"/>
          <w:rtl/>
        </w:rPr>
        <w:t>ברייכסטאג</w:t>
      </w:r>
      <w:proofErr w:type="spellEnd"/>
      <w:r w:rsidR="0025207E" w:rsidRPr="0025207E">
        <w:rPr>
          <w:rFonts w:ascii="Helvetica" w:hAnsi="Helvetica" w:cs="Arial"/>
          <w:color w:val="313131"/>
          <w:rtl/>
        </w:rPr>
        <w:t xml:space="preserve"> טיוטה ל"חוק להגנת האומה הגרמנית". לפי טיוטה זו יוטל עונש מאסר ויישללו זכויות האזרח לתקופה ממושכת על "בגידה בגזע", והדבר חל על כל מי ש"על ידי התבוללות באנשים ששייכים לקהילת הדם היהודי או לגזעים הצבעוניים הביא לפגיעה גזעית</w:t>
      </w:r>
      <w:r w:rsidR="0025207E">
        <w:rPr>
          <w:rFonts w:ascii="Helvetica" w:hAnsi="Helvetica" w:cs="Arial"/>
          <w:color w:val="313131"/>
          <w:rtl/>
        </w:rPr>
        <w:t xml:space="preserve"> ולהתדרדרות העם הגרמני, או </w:t>
      </w:r>
      <w:r w:rsidR="0025207E" w:rsidRPr="0025207E">
        <w:rPr>
          <w:rFonts w:ascii="Helvetica" w:hAnsi="Helvetica" w:cs="Arial"/>
          <w:color w:val="313131"/>
          <w:rtl/>
        </w:rPr>
        <w:t>שמאיים לעשות זאת". במקרים</w:t>
      </w:r>
      <w:r w:rsidR="00DD7BA0">
        <w:rPr>
          <w:rFonts w:ascii="Helvetica" w:hAnsi="Helvetica" w:cs="Arial"/>
          <w:color w:val="313131"/>
          <w:rtl/>
        </w:rPr>
        <w:t xml:space="preserve"> קשים ניתן להטיל עליו עונש מוות</w:t>
      </w:r>
      <w:r w:rsidR="00DD7BA0">
        <w:rPr>
          <w:rFonts w:ascii="Helvetica" w:hAnsi="Helvetica" w:cs="Arial" w:hint="cs"/>
          <w:color w:val="313131"/>
          <w:rtl/>
        </w:rPr>
        <w:t xml:space="preserve">. חוק זה קבע </w:t>
      </w:r>
      <w:r w:rsidR="00DD7BA0" w:rsidRPr="00DD7BA0">
        <w:rPr>
          <w:rFonts w:ascii="Helvetica" w:hAnsi="Helvetica" w:cs="Arial"/>
          <w:color w:val="313131"/>
          <w:rtl/>
        </w:rPr>
        <w:t>א</w:t>
      </w:r>
      <w:r w:rsidR="00DD7BA0">
        <w:rPr>
          <w:rFonts w:ascii="Helvetica" w:hAnsi="Helvetica" w:cs="Arial" w:hint="cs"/>
          <w:color w:val="313131"/>
          <w:rtl/>
        </w:rPr>
        <w:t>י</w:t>
      </w:r>
      <w:r w:rsidR="00DD7BA0" w:rsidRPr="00DD7BA0">
        <w:rPr>
          <w:rFonts w:ascii="Helvetica" w:hAnsi="Helvetica" w:cs="Arial"/>
          <w:color w:val="313131"/>
          <w:rtl/>
        </w:rPr>
        <w:t>ס</w:t>
      </w:r>
      <w:r w:rsidR="00DD7BA0">
        <w:rPr>
          <w:rFonts w:ascii="Helvetica" w:hAnsi="Helvetica" w:cs="Arial" w:hint="cs"/>
          <w:color w:val="313131"/>
          <w:rtl/>
        </w:rPr>
        <w:t>ו</w:t>
      </w:r>
      <w:r w:rsidR="00DD7BA0">
        <w:rPr>
          <w:rFonts w:ascii="Helvetica" w:hAnsi="Helvetica" w:cs="Arial"/>
          <w:color w:val="313131"/>
          <w:rtl/>
        </w:rPr>
        <w:t>ר על נישואי תערובת</w:t>
      </w:r>
      <w:r w:rsidR="00DD7BA0">
        <w:rPr>
          <w:rFonts w:ascii="Helvetica" w:hAnsi="Helvetica" w:cs="Arial" w:hint="cs"/>
          <w:color w:val="313131"/>
          <w:rtl/>
        </w:rPr>
        <w:t xml:space="preserve">, </w:t>
      </w:r>
      <w:r w:rsidR="00DD7BA0">
        <w:rPr>
          <w:rFonts w:ascii="Helvetica" w:hAnsi="Helvetica" w:cs="Arial"/>
          <w:color w:val="313131"/>
          <w:rtl/>
        </w:rPr>
        <w:t>קבע</w:t>
      </w:r>
      <w:r w:rsidR="00DD7BA0" w:rsidRPr="00DD7BA0">
        <w:rPr>
          <w:rFonts w:ascii="Helvetica" w:hAnsi="Helvetica" w:cs="Arial"/>
          <w:color w:val="313131"/>
          <w:rtl/>
        </w:rPr>
        <w:t xml:space="preserve"> מיהו יהודי, ו</w:t>
      </w:r>
      <w:r w:rsidR="00DD7BA0">
        <w:rPr>
          <w:rFonts w:ascii="Helvetica" w:hAnsi="Helvetica" w:cs="Arial" w:hint="cs"/>
          <w:color w:val="313131"/>
          <w:rtl/>
        </w:rPr>
        <w:t xml:space="preserve">קבע </w:t>
      </w:r>
      <w:r w:rsidR="00DD7BA0" w:rsidRPr="00DD7BA0">
        <w:rPr>
          <w:rFonts w:ascii="Helvetica" w:hAnsi="Helvetica" w:cs="Arial"/>
          <w:color w:val="313131"/>
          <w:rtl/>
        </w:rPr>
        <w:t>א</w:t>
      </w:r>
      <w:r w:rsidR="00DD7BA0">
        <w:rPr>
          <w:rFonts w:ascii="Helvetica" w:hAnsi="Helvetica" w:cs="Arial" w:hint="cs"/>
          <w:color w:val="313131"/>
          <w:rtl/>
        </w:rPr>
        <w:t>י</w:t>
      </w:r>
      <w:r w:rsidR="00DD7BA0" w:rsidRPr="00DD7BA0">
        <w:rPr>
          <w:rFonts w:ascii="Helvetica" w:hAnsi="Helvetica" w:cs="Arial"/>
          <w:color w:val="313131"/>
          <w:rtl/>
        </w:rPr>
        <w:t>ס</w:t>
      </w:r>
      <w:r w:rsidR="00DD7BA0">
        <w:rPr>
          <w:rFonts w:ascii="Helvetica" w:hAnsi="Helvetica" w:cs="Arial" w:hint="cs"/>
          <w:color w:val="313131"/>
          <w:rtl/>
        </w:rPr>
        <w:t>ו</w:t>
      </w:r>
      <w:r w:rsidR="00DD7BA0" w:rsidRPr="00DD7BA0">
        <w:rPr>
          <w:rFonts w:ascii="Helvetica" w:hAnsi="Helvetica" w:cs="Arial"/>
          <w:color w:val="313131"/>
          <w:rtl/>
        </w:rPr>
        <w:t>ר על בני הגזע הארי להתחתן עם יהודים.</w:t>
      </w:r>
    </w:p>
    <w:p w:rsidR="002A27C9" w:rsidRDefault="002A27C9" w:rsidP="00FB2442">
      <w:pPr>
        <w:jc w:val="both"/>
        <w:rPr>
          <w:rFonts w:ascii="Helvetica" w:hAnsi="Helvetica"/>
          <w:color w:val="313131"/>
          <w:rtl/>
        </w:rPr>
      </w:pPr>
    </w:p>
    <w:p w:rsidR="00DD7BA0" w:rsidRDefault="00DD7BA0" w:rsidP="00DD7BA0">
      <w:pPr>
        <w:jc w:val="both"/>
        <w:rPr>
          <w:rFonts w:ascii="Helvetica" w:hAnsi="Helvetica"/>
          <w:color w:val="313131"/>
          <w:u w:val="single"/>
          <w:rtl/>
        </w:rPr>
      </w:pPr>
      <w:r w:rsidRPr="00DD7BA0">
        <w:rPr>
          <w:rFonts w:ascii="Helvetica" w:hAnsi="Helvetica" w:hint="cs"/>
          <w:color w:val="313131"/>
          <w:u w:val="single"/>
          <w:rtl/>
        </w:rPr>
        <w:t xml:space="preserve">בחרתי את האירועים "יום החרם" ו"חקיקת חוק השחיטה וההכשרה". </w:t>
      </w:r>
    </w:p>
    <w:p w:rsidR="00DD7BA0" w:rsidRDefault="00781036" w:rsidP="00DD7BA0">
      <w:pPr>
        <w:jc w:val="both"/>
        <w:rPr>
          <w:rFonts w:ascii="Helvetica" w:hAnsi="Helvetica" w:hint="cs"/>
          <w:color w:val="313131"/>
          <w:rtl/>
        </w:rPr>
      </w:pPr>
      <w:r>
        <w:rPr>
          <w:rFonts w:ascii="Helvetica" w:hAnsi="Helvetica" w:hint="cs"/>
          <w:color w:val="313131"/>
          <w:rtl/>
        </w:rPr>
        <w:t xml:space="preserve">יום החרם- </w:t>
      </w:r>
      <w:r>
        <w:rPr>
          <w:rFonts w:ascii="Arial" w:hAnsi="Arial" w:cs="Arial"/>
          <w:color w:val="202122"/>
          <w:sz w:val="21"/>
          <w:szCs w:val="21"/>
          <w:shd w:val="clear" w:color="auto" w:fill="FFFFFF"/>
          <w:rtl/>
        </w:rPr>
        <w:t>פג</w:t>
      </w:r>
      <w:r>
        <w:rPr>
          <w:rFonts w:ascii="Arial" w:hAnsi="Arial" w:cs="Arial" w:hint="cs"/>
          <w:color w:val="202122"/>
          <w:sz w:val="21"/>
          <w:szCs w:val="21"/>
          <w:shd w:val="clear" w:color="auto" w:fill="FFFFFF"/>
          <w:rtl/>
        </w:rPr>
        <w:t>יעה</w:t>
      </w:r>
      <w:r>
        <w:rPr>
          <w:rFonts w:ascii="Arial" w:hAnsi="Arial" w:cs="Arial"/>
          <w:color w:val="202122"/>
          <w:sz w:val="21"/>
          <w:szCs w:val="21"/>
          <w:shd w:val="clear" w:color="auto" w:fill="FFFFFF"/>
          <w:rtl/>
        </w:rPr>
        <w:t xml:space="preserve"> באוכלוסייה היהודית מבחינה כלכלית. החרם היה אחד הביטויים של המגמה ההמונית, קרי שיתוף כל הגרמנים וגם הפשוט שבהם בפעולות אנטי יהודיות</w:t>
      </w:r>
      <w:r>
        <w:rPr>
          <w:rFonts w:ascii="Arial" w:hAnsi="Arial" w:cs="Arial"/>
          <w:color w:val="202122"/>
          <w:sz w:val="21"/>
          <w:szCs w:val="21"/>
          <w:shd w:val="clear" w:color="auto" w:fill="FFFFFF"/>
        </w:rPr>
        <w:t>.</w:t>
      </w:r>
    </w:p>
    <w:p w:rsidR="00DD7BA0" w:rsidRDefault="00DD7BA0" w:rsidP="00DD7BA0">
      <w:pPr>
        <w:jc w:val="both"/>
        <w:rPr>
          <w:rFonts w:ascii="Helvetica" w:hAnsi="Helvetica"/>
          <w:color w:val="313131"/>
          <w:rtl/>
        </w:rPr>
      </w:pPr>
      <w:r>
        <w:rPr>
          <w:rFonts w:ascii="Helvetica" w:hAnsi="Helvetica" w:hint="cs"/>
          <w:color w:val="313131"/>
          <w:rtl/>
        </w:rPr>
        <w:t xml:space="preserve">חקיקת חוק השחיטה וההכשרה- פגיעה </w:t>
      </w:r>
      <w:r w:rsidR="00781036">
        <w:rPr>
          <w:rFonts w:ascii="Helvetica" w:hAnsi="Helvetica" w:hint="cs"/>
          <w:color w:val="313131"/>
          <w:rtl/>
        </w:rPr>
        <w:t xml:space="preserve">בדת היהודית. </w:t>
      </w:r>
      <w:r w:rsidR="00781036" w:rsidRPr="00781036">
        <w:rPr>
          <w:rFonts w:ascii="Helvetica" w:hAnsi="Helvetica" w:cs="Arial"/>
          <w:color w:val="313131"/>
          <w:rtl/>
        </w:rPr>
        <w:t>עם החלת החוק נוצר בגרמניה מחסור חמור בבשר כשר. בשנים הראשונות עוד נהגו לשחוט במדינות שכנות לגרמניה, כגון צרפת ודנמרק, ולייבא את הבשר, אך פתרון זה היה יקר מאוד ורק מעטים יכלו להרשות לעצמם לרכוש בשר מיובא בתקופה כלכלית רעה זו. מאוחר יותר, בשנת תרצ"ו (1936), אסרו השלטונות לייבא בשר כ</w:t>
      </w:r>
      <w:r w:rsidR="00781036">
        <w:rPr>
          <w:rFonts w:ascii="Helvetica" w:hAnsi="Helvetica" w:cs="Arial"/>
          <w:color w:val="313131"/>
          <w:rtl/>
        </w:rPr>
        <w:t xml:space="preserve">מעט לגמרי </w:t>
      </w:r>
      <w:r w:rsidR="00781036">
        <w:rPr>
          <w:rFonts w:ascii="Helvetica" w:hAnsi="Helvetica" w:cs="Arial" w:hint="cs"/>
          <w:color w:val="313131"/>
          <w:rtl/>
        </w:rPr>
        <w:t>והיהודים נאלצו</w:t>
      </w:r>
      <w:r w:rsidR="00781036" w:rsidRPr="00781036">
        <w:rPr>
          <w:rFonts w:ascii="Helvetica" w:hAnsi="Helvetica" w:cs="Arial"/>
          <w:color w:val="313131"/>
          <w:rtl/>
        </w:rPr>
        <w:t xml:space="preserve"> ל</w:t>
      </w:r>
      <w:r w:rsidR="00781036">
        <w:rPr>
          <w:rFonts w:ascii="Helvetica" w:hAnsi="Helvetica" w:cs="Arial"/>
          <w:color w:val="313131"/>
          <w:rtl/>
        </w:rPr>
        <w:t xml:space="preserve">התמודד עם מציאות שבה הבשר אינו </w:t>
      </w:r>
      <w:r w:rsidR="00781036" w:rsidRPr="00781036">
        <w:rPr>
          <w:rFonts w:ascii="Helvetica" w:hAnsi="Helvetica" w:cs="Arial"/>
          <w:color w:val="313131"/>
          <w:rtl/>
        </w:rPr>
        <w:t>נמצא.</w:t>
      </w:r>
      <w:r w:rsidR="00781036">
        <w:rPr>
          <w:rFonts w:ascii="Helvetica" w:hAnsi="Helvetica" w:cs="Arial"/>
          <w:color w:val="313131"/>
          <w:rtl/>
        </w:rPr>
        <w:t xml:space="preserve"> </w:t>
      </w:r>
    </w:p>
    <w:p w:rsidR="00781036" w:rsidRPr="007E7A38" w:rsidRDefault="007E7A38" w:rsidP="00DD7BA0">
      <w:pPr>
        <w:jc w:val="both"/>
        <w:rPr>
          <w:rFonts w:ascii="Helvetica" w:hAnsi="Helvetica" w:hint="cs"/>
          <w:color w:val="313131"/>
          <w:u w:val="single"/>
          <w:rtl/>
        </w:rPr>
      </w:pPr>
      <w:r w:rsidRPr="007E7A38">
        <w:rPr>
          <w:rFonts w:ascii="Helvetica" w:hAnsi="Helvetica" w:hint="cs"/>
          <w:color w:val="313131"/>
          <w:u w:val="single"/>
          <w:rtl/>
        </w:rPr>
        <w:t xml:space="preserve">בחרתי </w:t>
      </w:r>
      <w:r w:rsidR="002F55A8">
        <w:rPr>
          <w:rFonts w:ascii="Helvetica" w:hAnsi="Helvetica" w:hint="cs"/>
          <w:color w:val="313131"/>
          <w:u w:val="single"/>
          <w:rtl/>
        </w:rPr>
        <w:t>"</w:t>
      </w:r>
      <w:r w:rsidRPr="007E7A38">
        <w:rPr>
          <w:rFonts w:ascii="Helvetica" w:hAnsi="Helvetica" w:hint="cs"/>
          <w:color w:val="313131"/>
          <w:u w:val="single"/>
          <w:rtl/>
        </w:rPr>
        <w:t>יום החרם</w:t>
      </w:r>
      <w:r w:rsidR="002F55A8">
        <w:rPr>
          <w:rFonts w:ascii="Helvetica" w:hAnsi="Helvetica" w:hint="cs"/>
          <w:color w:val="313131"/>
          <w:u w:val="single"/>
          <w:rtl/>
        </w:rPr>
        <w:t>".</w:t>
      </w:r>
    </w:p>
    <w:p w:rsidR="00781036" w:rsidRDefault="00781036" w:rsidP="00781036">
      <w:pPr>
        <w:rPr>
          <w:rFonts w:ascii="Helvetica" w:hAnsi="Helvetica"/>
          <w:color w:val="313131"/>
          <w:rtl/>
        </w:rPr>
      </w:pPr>
      <w:proofErr w:type="spellStart"/>
      <w:r w:rsidRPr="00781036">
        <w:rPr>
          <w:rFonts w:ascii="Helvetica" w:hAnsi="Helvetica" w:cs="Arial"/>
          <w:b/>
          <w:bCs/>
          <w:color w:val="313131"/>
          <w:rtl/>
        </w:rPr>
        <w:t>אריזציה</w:t>
      </w:r>
      <w:proofErr w:type="spellEnd"/>
      <w:r w:rsidRPr="00781036">
        <w:rPr>
          <w:rFonts w:ascii="Helvetica" w:hAnsi="Helvetica" w:cs="Arial" w:hint="cs"/>
          <w:b/>
          <w:bCs/>
          <w:color w:val="313131"/>
          <w:rtl/>
        </w:rPr>
        <w:t>-</w:t>
      </w:r>
      <w:r w:rsidRPr="00781036">
        <w:rPr>
          <w:rFonts w:ascii="Helvetica" w:hAnsi="Helvetica" w:cs="Arial"/>
          <w:color w:val="313131"/>
          <w:rtl/>
        </w:rPr>
        <w:t xml:space="preserve"> </w:t>
      </w:r>
      <w:r>
        <w:rPr>
          <w:rFonts w:ascii="Helvetica" w:hAnsi="Helvetica" w:hint="cs"/>
          <w:color w:val="313131"/>
          <w:rtl/>
        </w:rPr>
        <w:t xml:space="preserve"> </w:t>
      </w:r>
      <w:r w:rsidRPr="00781036">
        <w:rPr>
          <w:rFonts w:ascii="Helvetica" w:hAnsi="Helvetica" w:cs="Arial"/>
          <w:color w:val="313131"/>
          <w:rtl/>
        </w:rPr>
        <w:t>כינוי שהוטבע במהלך השלטון הנאצי בגרמניה לתהליך ההדרה הכפויה של "לא-ארים", ברובם יהודים, מתחומי הכלכלה (מסחר, עסקים ועבודות) בגרמניה ובאזורים שבשליטתה. המונח כולל העברה של רכוש המצוי בבעלות יהודית או "בני גזע נחות אחר" לבעלות של בני הגזע הארי. התהליך התבסס על האידאולוגיה הנאצית, התומכת בגזע עליון ארי.</w:t>
      </w:r>
      <w:r>
        <w:rPr>
          <w:rFonts w:ascii="Helvetica" w:hAnsi="Helvetica" w:hint="cs"/>
          <w:color w:val="313131"/>
          <w:rtl/>
        </w:rPr>
        <w:t xml:space="preserve">  </w:t>
      </w:r>
      <w:r w:rsidRPr="00781036">
        <w:rPr>
          <w:rFonts w:ascii="Helvetica" w:hAnsi="Helvetica" w:cs="Arial"/>
          <w:color w:val="313131"/>
          <w:rtl/>
        </w:rPr>
        <w:t xml:space="preserve">מטרת </w:t>
      </w:r>
      <w:proofErr w:type="spellStart"/>
      <w:r w:rsidRPr="00781036">
        <w:rPr>
          <w:rFonts w:ascii="Helvetica" w:hAnsi="Helvetica" w:cs="Arial"/>
          <w:color w:val="313131"/>
          <w:rtl/>
        </w:rPr>
        <w:t>האריזציה</w:t>
      </w:r>
      <w:proofErr w:type="spellEnd"/>
      <w:r w:rsidRPr="00781036">
        <w:rPr>
          <w:rFonts w:ascii="Helvetica" w:hAnsi="Helvetica" w:cs="Arial"/>
          <w:color w:val="313131"/>
          <w:rtl/>
        </w:rPr>
        <w:t xml:space="preserve"> </w:t>
      </w:r>
      <w:r w:rsidRPr="00781036">
        <w:rPr>
          <w:rFonts w:ascii="Helvetica" w:hAnsi="Helvetica" w:cs="Arial" w:hint="cs"/>
          <w:color w:val="313131"/>
          <w:rtl/>
        </w:rPr>
        <w:t>היית</w:t>
      </w:r>
      <w:r w:rsidRPr="00781036">
        <w:rPr>
          <w:rFonts w:ascii="Helvetica" w:hAnsi="Helvetica" w:cs="Arial" w:hint="eastAsia"/>
          <w:color w:val="313131"/>
          <w:rtl/>
        </w:rPr>
        <w:t>ה</w:t>
      </w:r>
      <w:r w:rsidRPr="00781036">
        <w:rPr>
          <w:rFonts w:ascii="Helvetica" w:hAnsi="Helvetica" w:cs="Arial"/>
          <w:color w:val="313131"/>
          <w:rtl/>
        </w:rPr>
        <w:t xml:space="preserve"> להשיג 'כלכלה נקייה מיהודים'.</w:t>
      </w:r>
      <w:r>
        <w:rPr>
          <w:rFonts w:ascii="Helvetica" w:hAnsi="Helvetica" w:hint="cs"/>
          <w:color w:val="313131"/>
          <w:rtl/>
        </w:rPr>
        <w:t xml:space="preserve"> </w:t>
      </w:r>
      <w:r w:rsidRPr="00781036">
        <w:rPr>
          <w:rFonts w:ascii="Helvetica" w:hAnsi="Helvetica" w:cs="Arial"/>
          <w:color w:val="313131"/>
          <w:rtl/>
        </w:rPr>
        <w:t>לאחר נ</w:t>
      </w:r>
      <w:r>
        <w:rPr>
          <w:rFonts w:ascii="Helvetica" w:hAnsi="Helvetica" w:cs="Arial" w:hint="cs"/>
          <w:color w:val="313131"/>
          <w:rtl/>
        </w:rPr>
        <w:t>י</w:t>
      </w:r>
      <w:r w:rsidRPr="00781036">
        <w:rPr>
          <w:rFonts w:ascii="Helvetica" w:hAnsi="Helvetica" w:cs="Arial"/>
          <w:color w:val="313131"/>
          <w:rtl/>
        </w:rPr>
        <w:t>סיון החרם הכלכלי ב-1933, הבינו הנאצים שהוצאתם של היהודים מהכלכלה, צריכה להיעשות בתהליך הדרגתי.</w:t>
      </w:r>
      <w:r>
        <w:rPr>
          <w:rFonts w:ascii="Helvetica" w:hAnsi="Helvetica" w:hint="cs"/>
          <w:color w:val="313131"/>
          <w:rtl/>
        </w:rPr>
        <w:t xml:space="preserve"> </w:t>
      </w:r>
      <w:proofErr w:type="spellStart"/>
      <w:r w:rsidRPr="00781036">
        <w:rPr>
          <w:rFonts w:ascii="Helvetica" w:hAnsi="Helvetica" w:cs="Arial"/>
          <w:color w:val="313131"/>
          <w:rtl/>
        </w:rPr>
        <w:t>אריזציה</w:t>
      </w:r>
      <w:proofErr w:type="spellEnd"/>
      <w:r w:rsidRPr="00781036">
        <w:rPr>
          <w:rFonts w:ascii="Helvetica" w:hAnsi="Helvetica" w:cs="Arial"/>
          <w:color w:val="313131"/>
          <w:rtl/>
        </w:rPr>
        <w:t xml:space="preserve"> התבצעה בעיקר בשטחי גרמניה, אוסטריה ופולין, אך התקיימה גם במדינות אחרות שהיו נתונות תחת הכיבוש הנאצי. ערכו של הרכוש היהודי שנבזז בכ-20 ארצות באירופה נאמד ב-2003 בסכום שבין 90 ל-140 מיליארד דולר</w:t>
      </w:r>
      <w:r>
        <w:rPr>
          <w:rFonts w:ascii="Helvetica" w:hAnsi="Helvetica" w:hint="cs"/>
          <w:color w:val="313131"/>
          <w:rtl/>
        </w:rPr>
        <w:t xml:space="preserve">.  </w:t>
      </w:r>
      <w:r w:rsidRPr="00781036">
        <w:rPr>
          <w:rFonts w:ascii="Helvetica" w:hAnsi="Helvetica" w:cs="Arial"/>
          <w:color w:val="313131"/>
          <w:rtl/>
        </w:rPr>
        <w:t xml:space="preserve"> </w:t>
      </w:r>
    </w:p>
    <w:p w:rsidR="00C31B24" w:rsidRDefault="00781036" w:rsidP="00D95887">
      <w:pPr>
        <w:rPr>
          <w:rFonts w:ascii="Helvetica" w:hAnsi="Helvetica"/>
          <w:color w:val="313131"/>
          <w:rtl/>
        </w:rPr>
      </w:pPr>
      <w:r>
        <w:rPr>
          <w:rFonts w:ascii="Helvetica" w:hAnsi="Helvetica" w:hint="cs"/>
          <w:color w:val="313131"/>
          <w:rtl/>
        </w:rPr>
        <w:t xml:space="preserve">לפי דעתי </w:t>
      </w:r>
      <w:proofErr w:type="spellStart"/>
      <w:r>
        <w:rPr>
          <w:rFonts w:ascii="Helvetica" w:hAnsi="Helvetica" w:hint="cs"/>
          <w:color w:val="313131"/>
          <w:rtl/>
        </w:rPr>
        <w:t>האריזציה</w:t>
      </w:r>
      <w:proofErr w:type="spellEnd"/>
      <w:r>
        <w:rPr>
          <w:rFonts w:ascii="Helvetica" w:hAnsi="Helvetica" w:hint="cs"/>
          <w:color w:val="313131"/>
          <w:rtl/>
        </w:rPr>
        <w:t xml:space="preserve"> יותר חמורה מ"יום החרם" כיוון </w:t>
      </w:r>
      <w:r w:rsidR="00C31B24" w:rsidRPr="00C31B24">
        <w:rPr>
          <w:rFonts w:ascii="Helvetica" w:hAnsi="Helvetica" w:cs="Arial"/>
          <w:color w:val="313131"/>
          <w:rtl/>
        </w:rPr>
        <w:t>החרם נפסק לאחר יום אחד ב</w:t>
      </w:r>
      <w:r w:rsidR="00C31B24">
        <w:rPr>
          <w:rFonts w:ascii="Helvetica" w:hAnsi="Helvetica" w:cs="Arial"/>
          <w:color w:val="313131"/>
          <w:rtl/>
        </w:rPr>
        <w:t xml:space="preserve">לבד, כיוון שהצלחתו לא </w:t>
      </w:r>
      <w:proofErr w:type="spellStart"/>
      <w:r w:rsidR="00C31B24">
        <w:rPr>
          <w:rFonts w:ascii="Helvetica" w:hAnsi="Helvetica" w:cs="Arial"/>
          <w:color w:val="313131"/>
          <w:rtl/>
        </w:rPr>
        <w:t>היתה</w:t>
      </w:r>
      <w:proofErr w:type="spellEnd"/>
      <w:r w:rsidR="00C31B24">
        <w:rPr>
          <w:rFonts w:ascii="Helvetica" w:hAnsi="Helvetica" w:cs="Arial"/>
          <w:color w:val="313131"/>
          <w:rtl/>
        </w:rPr>
        <w:t xml:space="preserve"> מלאה</w:t>
      </w:r>
      <w:r w:rsidR="00C31B24">
        <w:rPr>
          <w:rFonts w:ascii="Helvetica" w:hAnsi="Helvetica" w:cs="Arial" w:hint="cs"/>
          <w:color w:val="313131"/>
          <w:rtl/>
        </w:rPr>
        <w:t xml:space="preserve"> לעומת </w:t>
      </w:r>
      <w:proofErr w:type="spellStart"/>
      <w:r w:rsidR="00C31B24">
        <w:rPr>
          <w:rFonts w:ascii="Helvetica" w:hAnsi="Helvetica" w:cs="Arial" w:hint="cs"/>
          <w:color w:val="313131"/>
          <w:rtl/>
        </w:rPr>
        <w:t>האריזציה</w:t>
      </w:r>
      <w:proofErr w:type="spellEnd"/>
      <w:r w:rsidR="00C31B24">
        <w:rPr>
          <w:rFonts w:ascii="Helvetica" w:hAnsi="Helvetica" w:cs="Arial" w:hint="cs"/>
          <w:color w:val="313131"/>
          <w:rtl/>
        </w:rPr>
        <w:t xml:space="preserve"> שכל החפצים של היהודים נלקחו מהם ולא נותר להם דבר וכמעט הרוב לא הוחזר אליהם. בנוסף יום החרם זאת פגיעה בעסקים הכלכליים של היהודים ובכסף העתידי שלהם לעומת </w:t>
      </w:r>
      <w:proofErr w:type="spellStart"/>
      <w:r w:rsidR="00C31B24">
        <w:rPr>
          <w:rFonts w:ascii="Helvetica" w:hAnsi="Helvetica" w:cs="Arial" w:hint="cs"/>
          <w:color w:val="313131"/>
          <w:rtl/>
        </w:rPr>
        <w:t>האריזציה</w:t>
      </w:r>
      <w:proofErr w:type="spellEnd"/>
      <w:r w:rsidR="00C31B24">
        <w:rPr>
          <w:rFonts w:ascii="Helvetica" w:hAnsi="Helvetica" w:cs="Arial" w:hint="cs"/>
          <w:color w:val="313131"/>
          <w:rtl/>
        </w:rPr>
        <w:t xml:space="preserve"> היא פגיעה במה שכבר יש להם </w:t>
      </w:r>
      <w:r w:rsidR="00C31B24">
        <w:rPr>
          <w:rFonts w:ascii="Helvetica" w:hAnsi="Helvetica" w:hint="cs"/>
          <w:color w:val="313131"/>
          <w:rtl/>
        </w:rPr>
        <w:t xml:space="preserve">ובחפצים רגשיים וחשובים להם והשארה בלי כלום ששייך לך ושיש לך בעלות עליו. </w:t>
      </w:r>
    </w:p>
    <w:p w:rsidR="00027BB9" w:rsidRDefault="007E7A38" w:rsidP="00027BB9">
      <w:pPr>
        <w:rPr>
          <w:rFonts w:ascii="Helvetica" w:hAnsi="Helvetica"/>
          <w:color w:val="313131"/>
          <w:rtl/>
        </w:rPr>
      </w:pPr>
      <w:r>
        <w:rPr>
          <w:rFonts w:ascii="Helvetica" w:hAnsi="Helvetica" w:hint="cs"/>
          <w:color w:val="313131"/>
          <w:rtl/>
        </w:rPr>
        <w:t>שאלה 5-</w:t>
      </w:r>
    </w:p>
    <w:p w:rsidR="00027BB9" w:rsidRDefault="00027BB9" w:rsidP="00027BB9">
      <w:pPr>
        <w:rPr>
          <w:rFonts w:ascii="Helvetica" w:hAnsi="Helvetica"/>
          <w:color w:val="313131"/>
          <w:rtl/>
        </w:rPr>
      </w:pPr>
      <w:r w:rsidRPr="00027BB9">
        <w:rPr>
          <w:rFonts w:ascii="Helvetica" w:hAnsi="Helvetica" w:cs="Arial"/>
          <w:color w:val="313131"/>
          <w:rtl/>
        </w:rPr>
        <w:t>• חקיקת חוקי נירנברג (1935)</w:t>
      </w:r>
      <w:r>
        <w:rPr>
          <w:rFonts w:ascii="Helvetica" w:hAnsi="Helvetica" w:hint="cs"/>
          <w:color w:val="313131"/>
          <w:rtl/>
        </w:rPr>
        <w:t xml:space="preserve">- </w:t>
      </w:r>
      <w:r>
        <w:rPr>
          <w:rFonts w:ascii="Helvetica" w:hAnsi="Helvetica" w:cs="Arial" w:hint="cs"/>
          <w:color w:val="313131"/>
          <w:rtl/>
        </w:rPr>
        <w:t xml:space="preserve">היו </w:t>
      </w:r>
      <w:r w:rsidRPr="00027BB9">
        <w:rPr>
          <w:rFonts w:ascii="Helvetica" w:hAnsi="Helvetica" w:cs="Arial"/>
          <w:color w:val="313131"/>
          <w:rtl/>
        </w:rPr>
        <w:t>חוקי גזע בימי שלטון גרמניה הנאצית, אשר הגדירו מיהו אזרח גרמני ("בעלי דם גרמני או קרוב לו"). חוקים אלו נוסחו בכנס ועידת המפלגה הנאצית במהלך מצעדם השנתי בעיר נירנברג, ב־15 בספטמבר 1935, ומטרתם הייתה לשלול זכויות אזרח מכל מי שאינו עונה להגדרה זו מכיוון שאיננו ממוצא ארי. ב־14 בנובמבר אותה שנה פורט החוק הבסיסי, וכוּון ספציפית נגד היהודים. ב-3 בינואר 1936 הורחבה תחולת החוקים כך שיכללו גם את הצוענים שבשטח הרייך.</w:t>
      </w:r>
    </w:p>
    <w:p w:rsidR="00027BB9" w:rsidRDefault="00027BB9" w:rsidP="00824A9D">
      <w:pPr>
        <w:rPr>
          <w:rFonts w:ascii="Helvetica" w:hAnsi="Helvetica" w:hint="cs"/>
          <w:color w:val="313131"/>
          <w:rtl/>
        </w:rPr>
      </w:pPr>
      <w:r>
        <w:rPr>
          <w:rFonts w:ascii="Helvetica" w:hAnsi="Helvetica" w:cs="Arial" w:hint="cs"/>
          <w:color w:val="313131"/>
          <w:rtl/>
        </w:rPr>
        <w:t xml:space="preserve">מצבם של היהודים לפני- </w:t>
      </w:r>
      <w:r w:rsidRPr="00027BB9">
        <w:rPr>
          <w:rFonts w:ascii="Helvetica" w:hAnsi="Helvetica" w:cs="Arial"/>
          <w:color w:val="313131"/>
          <w:rtl/>
        </w:rPr>
        <w:t xml:space="preserve">בזמן עלייתו של היטלר לשלטון בשנת 1933, פחות מאחוז מהאוכלוסייה בגרמניה היה יהודי; למרות זאת, אנטישמיות הייתה אלמנט מרכזי ברטוריקה של היטלר כבר 15 שנה לפני כן. מעלייתו לשלטון החלו רדיפות שיטתיות של יהודים על-בסיס גזעי. </w:t>
      </w:r>
    </w:p>
    <w:p w:rsidR="00824A9D" w:rsidRDefault="00824A9D" w:rsidP="00824A9D">
      <w:pPr>
        <w:rPr>
          <w:rFonts w:ascii="Helvetica" w:hAnsi="Helvetica" w:cs="Arial"/>
          <w:color w:val="313131"/>
          <w:rtl/>
        </w:rPr>
      </w:pPr>
      <w:r>
        <w:rPr>
          <w:rFonts w:ascii="Helvetica" w:hAnsi="Helvetica" w:hint="cs"/>
          <w:color w:val="313131"/>
          <w:rtl/>
        </w:rPr>
        <w:t>מצבם של היהודים אחרי-</w:t>
      </w:r>
      <w:r w:rsidRPr="00824A9D">
        <w:rPr>
          <w:rtl/>
        </w:rPr>
        <w:t xml:space="preserve"> </w:t>
      </w:r>
      <w:r w:rsidRPr="00824A9D">
        <w:rPr>
          <w:rFonts w:ascii="Helvetica" w:hAnsi="Helvetica" w:cs="Arial"/>
          <w:color w:val="313131"/>
          <w:rtl/>
        </w:rPr>
        <w:t>בבסיס החוקים עמדה תאוריה פסבדו-מדעית אשר היוותה בסיס להפליית היהודים, והפליית הצוענים מאוחר יותר. הגזענות הפכה לחוק מדינה, שמנע מהיהודים את היכולת להתגונן מפני האנטישמיות באמצעים משפטיים. האמנציפציה בוטלה לחלוטין, והיהודים הפכו לנתינים מדרגה נחותה. החוקים קבעו את הקבוצות שאזרחותם נשללת, ושמעמדם הוא של נתינים משוללי זכויות אזרחיות או מדיניות, כולל זכותם להגנה משפטית.</w:t>
      </w:r>
    </w:p>
    <w:p w:rsidR="00824A9D" w:rsidRPr="00824A9D" w:rsidRDefault="00824A9D" w:rsidP="00824A9D">
      <w:pPr>
        <w:rPr>
          <w:rFonts w:ascii="Helvetica" w:hAnsi="Helvetica" w:cs="Arial"/>
          <w:color w:val="313131"/>
          <w:rtl/>
        </w:rPr>
      </w:pPr>
      <w:r>
        <w:rPr>
          <w:rFonts w:ascii="Helvetica" w:hAnsi="Helvetica" w:cs="Arial" w:hint="cs"/>
          <w:color w:val="313131"/>
          <w:rtl/>
        </w:rPr>
        <w:lastRenderedPageBreak/>
        <w:t xml:space="preserve">הסיבה לשינוי- </w:t>
      </w:r>
      <w:r w:rsidRPr="00027BB9">
        <w:rPr>
          <w:rFonts w:ascii="Helvetica" w:hAnsi="Helvetica" w:cs="Arial"/>
          <w:color w:val="313131"/>
          <w:rtl/>
        </w:rPr>
        <w:t xml:space="preserve">באביב וקיץ 1933 החלה התפתחות בצורך להבהיר ולהגדיר את מעמד היהודים בגרמניה. הדבר בלט בשל השוני בתפיסה של המדיניות האנטי-יהודית של המפלגה הנאצית לבין מדיניות הרייך המצופה של הרייך השלישי ונהיה צורך לאחד בין המדיניות האנטישמית של המדינה ובין המפלגה. </w:t>
      </w:r>
      <w:r w:rsidRPr="00824A9D">
        <w:rPr>
          <w:rFonts w:ascii="Helvetica" w:hAnsi="Helvetica" w:cs="Arial"/>
          <w:color w:val="313131"/>
          <w:rtl/>
        </w:rPr>
        <w:t xml:space="preserve">הגסטפו ופקידי הממשלה האזוריים ביקשו פעמים רבות החלטה רשמית וסמכותית ועמדה חד-משמעית במדיניות כלפי היהודים, מכיוון שהעדר מדיניות ברורה כזאת גרמה עימותים בין פעילי המפלגה לפקידי מדינה בשאלת היהודים. דו"ח של הגסטפו משנת 1935, קבע שהמפלגה "תפעל מלמטה" בשאלת היהודים כדי לגרום לממשלה לפעול לפתרון הבעיה, בעקבותיה פגעו פעילי </w:t>
      </w:r>
      <w:r w:rsidRPr="00824A9D">
        <w:rPr>
          <w:rFonts w:ascii="Helvetica" w:hAnsi="Helvetica" w:cs="Arial"/>
          <w:color w:val="313131"/>
        </w:rPr>
        <w:t>SA</w:t>
      </w:r>
      <w:r w:rsidRPr="00824A9D">
        <w:rPr>
          <w:rFonts w:ascii="Helvetica" w:hAnsi="Helvetica" w:cs="Arial"/>
          <w:color w:val="313131"/>
          <w:rtl/>
        </w:rPr>
        <w:t xml:space="preserve"> באופן שיטתי ביהודים בגלי תקיפה, ונדליזם והחרמות.</w:t>
      </w:r>
    </w:p>
    <w:p w:rsidR="00824A9D" w:rsidRPr="00346A31" w:rsidRDefault="00824A9D" w:rsidP="00346A31">
      <w:pPr>
        <w:rPr>
          <w:rFonts w:ascii="Helvetica" w:hAnsi="Helvetica"/>
          <w:color w:val="313131"/>
          <w:rtl/>
        </w:rPr>
      </w:pPr>
      <w:r w:rsidRPr="00027BB9">
        <w:rPr>
          <w:rFonts w:ascii="Helvetica" w:hAnsi="Helvetica" w:cs="Arial"/>
          <w:color w:val="313131"/>
          <w:rtl/>
        </w:rPr>
        <w:t>מבחינתו של היטלר היה זה הכרחי ל</w:t>
      </w:r>
      <w:r>
        <w:rPr>
          <w:rFonts w:ascii="Helvetica" w:hAnsi="Helvetica" w:cs="Arial"/>
          <w:color w:val="313131"/>
          <w:rtl/>
        </w:rPr>
        <w:t>הביא לחקיקתם של חוקים אנטישמיים</w:t>
      </w:r>
      <w:r>
        <w:rPr>
          <w:rFonts w:ascii="Helvetica" w:hAnsi="Helvetica" w:cs="Arial" w:hint="cs"/>
          <w:color w:val="313131"/>
          <w:rtl/>
        </w:rPr>
        <w:t xml:space="preserve"> והוא פקד ב</w:t>
      </w:r>
      <w:r w:rsidRPr="00027BB9">
        <w:rPr>
          <w:rFonts w:ascii="Helvetica" w:hAnsi="Helvetica" w:cs="Arial"/>
          <w:color w:val="313131"/>
          <w:rtl/>
        </w:rPr>
        <w:t xml:space="preserve">חופזה לנסח חוקים נגד היהודים. </w:t>
      </w:r>
      <w:r w:rsidR="00346A31" w:rsidRPr="00346A31">
        <w:rPr>
          <w:rFonts w:ascii="Helvetica" w:hAnsi="Helvetica" w:cs="Arial"/>
          <w:color w:val="313131"/>
          <w:rtl/>
        </w:rPr>
        <w:t xml:space="preserve">היטלר טען בנאומו </w:t>
      </w:r>
      <w:r w:rsidR="00346A31">
        <w:rPr>
          <w:rFonts w:ascii="Helvetica" w:hAnsi="Helvetica" w:cs="Arial" w:hint="cs"/>
          <w:color w:val="313131"/>
          <w:rtl/>
        </w:rPr>
        <w:t xml:space="preserve">בישיבת </w:t>
      </w:r>
      <w:proofErr w:type="spellStart"/>
      <w:r w:rsidR="00346A31" w:rsidRPr="00346A31">
        <w:rPr>
          <w:rFonts w:ascii="Helvetica" w:hAnsi="Helvetica" w:cs="Arial"/>
          <w:color w:val="313131"/>
          <w:rtl/>
        </w:rPr>
        <w:t>הרייכסטאג</w:t>
      </w:r>
      <w:proofErr w:type="spellEnd"/>
      <w:r w:rsidR="00346A31">
        <w:rPr>
          <w:rFonts w:ascii="Helvetica" w:hAnsi="Helvetica" w:cs="Arial" w:hint="cs"/>
          <w:color w:val="313131"/>
          <w:rtl/>
        </w:rPr>
        <w:t xml:space="preserve"> </w:t>
      </w:r>
      <w:r w:rsidR="00346A31" w:rsidRPr="00346A31">
        <w:rPr>
          <w:rFonts w:ascii="Helvetica" w:hAnsi="Helvetica" w:cs="Arial"/>
          <w:color w:val="313131"/>
          <w:rtl/>
        </w:rPr>
        <w:t>שהמצב הבינלאומי ההפכפך הוא זה שאילץ את גרמניה לשקם את צבאה והזהיר מפני סכנת הבולשביזם הבינלאומי. אולם הנושא המרכזי של נאומו היה היהודים. הוא טען שהיהודים הם סיבת התגברות המתח בין העמים, שהם פתחו שוב בחרם כלכלי נגד גרמניה ושבתוך גרמניה התנהגותם המתגרה עוררה תלונות גוברות. משום כך</w:t>
      </w:r>
      <w:r w:rsidR="00346A31">
        <w:rPr>
          <w:rFonts w:ascii="Helvetica" w:hAnsi="Helvetica" w:cs="Arial"/>
          <w:color w:val="313131"/>
          <w:rtl/>
        </w:rPr>
        <w:t xml:space="preserve">: "הדרך היחידה למניעת </w:t>
      </w:r>
      <w:r w:rsidR="00346A31" w:rsidRPr="00346A31">
        <w:rPr>
          <w:rFonts w:ascii="Helvetica" w:hAnsi="Helvetica" w:cs="Arial"/>
          <w:color w:val="313131"/>
          <w:rtl/>
        </w:rPr>
        <w:t xml:space="preserve">פעולות התגוננות נמרצות </w:t>
      </w:r>
      <w:proofErr w:type="spellStart"/>
      <w:r w:rsidR="00346A31" w:rsidRPr="00346A31">
        <w:rPr>
          <w:rFonts w:ascii="Helvetica" w:hAnsi="Helvetica" w:cs="Arial"/>
          <w:color w:val="313131"/>
          <w:rtl/>
        </w:rPr>
        <w:t>ובלתי־מרוסנות</w:t>
      </w:r>
      <w:proofErr w:type="spellEnd"/>
      <w:r w:rsidR="00346A31" w:rsidRPr="00346A31">
        <w:rPr>
          <w:rFonts w:ascii="Helvetica" w:hAnsi="Helvetica" w:cs="Arial"/>
          <w:color w:val="313131"/>
          <w:rtl/>
        </w:rPr>
        <w:t xml:space="preserve"> מצד האוכלוסייה הנרגזת היא הסדר הבעיה באמצעות חוק... ניתן, על ידי פתרון מכריע חד־פעמי, ליצור בסיס שעליו יוכל העם הגרמני למצוא יחס נסבל כלפי היהודים.</w:t>
      </w:r>
    </w:p>
    <w:p w:rsidR="00027BB9" w:rsidRDefault="00027BB9" w:rsidP="00346A31">
      <w:pPr>
        <w:rPr>
          <w:rFonts w:ascii="Helvetica" w:hAnsi="Helvetica" w:hint="cs"/>
          <w:color w:val="313131"/>
          <w:rtl/>
        </w:rPr>
      </w:pPr>
      <w:r w:rsidRPr="00027BB9">
        <w:rPr>
          <w:rFonts w:ascii="Helvetica" w:hAnsi="Helvetica" w:cs="Arial"/>
          <w:color w:val="313131"/>
          <w:rtl/>
        </w:rPr>
        <w:t>• פרסום "הספר הלבן" השלישי של בריטניה (1939)</w:t>
      </w:r>
      <w:r w:rsidR="00346A31">
        <w:rPr>
          <w:rFonts w:ascii="Helvetica" w:hAnsi="Helvetica" w:hint="cs"/>
          <w:color w:val="313131"/>
          <w:rtl/>
        </w:rPr>
        <w:t xml:space="preserve">- </w:t>
      </w:r>
      <w:r w:rsidR="00346A31" w:rsidRPr="00346A31">
        <w:rPr>
          <w:rFonts w:ascii="Helvetica" w:hAnsi="Helvetica" w:cs="Arial"/>
          <w:color w:val="313131"/>
          <w:rtl/>
        </w:rPr>
        <w:t xml:space="preserve">מסמך מדיניות שהוצג לפרלמנט הבריטי על ידי שר המושבות </w:t>
      </w:r>
      <w:proofErr w:type="spellStart"/>
      <w:r w:rsidR="00346A31" w:rsidRPr="00346A31">
        <w:rPr>
          <w:rFonts w:ascii="Helvetica" w:hAnsi="Helvetica" w:cs="Arial"/>
          <w:color w:val="313131"/>
          <w:rtl/>
        </w:rPr>
        <w:t>מלקולם</w:t>
      </w:r>
      <w:proofErr w:type="spellEnd"/>
      <w:r w:rsidR="00346A31" w:rsidRPr="00346A31">
        <w:rPr>
          <w:rFonts w:ascii="Helvetica" w:hAnsi="Helvetica" w:cs="Arial"/>
          <w:color w:val="313131"/>
          <w:rtl/>
        </w:rPr>
        <w:t xml:space="preserve"> מקדונלד במאי 1939. על פי הספר הלבן בכוונת הבריטים להקים בארץ ישראל מדינה אחת עבור כל תושביה, היהודים והערבים, להגביל באופן חמור את עליית היהודים ולהגביל משמעותית רכישת קרקעות בבעלות ערבית, בידי יהודים</w:t>
      </w:r>
      <w:r w:rsidR="00346A31">
        <w:rPr>
          <w:rFonts w:ascii="Helvetica" w:hAnsi="Helvetica" w:hint="cs"/>
          <w:color w:val="313131"/>
          <w:rtl/>
        </w:rPr>
        <w:t xml:space="preserve">. </w:t>
      </w:r>
      <w:r w:rsidR="00346A31" w:rsidRPr="00346A31">
        <w:rPr>
          <w:rFonts w:ascii="Helvetica" w:hAnsi="Helvetica" w:cs="Arial"/>
          <w:color w:val="313131"/>
          <w:rtl/>
        </w:rPr>
        <w:t>מסמך התקבל בזעם על ידי הישוב העברי בארץ ישראל שראה בו בגידה של הבריטים והפרה של התחייבויותיהם כפ</w:t>
      </w:r>
      <w:r w:rsidR="00346A31">
        <w:rPr>
          <w:rFonts w:ascii="Helvetica" w:hAnsi="Helvetica" w:cs="Arial"/>
          <w:color w:val="313131"/>
          <w:rtl/>
        </w:rPr>
        <w:t>י שבאו לידי ביטוי בהצהרת בלפור</w:t>
      </w:r>
      <w:r w:rsidR="00346A31">
        <w:rPr>
          <w:rFonts w:ascii="Helvetica" w:hAnsi="Helvetica" w:hint="cs"/>
          <w:color w:val="313131"/>
          <w:rtl/>
        </w:rPr>
        <w:t>.</w:t>
      </w:r>
    </w:p>
    <w:p w:rsidR="00346A31" w:rsidRDefault="00346A31" w:rsidP="00346A31">
      <w:pPr>
        <w:rPr>
          <w:rFonts w:ascii="Helvetica" w:hAnsi="Helvetica"/>
          <w:color w:val="313131"/>
          <w:rtl/>
        </w:rPr>
      </w:pPr>
      <w:r>
        <w:rPr>
          <w:rFonts w:ascii="Helvetica" w:hAnsi="Helvetica" w:hint="cs"/>
          <w:color w:val="313131"/>
          <w:rtl/>
        </w:rPr>
        <w:t>מצבם של היהודים לפני- הבריטים שלטו בארץ ו</w:t>
      </w:r>
      <w:r w:rsidRPr="00346A31">
        <w:rPr>
          <w:rFonts w:ascii="Helvetica" w:hAnsi="Helvetica" w:cs="Arial"/>
          <w:color w:val="313131"/>
          <w:rtl/>
        </w:rPr>
        <w:t xml:space="preserve">אחת ממטרות </w:t>
      </w:r>
      <w:r>
        <w:rPr>
          <w:rFonts w:ascii="Helvetica" w:hAnsi="Helvetica" w:cs="Arial" w:hint="cs"/>
          <w:color w:val="313131"/>
          <w:rtl/>
        </w:rPr>
        <w:t>ה</w:t>
      </w:r>
      <w:r w:rsidRPr="00346A31">
        <w:rPr>
          <w:rFonts w:ascii="Helvetica" w:hAnsi="Helvetica" w:cs="Arial"/>
          <w:color w:val="313131"/>
          <w:rtl/>
        </w:rPr>
        <w:t>שלטון המנדט הייתה יצירת תנאים שיאפשרו הקמת בית לאומי לעם היהודי בארץ ישראל, ברוח הצהרת</w:t>
      </w:r>
      <w:r w:rsidR="00A23763">
        <w:rPr>
          <w:rFonts w:ascii="Helvetica" w:hAnsi="Helvetica" w:cs="Arial"/>
          <w:color w:val="313131"/>
          <w:rtl/>
        </w:rPr>
        <w:t xml:space="preserve"> בלפור ולפי הנאמר בכתב המנדט.</w:t>
      </w:r>
      <w:r w:rsidRPr="00346A31">
        <w:rPr>
          <w:rFonts w:ascii="Helvetica" w:hAnsi="Helvetica" w:cs="Arial"/>
          <w:color w:val="313131"/>
          <w:rtl/>
        </w:rPr>
        <w:t xml:space="preserve"> למטרה זו חייב כתב המנדט את השלטון לאפשר עלייה של יהודים, לעודד את התיישבות</w:t>
      </w:r>
      <w:r w:rsidR="00A23763">
        <w:rPr>
          <w:rFonts w:ascii="Helvetica" w:hAnsi="Helvetica" w:cs="Arial"/>
          <w:color w:val="313131"/>
          <w:rtl/>
        </w:rPr>
        <w:t>ם באמצעות הקצאת קרקעות מדינה.</w:t>
      </w:r>
      <w:r w:rsidRPr="00346A31">
        <w:rPr>
          <w:rFonts w:ascii="Helvetica" w:hAnsi="Helvetica" w:cs="Arial"/>
          <w:color w:val="313131"/>
          <w:rtl/>
        </w:rPr>
        <w:t xml:space="preserve"> עם זאת, ממשלת המנדט הטילה מסיבות שונות הגבלות על עליית יהודים ועל רכישת הקרקעות על ידיהם, הגבלות שהחמירו בהדרגה עם השנים, על פי כללי "הספרים הלבנים". לפי ספרה של ג'ואן </w:t>
      </w:r>
      <w:proofErr w:type="spellStart"/>
      <w:r w:rsidRPr="00346A31">
        <w:rPr>
          <w:rFonts w:ascii="Helvetica" w:hAnsi="Helvetica" w:cs="Arial"/>
          <w:color w:val="313131"/>
          <w:rtl/>
        </w:rPr>
        <w:t>פיטרס</w:t>
      </w:r>
      <w:proofErr w:type="spellEnd"/>
      <w:r w:rsidRPr="00346A31">
        <w:rPr>
          <w:rFonts w:ascii="Helvetica" w:hAnsi="Helvetica" w:cs="Arial"/>
          <w:color w:val="313131"/>
          <w:rtl/>
        </w:rPr>
        <w:t xml:space="preserve"> "מאז ומקדם", </w:t>
      </w:r>
      <w:proofErr w:type="spellStart"/>
      <w:r w:rsidRPr="00346A31">
        <w:rPr>
          <w:rFonts w:ascii="Helvetica" w:hAnsi="Helvetica" w:cs="Arial"/>
          <w:color w:val="313131"/>
          <w:rtl/>
        </w:rPr>
        <w:t>איפשרה</w:t>
      </w:r>
      <w:proofErr w:type="spellEnd"/>
      <w:r w:rsidRPr="00346A31">
        <w:rPr>
          <w:rFonts w:ascii="Helvetica" w:hAnsi="Helvetica" w:cs="Arial"/>
          <w:color w:val="313131"/>
          <w:rtl/>
        </w:rPr>
        <w:t xml:space="preserve"> ממשלת המנדט, בהתעלמות מכוונת, את כניסתם הב</w:t>
      </w:r>
      <w:r w:rsidR="00A23763">
        <w:rPr>
          <w:rFonts w:ascii="Helvetica" w:hAnsi="Helvetica" w:cs="Arial"/>
          <w:color w:val="313131"/>
          <w:rtl/>
        </w:rPr>
        <w:t>לתי חוקית של ערבים רבים לארץ.</w:t>
      </w:r>
      <w:r w:rsidRPr="00346A31">
        <w:rPr>
          <w:rFonts w:ascii="Helvetica" w:hAnsi="Helvetica" w:cs="Arial"/>
          <w:color w:val="313131"/>
          <w:rtl/>
        </w:rPr>
        <w:t xml:space="preserve"> המחלוקת בין ממשלת המנדט לתנועה הציונית בסוגיית היקף עליית היהודים לארץ העמיקה לאחר עליית השלטון הנאצי בגרמניה ב-1933, הספר הלב</w:t>
      </w:r>
      <w:r w:rsidR="00A23763">
        <w:rPr>
          <w:rFonts w:ascii="Helvetica" w:hAnsi="Helvetica" w:cs="Arial"/>
          <w:color w:val="313131"/>
          <w:rtl/>
        </w:rPr>
        <w:t>ן מ-1939</w:t>
      </w:r>
      <w:r w:rsidR="00A23763">
        <w:rPr>
          <w:rFonts w:ascii="Helvetica" w:hAnsi="Helvetica" w:cs="Arial" w:hint="cs"/>
          <w:color w:val="313131"/>
          <w:rtl/>
        </w:rPr>
        <w:t>.</w:t>
      </w:r>
    </w:p>
    <w:p w:rsidR="00A23763" w:rsidRDefault="00A23763" w:rsidP="00A23763">
      <w:pPr>
        <w:rPr>
          <w:rFonts w:ascii="Helvetica" w:hAnsi="Helvetica" w:cs="Arial"/>
          <w:color w:val="313131"/>
          <w:rtl/>
        </w:rPr>
      </w:pPr>
      <w:r>
        <w:rPr>
          <w:rFonts w:ascii="Helvetica" w:hAnsi="Helvetica" w:hint="cs"/>
          <w:color w:val="313131"/>
          <w:rtl/>
        </w:rPr>
        <w:t xml:space="preserve">מצבם של היהודים אחרי- </w:t>
      </w:r>
      <w:r w:rsidRPr="00A23763">
        <w:rPr>
          <w:rFonts w:ascii="Helvetica" w:hAnsi="Helvetica" w:cs="Arial"/>
          <w:color w:val="313131"/>
          <w:rtl/>
        </w:rPr>
        <w:t>הספר, שכונה בפי דוד בן-גוריון "ספר המעל", היה בגדר שינוי מוחלט של המדיניות הבריטית שראשיתה בהצהרת בלפור מ-1917 והשלמת הנסיגה ההדרגתית מהמדיניות הפרו-ציונית המקורית של בריטניה. לפיכך, עורר הספר והתקנות שנלוו אליו תגובת זעם ומחאה ביישוב ובתנועה הציונית. היישוב הכריז על שביתה כללית בכל הארץ ובערים הגדולות נערכו הפגנות ותהלוכות מחאה. כהתרסה נגד הספר הלבן, הוקמו בחודש מאי 12 נ</w:t>
      </w:r>
      <w:r>
        <w:rPr>
          <w:rFonts w:ascii="Helvetica" w:hAnsi="Helvetica" w:cs="Arial"/>
          <w:color w:val="313131"/>
          <w:rtl/>
        </w:rPr>
        <w:t>קודות יישוב חדשות בארץ ישראל.</w:t>
      </w:r>
      <w:r>
        <w:rPr>
          <w:rFonts w:ascii="Helvetica" w:hAnsi="Helvetica" w:hint="cs"/>
          <w:color w:val="313131"/>
          <w:rtl/>
        </w:rPr>
        <w:t xml:space="preserve"> </w:t>
      </w:r>
      <w:r w:rsidRPr="00A23763">
        <w:rPr>
          <w:rFonts w:ascii="Helvetica" w:hAnsi="Helvetica" w:cs="Arial"/>
          <w:color w:val="313131"/>
          <w:rtl/>
        </w:rPr>
        <w:t xml:space="preserve">בעקבות הספר הלבן התאחד היישוב היהודי בארץ נגד הבריטים ונגד הספר הלבן. </w:t>
      </w:r>
    </w:p>
    <w:p w:rsidR="00DA22E0" w:rsidRPr="00A23763" w:rsidRDefault="00A23763" w:rsidP="00DA22E0">
      <w:pPr>
        <w:rPr>
          <w:rFonts w:ascii="Helvetica" w:hAnsi="Helvetica" w:hint="cs"/>
          <w:color w:val="313131"/>
          <w:rtl/>
        </w:rPr>
      </w:pPr>
      <w:r>
        <w:rPr>
          <w:rFonts w:ascii="Helvetica" w:hAnsi="Helvetica" w:cs="Arial" w:hint="cs"/>
          <w:color w:val="313131"/>
          <w:rtl/>
        </w:rPr>
        <w:t xml:space="preserve">הסיבה לשינוי- </w:t>
      </w:r>
      <w:r w:rsidRPr="00A23763">
        <w:rPr>
          <w:rFonts w:ascii="Helvetica" w:hAnsi="Helvetica" w:cs="Arial"/>
          <w:color w:val="313131"/>
          <w:rtl/>
        </w:rPr>
        <w:t>הספר הלבן של מקדונלד פורסם בעקבות כישלון ועידת השולחן העגול ועל רקע המשך מאורעות תרצ"ו-תרצ"ט.</w:t>
      </w:r>
      <w:r>
        <w:rPr>
          <w:rFonts w:ascii="Helvetica" w:hAnsi="Helvetica" w:cs="Arial" w:hint="cs"/>
          <w:color w:val="313131"/>
          <w:rtl/>
        </w:rPr>
        <w:t xml:space="preserve"> </w:t>
      </w:r>
      <w:r w:rsidR="00DA22E0">
        <w:rPr>
          <w:rFonts w:ascii="Helvetica" w:hAnsi="Helvetica" w:hint="cs"/>
          <w:color w:val="313131"/>
          <w:rtl/>
        </w:rPr>
        <w:t>בנוסף</w:t>
      </w:r>
      <w:r w:rsidR="00DA22E0" w:rsidRPr="00DA22E0">
        <w:rPr>
          <w:rFonts w:ascii="Helvetica" w:hAnsi="Helvetica" w:cs="Arial"/>
          <w:color w:val="313131"/>
          <w:rtl/>
        </w:rPr>
        <w:t xml:space="preserve"> </w:t>
      </w:r>
      <w:r w:rsidR="00DA22E0" w:rsidRPr="00A23763">
        <w:rPr>
          <w:rFonts w:ascii="Helvetica" w:hAnsi="Helvetica" w:cs="Arial"/>
          <w:color w:val="313131"/>
          <w:rtl/>
        </w:rPr>
        <w:t>כחלק מההכנות למלחמת העולם השנייה, ההערכה שמלחמת עולם תחייב את בריטניה להתבסס במזרח התיכון על הערבים ולא על היהודים.</w:t>
      </w:r>
    </w:p>
    <w:p w:rsidR="00A23763" w:rsidRDefault="00DA22E0" w:rsidP="00DA22E0">
      <w:pPr>
        <w:rPr>
          <w:rFonts w:ascii="Helvetica" w:hAnsi="Helvetica" w:cs="Arial"/>
          <w:color w:val="313131"/>
          <w:rtl/>
        </w:rPr>
      </w:pPr>
      <w:r>
        <w:rPr>
          <w:rFonts w:ascii="Helvetica" w:hAnsi="Helvetica" w:hint="cs"/>
          <w:color w:val="313131"/>
          <w:rtl/>
        </w:rPr>
        <w:t xml:space="preserve">לפי דעתי חוקי נירנברג פגע יותר בעם היהודי כיוון </w:t>
      </w:r>
      <w:r w:rsidRPr="00DA22E0">
        <w:rPr>
          <w:rFonts w:ascii="Helvetica" w:hAnsi="Helvetica" w:cs="Arial"/>
          <w:color w:val="313131"/>
          <w:rtl/>
        </w:rPr>
        <w:t xml:space="preserve">מטרתם הייתה לשלול זכויות אזרח מכל מי שאינו עונה להגדרה זו מכיוון שאיננו ממוצא ארי. </w:t>
      </w:r>
      <w:r>
        <w:rPr>
          <w:rFonts w:ascii="Helvetica" w:hAnsi="Helvetica" w:cs="Arial" w:hint="cs"/>
          <w:color w:val="313131"/>
          <w:rtl/>
        </w:rPr>
        <w:t>ו</w:t>
      </w:r>
      <w:r w:rsidRPr="00DA22E0">
        <w:rPr>
          <w:rFonts w:ascii="Helvetica" w:hAnsi="Helvetica" w:cs="Arial"/>
          <w:color w:val="313131"/>
          <w:rtl/>
        </w:rPr>
        <w:t>ב־14 בנובמבר אותה שנה פורט החוק הבסיסי, וכוּון ספציפית נגד היהודים</w:t>
      </w:r>
      <w:r>
        <w:rPr>
          <w:rFonts w:ascii="Helvetica" w:hAnsi="Helvetica" w:hint="cs"/>
          <w:color w:val="313131"/>
          <w:rtl/>
        </w:rPr>
        <w:t xml:space="preserve">. </w:t>
      </w:r>
      <w:r w:rsidRPr="00DA22E0">
        <w:rPr>
          <w:rFonts w:ascii="Helvetica" w:hAnsi="Helvetica" w:cs="Arial"/>
          <w:color w:val="313131"/>
          <w:rtl/>
        </w:rPr>
        <w:t>בבסיס החוקים עמדה תאוריה פסבדו-מדעית אשר היוותה בסיס להפליית היהודים, והפליית הצוענים מאוחר יותר. הגזענות הפכה לחוק מדינה, שמנע מהיהודים את היכולת להתגונן מפני האנטישמיות באמצעים משפטיים. האמנציפציה בוטלה לחלוטין, והיהודים הפכו לנתינים מדרגה נחותה. החוקים קבעו את הקבוצות שאזרחותם נשללת, ושמעמדם הוא של נתינים משוללי זכויות אזרחיות או מדיניות, כולל זכותם להגנה משפטית.</w:t>
      </w:r>
    </w:p>
    <w:p w:rsidR="007E7A38" w:rsidRDefault="007E7A38" w:rsidP="00DA22E0">
      <w:pPr>
        <w:rPr>
          <w:rFonts w:ascii="Helvetica" w:hAnsi="Helvetica" w:cs="Arial"/>
          <w:color w:val="313131"/>
          <w:rtl/>
        </w:rPr>
      </w:pPr>
    </w:p>
    <w:p w:rsidR="007E7A38" w:rsidRDefault="007E7A38" w:rsidP="00DA22E0">
      <w:pPr>
        <w:rPr>
          <w:rFonts w:ascii="Helvetica" w:hAnsi="Helvetica" w:cs="Arial" w:hint="cs"/>
          <w:color w:val="313131"/>
          <w:rtl/>
        </w:rPr>
      </w:pPr>
      <w:r>
        <w:rPr>
          <w:rFonts w:ascii="Helvetica" w:hAnsi="Helvetica" w:cs="Arial" w:hint="cs"/>
          <w:color w:val="313131"/>
          <w:rtl/>
        </w:rPr>
        <w:t>שאלה 6-</w:t>
      </w:r>
    </w:p>
    <w:p w:rsidR="00DA22E0" w:rsidRDefault="00DA22E0" w:rsidP="00DA22E0">
      <w:pPr>
        <w:rPr>
          <w:rFonts w:ascii="Helvetica" w:hAnsi="Helvetica" w:cs="Arial"/>
          <w:color w:val="313131"/>
          <w:rtl/>
        </w:rPr>
      </w:pPr>
      <w:r>
        <w:rPr>
          <w:rFonts w:ascii="Helvetica" w:hAnsi="Helvetica" w:cs="Arial" w:hint="cs"/>
          <w:color w:val="313131"/>
          <w:rtl/>
        </w:rPr>
        <w:t>בחרתי בגוש עציון וההעפלה לארץ ישרא</w:t>
      </w:r>
      <w:r w:rsidR="00D95887">
        <w:rPr>
          <w:rFonts w:ascii="Helvetica" w:hAnsi="Helvetica" w:cs="Arial" w:hint="cs"/>
          <w:color w:val="313131"/>
          <w:rtl/>
        </w:rPr>
        <w:t>ל. הערך המשותף לשם זה י</w:t>
      </w:r>
      <w:r w:rsidR="00573A3D">
        <w:rPr>
          <w:rFonts w:ascii="Helvetica" w:hAnsi="Helvetica" w:cs="Arial" w:hint="cs"/>
          <w:color w:val="313131"/>
          <w:rtl/>
        </w:rPr>
        <w:t>ישוב הארץ וההתגוררות בה.</w:t>
      </w:r>
    </w:p>
    <w:p w:rsidR="00DA22E0" w:rsidRDefault="00D95887" w:rsidP="00D95887">
      <w:pPr>
        <w:rPr>
          <w:rFonts w:ascii="Helvetica" w:hAnsi="Helvetica" w:cs="Arial"/>
          <w:color w:val="313131"/>
          <w:rtl/>
        </w:rPr>
      </w:pPr>
      <w:r w:rsidRPr="00D95887">
        <w:rPr>
          <w:rFonts w:ascii="Helvetica" w:hAnsi="Helvetica" w:cs="Arial"/>
          <w:color w:val="313131"/>
          <w:rtl/>
        </w:rPr>
        <w:t>גּוּשׁ עֶצְיוֹן</w:t>
      </w:r>
      <w:r>
        <w:rPr>
          <w:rFonts w:ascii="Helvetica" w:hAnsi="Helvetica" w:cs="Arial" w:hint="cs"/>
          <w:color w:val="313131"/>
          <w:rtl/>
        </w:rPr>
        <w:t>-</w:t>
      </w:r>
      <w:r w:rsidRPr="00D95887">
        <w:rPr>
          <w:rFonts w:ascii="Helvetica" w:hAnsi="Helvetica" w:cs="Arial"/>
          <w:color w:val="313131"/>
          <w:rtl/>
        </w:rPr>
        <w:t xml:space="preserve"> הוא קבוצת יישובים יהודיים מדרום לירושלים, בין בית לחם לחברון. ניסיונות ההתיישבות היהודית באזור החלו ב-1927. ארבעה קיבוצים שהוקמו בגוש בשנים 1943–1947 נחרבו במהלך הקרב על גוש עציון במלחמת העצמאות. לאחר מלחמת ששת הימים חודשה ההתיישבות היהודית בגוש עציון, וכיום מתגוררים בו כ-26,120 אזרחים </w:t>
      </w:r>
      <w:r>
        <w:rPr>
          <w:rFonts w:ascii="Helvetica" w:hAnsi="Helvetica" w:cs="Arial"/>
          <w:color w:val="313131"/>
          <w:rtl/>
        </w:rPr>
        <w:t>ישראלים.</w:t>
      </w:r>
    </w:p>
    <w:p w:rsidR="00D95887" w:rsidRDefault="00D95887" w:rsidP="00D95887">
      <w:pPr>
        <w:rPr>
          <w:rFonts w:ascii="Helvetica" w:hAnsi="Helvetica"/>
          <w:color w:val="313131"/>
          <w:rtl/>
        </w:rPr>
      </w:pPr>
      <w:r>
        <w:rPr>
          <w:rFonts w:ascii="Helvetica" w:hAnsi="Helvetica" w:cs="Arial" w:hint="cs"/>
          <w:color w:val="313131"/>
          <w:rtl/>
        </w:rPr>
        <w:t xml:space="preserve">ההעפלה לארץ ישראל- </w:t>
      </w:r>
      <w:r>
        <w:rPr>
          <w:rFonts w:ascii="Helvetica" w:hAnsi="Helvetica" w:cs="Arial"/>
          <w:color w:val="313131"/>
          <w:rtl/>
        </w:rPr>
        <w:t>ההעפלה</w:t>
      </w:r>
      <w:r w:rsidRPr="00D95887">
        <w:rPr>
          <w:rFonts w:ascii="Helvetica" w:hAnsi="Helvetica" w:cs="Arial"/>
          <w:color w:val="313131"/>
          <w:rtl/>
        </w:rPr>
        <w:t xml:space="preserve"> הייתה התנועה לכניסה בלתי חוקית של יהודים לארץ ישראל בדרכי הים והיבשה וב-1947 גם בדרך האוויר, אשר אורגנה על ידי היישוב העברי בתקופת המנדט הבריטי משנת 1934 ועד הקמת מדינת ישראל ב-1948. אומנם כניסתם של יהודים לתחומי הארץ באופן בלתי חוקי ובלתי מאורגן התגברה מאז תום מלחמת העולם הראשונה, כאשר הונהג ממשל צבאי בריטי, א</w:t>
      </w:r>
      <w:r>
        <w:rPr>
          <w:rFonts w:ascii="Helvetica" w:hAnsi="Helvetica" w:cs="Arial"/>
          <w:color w:val="313131"/>
          <w:rtl/>
        </w:rPr>
        <w:t>ך ההעפלה המאורגנת החלה ב-1934</w:t>
      </w:r>
      <w:r w:rsidRPr="00D95887">
        <w:rPr>
          <w:rFonts w:ascii="Helvetica" w:hAnsi="Helvetica" w:cs="Arial"/>
          <w:color w:val="313131"/>
          <w:rtl/>
        </w:rPr>
        <w:t>. כונתה גם עלייה ב', משום שנעשתה בד בבד עם העלייה החוקית שנמשכה באותה עת על פי תקנות ההגירה החמורות שנקבעו על ידי ממשלת המנדט הבריטית.</w:t>
      </w:r>
    </w:p>
    <w:p w:rsidR="00573A3D" w:rsidRDefault="00573A3D" w:rsidP="00573A3D">
      <w:pPr>
        <w:rPr>
          <w:rFonts w:ascii="Helvetica" w:hAnsi="Helvetica"/>
          <w:color w:val="313131"/>
          <w:rtl/>
        </w:rPr>
      </w:pPr>
      <w:r>
        <w:rPr>
          <w:rFonts w:ascii="Helvetica" w:hAnsi="Helvetica" w:hint="cs"/>
          <w:color w:val="313131"/>
          <w:rtl/>
        </w:rPr>
        <w:t xml:space="preserve">הערך שבחרתי בא לידי ביטוי בגוש עציון ביישוב הארץ  ובחשיבות של ההתגוררות בארץ ובהעפלה לארץ ישראל הוא בא לידי ביטוי שהיהודים עלו לארץ ורצו להתגורר בה בשביל שיהיה לנו מקום משלנו. </w:t>
      </w:r>
    </w:p>
    <w:p w:rsidR="00573A3D" w:rsidRDefault="00573A3D" w:rsidP="00573A3D">
      <w:pPr>
        <w:rPr>
          <w:rFonts w:ascii="Helvetica" w:hAnsi="Helvetica"/>
          <w:color w:val="313131"/>
          <w:rtl/>
        </w:rPr>
      </w:pPr>
      <w:r>
        <w:rPr>
          <w:rFonts w:ascii="Helvetica" w:hAnsi="Helvetica" w:hint="cs"/>
          <w:color w:val="313131"/>
          <w:rtl/>
        </w:rPr>
        <w:t xml:space="preserve">בנוסף מסע המושבות מתקשר גם הוא לערך יישוב הארץ וההתגוררות בה. </w:t>
      </w:r>
    </w:p>
    <w:p w:rsidR="00573A3D" w:rsidRDefault="00573A3D" w:rsidP="00573A3D">
      <w:pPr>
        <w:rPr>
          <w:rFonts w:ascii="Helvetica" w:hAnsi="Helvetica"/>
          <w:color w:val="313131"/>
          <w:rtl/>
        </w:rPr>
      </w:pPr>
    </w:p>
    <w:p w:rsidR="001C640B" w:rsidRDefault="001C640B" w:rsidP="00D95887">
      <w:pPr>
        <w:rPr>
          <w:rFonts w:ascii="Helvetica" w:hAnsi="Helvetica"/>
          <w:color w:val="313131"/>
        </w:rPr>
      </w:pPr>
      <w:r>
        <w:rPr>
          <w:noProof/>
        </w:rPr>
        <w:drawing>
          <wp:anchor distT="0" distB="0" distL="114300" distR="114300" simplePos="0" relativeHeight="251658240" behindDoc="1" locked="0" layoutInCell="1" allowOverlap="1" wp14:anchorId="284CCAFB" wp14:editId="2513D2EB">
            <wp:simplePos x="0" y="0"/>
            <wp:positionH relativeFrom="margin">
              <wp:align>left</wp:align>
            </wp:positionH>
            <wp:positionV relativeFrom="paragraph">
              <wp:posOffset>8255</wp:posOffset>
            </wp:positionV>
            <wp:extent cx="2992222" cy="2066925"/>
            <wp:effectExtent l="0" t="0" r="0" b="0"/>
            <wp:wrapTight wrapText="bothSides">
              <wp:wrapPolygon edited="0">
                <wp:start x="0" y="0"/>
                <wp:lineTo x="0" y="21301"/>
                <wp:lineTo x="21453" y="21301"/>
                <wp:lineTo x="21453" y="0"/>
                <wp:lineTo x="0" y="0"/>
              </wp:wrapPolygon>
            </wp:wrapTight>
            <wp:docPr id="2" name="תמונה 2" descr="מסע המושבות | עם הספ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מסע המושבות | עם הספ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2222" cy="2066925"/>
                    </a:xfrm>
                    <a:prstGeom prst="rect">
                      <a:avLst/>
                    </a:prstGeom>
                    <a:noFill/>
                    <a:ln>
                      <a:noFill/>
                    </a:ln>
                  </pic:spPr>
                </pic:pic>
              </a:graphicData>
            </a:graphic>
          </wp:anchor>
        </w:drawing>
      </w:r>
      <w:hyperlink r:id="rId8" w:history="1">
        <w:r>
          <w:rPr>
            <w:rStyle w:val="Hyperlink"/>
            <w:rFonts w:ascii="Helvetica" w:hAnsi="Helvetica"/>
            <w:rtl/>
          </w:rPr>
          <w:t>קישור למקור החזותי</w:t>
        </w:r>
        <w:r>
          <w:rPr>
            <w:rStyle w:val="Hyperlink"/>
            <w:rFonts w:ascii="Helvetica" w:hAnsi="Helvetica"/>
          </w:rPr>
          <w:t xml:space="preserve"> </w:t>
        </w:r>
      </w:hyperlink>
    </w:p>
    <w:p w:rsidR="00D95887" w:rsidRPr="00D95887" w:rsidRDefault="001C640B" w:rsidP="00D95887">
      <w:pPr>
        <w:rPr>
          <w:rFonts w:ascii="Helvetica" w:hAnsi="Helvetica"/>
          <w:color w:val="313131"/>
          <w:rtl/>
        </w:rPr>
      </w:pPr>
      <w:r>
        <w:rPr>
          <w:rFonts w:ascii="Helvetica" w:hAnsi="Helvetica" w:hint="cs"/>
          <w:color w:val="313131"/>
          <w:rtl/>
        </w:rPr>
        <w:t>הערך יישוב הארץ והתגוררות בה בא לידי בתמונה על ידי הסוסים והאנשים שרוכבים עליהם בארץ, הרבנים שעשו את המסע עשו אותו יעל מנת לגשר בין השוני בעם ישראל כיוון שהם האמינו שעם ישראל צריך להיות אחד ו</w:t>
      </w:r>
      <w:r w:rsidR="00521676">
        <w:rPr>
          <w:rFonts w:ascii="Helvetica" w:hAnsi="Helvetica" w:hint="cs"/>
          <w:color w:val="313131"/>
          <w:rtl/>
        </w:rPr>
        <w:t xml:space="preserve">מגובש וצריך לחיות בארץ ולעזור אחד לשני בשביל שנוכל לחיות בארץ ושהיא תהיה שלנו. </w:t>
      </w:r>
    </w:p>
    <w:p w:rsidR="00D95887" w:rsidRPr="00A23763" w:rsidRDefault="00D95887" w:rsidP="00DA22E0">
      <w:pPr>
        <w:rPr>
          <w:rFonts w:ascii="Helvetica" w:hAnsi="Helvetica" w:hint="cs"/>
          <w:color w:val="313131"/>
          <w:rtl/>
        </w:rPr>
      </w:pPr>
    </w:p>
    <w:p w:rsidR="001C640B" w:rsidRDefault="00521676" w:rsidP="00027BB9">
      <w:pPr>
        <w:rPr>
          <w:rFonts w:ascii="Helvetica" w:hAnsi="Helvetica"/>
          <w:b/>
          <w:bCs/>
          <w:color w:val="313131"/>
          <w:rtl/>
        </w:rPr>
      </w:pPr>
      <w:r w:rsidRPr="00521676">
        <w:rPr>
          <w:rFonts w:ascii="Helvetica" w:hAnsi="Helvetica" w:hint="cs"/>
          <w:b/>
          <w:bCs/>
          <w:color w:val="313131"/>
          <w:rtl/>
        </w:rPr>
        <w:t>פרק ב</w:t>
      </w:r>
    </w:p>
    <w:p w:rsidR="007E7A38" w:rsidRDefault="00483E08" w:rsidP="00027BB9">
      <w:pPr>
        <w:rPr>
          <w:rFonts w:ascii="Helvetica" w:hAnsi="Helvetica"/>
          <w:color w:val="313131"/>
          <w:rtl/>
        </w:rPr>
      </w:pPr>
      <w:r>
        <w:rPr>
          <w:rFonts w:ascii="Helvetica" w:hAnsi="Helvetica" w:hint="cs"/>
          <w:color w:val="313131"/>
          <w:rtl/>
        </w:rPr>
        <w:t xml:space="preserve">שאלה 2-  </w:t>
      </w:r>
    </w:p>
    <w:p w:rsidR="00483E08" w:rsidRDefault="00483E08" w:rsidP="00483E08">
      <w:pPr>
        <w:rPr>
          <w:rFonts w:ascii="Helvetica" w:hAnsi="Helvetica"/>
          <w:color w:val="313131"/>
          <w:rtl/>
        </w:rPr>
      </w:pPr>
      <w:r>
        <w:rPr>
          <w:rFonts w:ascii="Helvetica" w:hAnsi="Helvetica" w:hint="cs"/>
          <w:color w:val="313131"/>
          <w:rtl/>
        </w:rPr>
        <w:t>שני קשיים במהלך תקופת המאסר של הרצליה-</w:t>
      </w:r>
      <w:r w:rsidRPr="00483E08">
        <w:rPr>
          <w:rFonts w:ascii="Helvetica" w:hAnsi="Helvetica" w:hint="cs"/>
          <w:color w:val="313131"/>
          <w:rtl/>
        </w:rPr>
        <w:t xml:space="preserve"> </w:t>
      </w:r>
      <w:r>
        <w:rPr>
          <w:rFonts w:ascii="Helvetica" w:hAnsi="Helvetica" w:hint="cs"/>
          <w:color w:val="313131"/>
          <w:rtl/>
        </w:rPr>
        <w:t>עבודה מפרכת ו</w:t>
      </w:r>
      <w:r>
        <w:rPr>
          <w:rFonts w:ascii="Helvetica" w:hAnsi="Helvetica" w:hint="cs"/>
          <w:color w:val="313131"/>
          <w:rtl/>
        </w:rPr>
        <w:t>מזון מועט.</w:t>
      </w:r>
    </w:p>
    <w:p w:rsidR="001C640B" w:rsidRDefault="00483E08" w:rsidP="00483E08">
      <w:pPr>
        <w:rPr>
          <w:rFonts w:ascii="Helvetica" w:hAnsi="Helvetica"/>
          <w:color w:val="313131"/>
          <w:rtl/>
        </w:rPr>
      </w:pPr>
      <w:r>
        <w:rPr>
          <w:rFonts w:ascii="Helvetica" w:hAnsi="Helvetica" w:hint="cs"/>
          <w:color w:val="313131"/>
          <w:rtl/>
        </w:rPr>
        <w:t>שני קשיים במהלך תקופת המאסר של</w:t>
      </w:r>
      <w:r>
        <w:rPr>
          <w:rFonts w:ascii="Helvetica" w:hAnsi="Helvetica" w:hint="cs"/>
          <w:color w:val="313131"/>
          <w:rtl/>
        </w:rPr>
        <w:t xml:space="preserve"> אסירי ציון- עינויים רבים ושליחה למחנות עבודה בכפייה.  </w:t>
      </w:r>
    </w:p>
    <w:p w:rsidR="00483E08" w:rsidRDefault="00483E08" w:rsidP="00483E08">
      <w:pPr>
        <w:rPr>
          <w:rFonts w:ascii="Helvetica" w:hAnsi="Helvetica" w:hint="cs"/>
          <w:color w:val="313131"/>
          <w:rtl/>
        </w:rPr>
      </w:pPr>
      <w:r>
        <w:rPr>
          <w:rFonts w:ascii="Helvetica" w:hAnsi="Helvetica" w:hint="cs"/>
          <w:color w:val="313131"/>
          <w:rtl/>
        </w:rPr>
        <w:t xml:space="preserve">הערך המשותף הוא </w:t>
      </w:r>
      <w:r w:rsidR="007E48D6">
        <w:rPr>
          <w:rFonts w:ascii="Helvetica" w:hAnsi="Helvetica" w:hint="cs"/>
          <w:color w:val="313131"/>
          <w:rtl/>
        </w:rPr>
        <w:t xml:space="preserve">ציונות. </w:t>
      </w:r>
    </w:p>
    <w:p w:rsidR="00483E08" w:rsidRDefault="007E48D6" w:rsidP="007E48D6">
      <w:pPr>
        <w:rPr>
          <w:rFonts w:ascii="Helvetica" w:hAnsi="Helvetica"/>
          <w:color w:val="313131"/>
          <w:rtl/>
        </w:rPr>
      </w:pPr>
      <w:r w:rsidRPr="007E48D6">
        <w:rPr>
          <w:rFonts w:ascii="Helvetica" w:hAnsi="Helvetica" w:cs="Arial"/>
          <w:color w:val="313131"/>
          <w:rtl/>
        </w:rPr>
        <w:t xml:space="preserve">אסיר ציון הוא אדם ששהה במאסר או בהגליה בשל פעילות </w:t>
      </w:r>
      <w:r w:rsidRPr="007E48D6">
        <w:rPr>
          <w:rFonts w:ascii="Helvetica" w:hAnsi="Helvetica" w:cs="Arial"/>
          <w:color w:val="313131"/>
          <w:u w:val="single"/>
          <w:rtl/>
        </w:rPr>
        <w:t>ציונית</w:t>
      </w:r>
      <w:r w:rsidRPr="007E48D6">
        <w:rPr>
          <w:rFonts w:ascii="Helvetica" w:hAnsi="Helvetica" w:cs="Arial"/>
          <w:color w:val="313131"/>
          <w:rtl/>
        </w:rPr>
        <w:t>, בארץ שבה פעילות זאת הייתה אסורה.</w:t>
      </w:r>
    </w:p>
    <w:p w:rsidR="007E48D6" w:rsidRDefault="007E48D6" w:rsidP="007E48D6">
      <w:pPr>
        <w:rPr>
          <w:rFonts w:ascii="Helvetica" w:hAnsi="Helvetica"/>
          <w:color w:val="313131"/>
          <w:rtl/>
        </w:rPr>
      </w:pPr>
      <w:r w:rsidRPr="007E48D6">
        <w:rPr>
          <w:rFonts w:ascii="Helvetica" w:hAnsi="Helvetica" w:cs="Arial"/>
          <w:color w:val="313131"/>
          <w:rtl/>
        </w:rPr>
        <w:t xml:space="preserve">לְאַחַר </w:t>
      </w:r>
      <w:proofErr w:type="spellStart"/>
      <w:r w:rsidRPr="007E48D6">
        <w:rPr>
          <w:rFonts w:ascii="Helvetica" w:hAnsi="Helvetica" w:cs="Arial"/>
          <w:color w:val="313131"/>
          <w:rtl/>
        </w:rPr>
        <w:t>הַפַרְהוּד</w:t>
      </w:r>
      <w:proofErr w:type="spellEnd"/>
      <w:r w:rsidRPr="007E48D6">
        <w:rPr>
          <w:rFonts w:ascii="Helvetica" w:hAnsi="Helvetica" w:cs="Arial"/>
          <w:color w:val="313131"/>
          <w:rtl/>
        </w:rPr>
        <w:t xml:space="preserve"> הוּקְמָה בְּעִירָאק מַחְתֶּרֶת צִיּוֹנִית שֶׁהַזְּרוֹעַ </w:t>
      </w:r>
      <w:proofErr w:type="spellStart"/>
      <w:r w:rsidRPr="007E48D6">
        <w:rPr>
          <w:rFonts w:ascii="Helvetica" w:hAnsi="Helvetica" w:cs="Arial"/>
          <w:color w:val="313131"/>
          <w:rtl/>
        </w:rPr>
        <w:t>הַחִנּוּכִית</w:t>
      </w:r>
      <w:proofErr w:type="spellEnd"/>
      <w:r w:rsidRPr="007E48D6">
        <w:rPr>
          <w:rFonts w:ascii="Helvetica" w:hAnsi="Helvetica" w:cs="Arial"/>
          <w:color w:val="313131"/>
          <w:rtl/>
        </w:rPr>
        <w:t xml:space="preserve"> שֶׁלָּהּ </w:t>
      </w:r>
      <w:proofErr w:type="spellStart"/>
      <w:r w:rsidRPr="007E48D6">
        <w:rPr>
          <w:rFonts w:ascii="Helvetica" w:hAnsi="Helvetica" w:cs="Arial"/>
          <w:color w:val="313131"/>
          <w:rtl/>
        </w:rPr>
        <w:t>הָי</w:t>
      </w:r>
      <w:r>
        <w:rPr>
          <w:rFonts w:ascii="Helvetica" w:hAnsi="Helvetica" w:cs="Arial"/>
          <w:color w:val="313131"/>
          <w:rtl/>
        </w:rPr>
        <w:t>ְתָה</w:t>
      </w:r>
      <w:proofErr w:type="spellEnd"/>
      <w:r>
        <w:rPr>
          <w:rFonts w:ascii="Helvetica" w:hAnsi="Helvetica" w:cs="Arial"/>
          <w:color w:val="313131"/>
          <w:rtl/>
        </w:rPr>
        <w:t xml:space="preserve"> תְּנוּעַת "הֶחָלוּץ"</w:t>
      </w:r>
      <w:r w:rsidRPr="007E48D6">
        <w:rPr>
          <w:rFonts w:ascii="Helvetica" w:hAnsi="Helvetica" w:cs="Arial"/>
          <w:color w:val="313131"/>
          <w:rtl/>
        </w:rPr>
        <w:t xml:space="preserve"> </w:t>
      </w:r>
      <w:proofErr w:type="spellStart"/>
      <w:r w:rsidRPr="007E48D6">
        <w:rPr>
          <w:rFonts w:ascii="Helvetica" w:hAnsi="Helvetica" w:cs="Arial"/>
          <w:color w:val="313131"/>
          <w:rtl/>
        </w:rPr>
        <w:t>רֵגִינָה</w:t>
      </w:r>
      <w:proofErr w:type="spellEnd"/>
      <w:r w:rsidRPr="007E48D6">
        <w:rPr>
          <w:rFonts w:ascii="Helvetica" w:hAnsi="Helvetica" w:cs="Arial"/>
          <w:color w:val="313131"/>
          <w:rtl/>
        </w:rPr>
        <w:t xml:space="preserve"> צֶמַח וּבַת דּוֹדָתָהּ צְבִיָּה קָאלוֹ הָיוּ שְׁתֵּי הַבָּנוֹת הָרִאשׁוֹנוֹת שֶׁהִצְטָרְפוּ לִתְנוּעַת "הֶחָלוּץ" </w:t>
      </w:r>
      <w:proofErr w:type="spellStart"/>
      <w:r w:rsidRPr="007E48D6">
        <w:rPr>
          <w:rFonts w:ascii="Helvetica" w:hAnsi="Helvetica" w:cs="Arial"/>
          <w:color w:val="313131"/>
          <w:rtl/>
        </w:rPr>
        <w:t>בְּאֶרְבִּיל</w:t>
      </w:r>
      <w:proofErr w:type="spellEnd"/>
      <w:r w:rsidRPr="007E48D6">
        <w:rPr>
          <w:rFonts w:ascii="Helvetica" w:hAnsi="Helvetica" w:cs="Arial"/>
          <w:color w:val="313131"/>
          <w:rtl/>
        </w:rPr>
        <w:t xml:space="preserve">, </w:t>
      </w:r>
      <w:proofErr w:type="spellStart"/>
      <w:r w:rsidRPr="007E48D6">
        <w:rPr>
          <w:rFonts w:ascii="Helvetica" w:hAnsi="Helvetica" w:cs="Arial"/>
          <w:color w:val="313131"/>
          <w:rtl/>
        </w:rPr>
        <w:t>וְרֵגִינָה</w:t>
      </w:r>
      <w:proofErr w:type="spellEnd"/>
      <w:r w:rsidRPr="007E48D6">
        <w:rPr>
          <w:rFonts w:ascii="Helvetica" w:hAnsi="Helvetica" w:cs="Arial"/>
          <w:color w:val="313131"/>
          <w:rtl/>
        </w:rPr>
        <w:t xml:space="preserve"> שִׁנְּתָה אֶת שְׁמָהּ לְהֶרְצְלִיָּה. לְאַחַר הֲקָמַת הַמְּדִינָה הָפְכוּ הַיְּהוּדִים בְּעִירָאק </w:t>
      </w:r>
      <w:proofErr w:type="spellStart"/>
      <w:r w:rsidRPr="007E48D6">
        <w:rPr>
          <w:rFonts w:ascii="Helvetica" w:hAnsi="Helvetica" w:cs="Arial"/>
          <w:color w:val="313131"/>
          <w:rtl/>
        </w:rPr>
        <w:t>לְאֻכְלוּסִיַּת</w:t>
      </w:r>
      <w:proofErr w:type="spellEnd"/>
      <w:r w:rsidRPr="007E48D6">
        <w:rPr>
          <w:rFonts w:ascii="Helvetica" w:hAnsi="Helvetica" w:cs="Arial"/>
          <w:color w:val="313131"/>
          <w:rtl/>
        </w:rPr>
        <w:t xml:space="preserve"> אוֹיֵב. פּ</w:t>
      </w:r>
      <w:r w:rsidRPr="007E48D6">
        <w:rPr>
          <w:rFonts w:ascii="Helvetica" w:hAnsi="Helvetica" w:cs="Arial"/>
          <w:color w:val="313131"/>
          <w:u w:val="single"/>
          <w:rtl/>
        </w:rPr>
        <w:t xml:space="preserve">ְעִילוּת צִיּוֹנִית </w:t>
      </w:r>
      <w:r w:rsidRPr="007E48D6">
        <w:rPr>
          <w:rFonts w:ascii="Helvetica" w:hAnsi="Helvetica" w:cs="Arial"/>
          <w:color w:val="313131"/>
          <w:rtl/>
        </w:rPr>
        <w:t>הֻכְרְזָה עַל יְדֵי הַמִּשְׁטָר כְּמַעֲשֶׂה בְּגִידָה חָמוּר, וּזְמַן קָצָר לְאַחַר מִכֵּן נֶעֶצְרָה הֶרְצְלִיָּה צֶמַח</w:t>
      </w:r>
      <w:r>
        <w:rPr>
          <w:rFonts w:ascii="Helvetica" w:hAnsi="Helvetica" w:hint="cs"/>
          <w:color w:val="313131"/>
          <w:rtl/>
        </w:rPr>
        <w:t xml:space="preserve">. </w:t>
      </w:r>
    </w:p>
    <w:p w:rsidR="007E48D6" w:rsidRDefault="007E48D6" w:rsidP="007E48D6">
      <w:pPr>
        <w:rPr>
          <w:rFonts w:ascii="Helvetica" w:hAnsi="Helvetica"/>
          <w:color w:val="313131"/>
          <w:rtl/>
        </w:rPr>
      </w:pPr>
      <w:r>
        <w:rPr>
          <w:rFonts w:ascii="Helvetica" w:hAnsi="Helvetica" w:hint="cs"/>
          <w:color w:val="313131"/>
          <w:rtl/>
        </w:rPr>
        <w:lastRenderedPageBreak/>
        <w:t xml:space="preserve">הרצליה נעצרה בשל שהצטרפה למחתרת ועסקה בפעילות ציוניות וכך גם אסירי ציון. </w:t>
      </w:r>
    </w:p>
    <w:p w:rsidR="007E48D6" w:rsidRDefault="007E48D6" w:rsidP="007E48D6">
      <w:pPr>
        <w:rPr>
          <w:rFonts w:ascii="Helvetica" w:hAnsi="Helvetica"/>
          <w:color w:val="313131"/>
          <w:rtl/>
        </w:rPr>
      </w:pPr>
      <w:r>
        <w:rPr>
          <w:rFonts w:ascii="Helvetica" w:hAnsi="Helvetica" w:hint="cs"/>
          <w:color w:val="313131"/>
          <w:rtl/>
        </w:rPr>
        <w:t>שאלה 1-</w:t>
      </w:r>
    </w:p>
    <w:p w:rsidR="007E48D6" w:rsidRDefault="005A6846" w:rsidP="005A6846">
      <w:pPr>
        <w:jc w:val="both"/>
        <w:rPr>
          <w:rFonts w:ascii="Helvetica" w:hAnsi="Helvetica"/>
          <w:color w:val="313131"/>
          <w:rtl/>
        </w:rPr>
      </w:pPr>
      <w:r>
        <w:rPr>
          <w:rFonts w:ascii="Helvetica" w:hAnsi="Helvetica" w:hint="cs"/>
          <w:color w:val="313131"/>
          <w:rtl/>
        </w:rPr>
        <w:t xml:space="preserve">הסיבה לפרוץ פרעות </w:t>
      </w:r>
      <w:proofErr w:type="spellStart"/>
      <w:r>
        <w:rPr>
          <w:rFonts w:ascii="Helvetica" w:hAnsi="Helvetica" w:hint="cs"/>
          <w:color w:val="313131"/>
          <w:rtl/>
        </w:rPr>
        <w:t>ה"פרהוד</w:t>
      </w:r>
      <w:proofErr w:type="spellEnd"/>
      <w:r>
        <w:rPr>
          <w:rFonts w:ascii="Helvetica" w:hAnsi="Helvetica" w:hint="cs"/>
          <w:color w:val="313131"/>
          <w:rtl/>
        </w:rPr>
        <w:t xml:space="preserve">"- </w:t>
      </w:r>
      <w:r w:rsidR="007E48D6">
        <w:rPr>
          <w:rFonts w:ascii="Helvetica" w:hAnsi="Helvetica" w:hint="cs"/>
          <w:color w:val="313131"/>
          <w:rtl/>
        </w:rPr>
        <w:t>עיראק זכתה לעצמאות מהמנדט הבריטי בשנת 1932 אך כוחות בריטיים נותרו על אדמת</w:t>
      </w:r>
      <w:r>
        <w:rPr>
          <w:rFonts w:ascii="Helvetica" w:hAnsi="Helvetica" w:hint="cs"/>
          <w:color w:val="313131"/>
          <w:rtl/>
        </w:rPr>
        <w:t xml:space="preserve">,  </w:t>
      </w:r>
      <w:r w:rsidR="007E48D6">
        <w:rPr>
          <w:rFonts w:ascii="Helvetica" w:hAnsi="Helvetica" w:hint="cs"/>
          <w:color w:val="313131"/>
          <w:rtl/>
        </w:rPr>
        <w:t xml:space="preserve">מצבם של היהודים הורע </w:t>
      </w:r>
      <w:r>
        <w:rPr>
          <w:rFonts w:ascii="Helvetica" w:hAnsi="Helvetica" w:hint="cs"/>
          <w:color w:val="313131"/>
          <w:rtl/>
        </w:rPr>
        <w:t>במהלך</w:t>
      </w:r>
      <w:r w:rsidR="007E48D6">
        <w:rPr>
          <w:rFonts w:ascii="Helvetica" w:hAnsi="Helvetica" w:hint="cs"/>
          <w:color w:val="313131"/>
          <w:rtl/>
        </w:rPr>
        <w:t xml:space="preserve"> מלחמת העולם </w:t>
      </w:r>
      <w:r>
        <w:rPr>
          <w:rFonts w:ascii="Helvetica" w:hAnsi="Helvetica" w:hint="cs"/>
          <w:color w:val="313131"/>
          <w:rtl/>
        </w:rPr>
        <w:t>השניי</w:t>
      </w:r>
      <w:r>
        <w:rPr>
          <w:rFonts w:ascii="Helvetica" w:hAnsi="Helvetica" w:hint="eastAsia"/>
          <w:color w:val="313131"/>
          <w:rtl/>
        </w:rPr>
        <w:t>ה</w:t>
      </w:r>
      <w:r w:rsidR="007E48D6">
        <w:rPr>
          <w:rFonts w:ascii="Helvetica" w:hAnsi="Helvetica" w:hint="cs"/>
          <w:color w:val="313131"/>
          <w:rtl/>
        </w:rPr>
        <w:t>, כאשר רשיד עלי אל-</w:t>
      </w:r>
      <w:proofErr w:type="spellStart"/>
      <w:r w:rsidR="007E48D6">
        <w:rPr>
          <w:rFonts w:ascii="Helvetica" w:hAnsi="Helvetica" w:hint="cs"/>
          <w:color w:val="313131"/>
          <w:rtl/>
        </w:rPr>
        <w:t>כילאני</w:t>
      </w:r>
      <w:proofErr w:type="spellEnd"/>
      <w:r w:rsidR="007E48D6">
        <w:rPr>
          <w:rFonts w:ascii="Helvetica" w:hAnsi="Helvetica" w:hint="cs"/>
          <w:color w:val="313131"/>
          <w:rtl/>
        </w:rPr>
        <w:t xml:space="preserve"> ראש הממשלה לשעבר שיהיה פרו-נאצ</w:t>
      </w:r>
      <w:r>
        <w:rPr>
          <w:rFonts w:ascii="Helvetica" w:hAnsi="Helvetica" w:hint="cs"/>
          <w:color w:val="313131"/>
          <w:rtl/>
        </w:rPr>
        <w:t>י, עמד בראש קבוצת קצינים שתפסה א</w:t>
      </w:r>
      <w:r w:rsidR="007E48D6">
        <w:rPr>
          <w:rFonts w:ascii="Helvetica" w:hAnsi="Helvetica" w:hint="cs"/>
          <w:color w:val="313131"/>
          <w:rtl/>
        </w:rPr>
        <w:t xml:space="preserve">ת השלטון באפריל 1941 ותבע את הוצאת הכוחות הבריטיים מעיראק. </w:t>
      </w:r>
      <w:r>
        <w:rPr>
          <w:rFonts w:ascii="Helvetica" w:hAnsi="Helvetica" w:hint="cs"/>
          <w:color w:val="313131"/>
          <w:rtl/>
        </w:rPr>
        <w:t>הבריטים השיבו מלחמה, וזו הסתימה במנוסתם של המורדים לאיראן ובניצחונ</w:t>
      </w:r>
      <w:r>
        <w:rPr>
          <w:rFonts w:ascii="Helvetica" w:hAnsi="Helvetica" w:hint="eastAsia"/>
          <w:color w:val="313131"/>
          <w:rtl/>
        </w:rPr>
        <w:t>ם</w:t>
      </w:r>
      <w:r>
        <w:rPr>
          <w:rFonts w:ascii="Helvetica" w:hAnsi="Helvetica" w:hint="cs"/>
          <w:color w:val="313131"/>
          <w:rtl/>
        </w:rPr>
        <w:t xml:space="preserve"> של הבריטיים. אך בינתיי</w:t>
      </w:r>
      <w:r>
        <w:rPr>
          <w:rFonts w:ascii="Helvetica" w:hAnsi="Helvetica" w:hint="eastAsia"/>
          <w:color w:val="313131"/>
          <w:rtl/>
        </w:rPr>
        <w:t>ם</w:t>
      </w:r>
      <w:r>
        <w:rPr>
          <w:rFonts w:ascii="Helvetica" w:hAnsi="Helvetica" w:hint="cs"/>
          <w:color w:val="313131"/>
          <w:rtl/>
        </w:rPr>
        <w:t>, התעמולה של המשטר עשתה את שלה והשפיעה על האוכלוסיי</w:t>
      </w:r>
      <w:r>
        <w:rPr>
          <w:rFonts w:ascii="Helvetica" w:hAnsi="Helvetica" w:hint="eastAsia"/>
          <w:color w:val="313131"/>
          <w:rtl/>
        </w:rPr>
        <w:t>ה</w:t>
      </w:r>
      <w:r>
        <w:rPr>
          <w:rFonts w:ascii="Helvetica" w:hAnsi="Helvetica" w:hint="cs"/>
          <w:color w:val="313131"/>
          <w:rtl/>
        </w:rPr>
        <w:t>, ובשל כך תקפו המוני ערבים את היהודים ברחבי בגדד הבירה. ליהודים לא היו אמצעים להגן על עצמם וגברים, נשים, ילדים וזקנים נפצעו, נבזזו ונרצחו באכזריות בידי הפורעים.</w:t>
      </w:r>
    </w:p>
    <w:p w:rsidR="000628C1" w:rsidRDefault="005A6846" w:rsidP="005A6846">
      <w:pPr>
        <w:jc w:val="both"/>
        <w:rPr>
          <w:rFonts w:ascii="Helvetica" w:hAnsi="Helvetica" w:cs="Arial"/>
          <w:color w:val="313131"/>
          <w:rtl/>
        </w:rPr>
      </w:pPr>
      <w:r>
        <w:rPr>
          <w:rFonts w:ascii="Helvetica" w:hAnsi="Helvetica" w:hint="cs"/>
          <w:color w:val="313131"/>
          <w:rtl/>
        </w:rPr>
        <w:t xml:space="preserve">שתי פעולות של השלטון כנגד היהודים- </w:t>
      </w:r>
    </w:p>
    <w:p w:rsidR="005A6846" w:rsidRPr="005A6846" w:rsidRDefault="005A6846" w:rsidP="005A6846">
      <w:pPr>
        <w:jc w:val="both"/>
        <w:rPr>
          <w:rFonts w:ascii="Helvetica" w:hAnsi="Helvetica"/>
          <w:color w:val="313131"/>
          <w:rtl/>
        </w:rPr>
      </w:pPr>
      <w:r w:rsidRPr="005A6846">
        <w:rPr>
          <w:rFonts w:ascii="Helvetica" w:hAnsi="Helvetica" w:cs="Arial"/>
          <w:color w:val="313131"/>
          <w:rtl/>
        </w:rPr>
        <w:t>באותה תקופה ננקטו בעיראק צעדים להצרת צעדיהם של היהודים, שהיו בעלי הש</w:t>
      </w:r>
      <w:r>
        <w:rPr>
          <w:rFonts w:ascii="Helvetica" w:hAnsi="Helvetica" w:cs="Arial"/>
          <w:color w:val="313131"/>
          <w:rtl/>
        </w:rPr>
        <w:t>פעה פוליטית ונהנו משגשוג כלכלי</w:t>
      </w:r>
      <w:r>
        <w:rPr>
          <w:rFonts w:ascii="Helvetica" w:hAnsi="Helvetica" w:cs="Arial" w:hint="cs"/>
          <w:color w:val="313131"/>
          <w:rtl/>
        </w:rPr>
        <w:t xml:space="preserve">, </w:t>
      </w:r>
      <w:r w:rsidRPr="005A6846">
        <w:rPr>
          <w:rFonts w:ascii="Helvetica" w:hAnsi="Helvetica" w:cs="Arial"/>
          <w:color w:val="313131"/>
          <w:rtl/>
        </w:rPr>
        <w:t>ובשנת 1936 פוטרו 300 פקידי ממשל יהודים, בהם בכירים רבים.</w:t>
      </w:r>
    </w:p>
    <w:p w:rsidR="000628C1" w:rsidRDefault="000628C1" w:rsidP="000628C1">
      <w:pPr>
        <w:jc w:val="both"/>
        <w:rPr>
          <w:rFonts w:ascii="Helvetica" w:hAnsi="Helvetica" w:cs="Arial"/>
          <w:color w:val="313131"/>
          <w:rtl/>
        </w:rPr>
      </w:pPr>
      <w:r w:rsidRPr="000628C1">
        <w:rPr>
          <w:rFonts w:ascii="Helvetica" w:hAnsi="Helvetica" w:cs="Arial"/>
          <w:color w:val="313131"/>
          <w:rtl/>
        </w:rPr>
        <w:t>בין השנים 1932–1939 עמד בראש השגרירות הגרמנית בעיראק השגריר פריץ גרובה. גרובה היה אחד מהגורמים המשפיעים ביותר על האחיזה שקנה הנאציזם בעיראק ועל השנאה הגדלה ליהודים. הוא נהג לפרסם מאמרים בשבח הנאציזם ותרומת האידאולוגיה לעיראק בעיתונים פרו-גר</w:t>
      </w:r>
      <w:r>
        <w:rPr>
          <w:rFonts w:ascii="Helvetica" w:hAnsi="Helvetica" w:cs="Arial"/>
          <w:color w:val="313131"/>
          <w:rtl/>
        </w:rPr>
        <w:t>מניים שונים. רבים הושפעו מדבריו</w:t>
      </w:r>
      <w:r>
        <w:rPr>
          <w:rFonts w:ascii="Helvetica" w:hAnsi="Helvetica" w:cs="Arial" w:hint="cs"/>
          <w:color w:val="313131"/>
          <w:rtl/>
        </w:rPr>
        <w:t>.</w:t>
      </w:r>
    </w:p>
    <w:p w:rsidR="000628C1" w:rsidRPr="000628C1" w:rsidRDefault="000628C1" w:rsidP="000628C1">
      <w:pPr>
        <w:jc w:val="both"/>
        <w:rPr>
          <w:rFonts w:ascii="Helvetica" w:hAnsi="Helvetica"/>
          <w:color w:val="313131"/>
          <w:rtl/>
        </w:rPr>
      </w:pPr>
      <w:r>
        <w:rPr>
          <w:rFonts w:ascii="Helvetica" w:hAnsi="Helvetica" w:cs="Arial" w:hint="cs"/>
          <w:color w:val="313131"/>
          <w:rtl/>
        </w:rPr>
        <w:t xml:space="preserve">מידע נוסף בנוגע </w:t>
      </w:r>
      <w:proofErr w:type="spellStart"/>
      <w:r>
        <w:rPr>
          <w:rFonts w:ascii="Helvetica" w:hAnsi="Helvetica" w:cs="Arial" w:hint="cs"/>
          <w:color w:val="313131"/>
          <w:rtl/>
        </w:rPr>
        <w:t>לפרהוד</w:t>
      </w:r>
      <w:proofErr w:type="spellEnd"/>
      <w:r>
        <w:rPr>
          <w:rFonts w:ascii="Helvetica" w:hAnsi="Helvetica" w:cs="Arial" w:hint="cs"/>
          <w:color w:val="313131"/>
          <w:rtl/>
        </w:rPr>
        <w:t xml:space="preserve"> מהטקסט-</w:t>
      </w:r>
    </w:p>
    <w:p w:rsidR="000628C1" w:rsidRDefault="000628C1" w:rsidP="000628C1">
      <w:pPr>
        <w:rPr>
          <w:rFonts w:ascii="Helvetica" w:hAnsi="Helvetica"/>
          <w:color w:val="313131"/>
          <w:rtl/>
        </w:rPr>
      </w:pPr>
      <w:r w:rsidRPr="000628C1">
        <w:rPr>
          <w:rFonts w:ascii="Helvetica" w:hAnsi="Helvetica" w:cs="Arial"/>
          <w:color w:val="313131"/>
          <w:rtl/>
        </w:rPr>
        <w:t xml:space="preserve">מִסְפַּר הַנִּרְצָחִים בַּפְּרָעוֹת שֶׁנּוֹדְעוּ </w:t>
      </w:r>
      <w:proofErr w:type="spellStart"/>
      <w:r w:rsidRPr="000628C1">
        <w:rPr>
          <w:rFonts w:ascii="Helvetica" w:hAnsi="Helvetica" w:cs="Arial"/>
          <w:color w:val="313131"/>
          <w:rtl/>
        </w:rPr>
        <w:t>בַּכִּנּוּי</w:t>
      </w:r>
      <w:proofErr w:type="spellEnd"/>
      <w:r w:rsidRPr="000628C1">
        <w:rPr>
          <w:rFonts w:ascii="Helvetica" w:hAnsi="Helvetica" w:cs="Arial"/>
          <w:color w:val="313131"/>
          <w:rtl/>
        </w:rPr>
        <w:t xml:space="preserve"> "</w:t>
      </w:r>
      <w:proofErr w:type="spellStart"/>
      <w:r w:rsidRPr="000628C1">
        <w:rPr>
          <w:rFonts w:ascii="Helvetica" w:hAnsi="Helvetica" w:cs="Arial"/>
          <w:color w:val="313131"/>
          <w:rtl/>
        </w:rPr>
        <w:t>פַרְהוּד</w:t>
      </w:r>
      <w:proofErr w:type="spellEnd"/>
      <w:r w:rsidRPr="000628C1">
        <w:rPr>
          <w:rFonts w:ascii="Helvetica" w:hAnsi="Helvetica" w:cs="Arial"/>
          <w:color w:val="313131"/>
          <w:rtl/>
        </w:rPr>
        <w:t xml:space="preserve">" נֶאֱמַד </w:t>
      </w:r>
      <w:proofErr w:type="spellStart"/>
      <w:r w:rsidRPr="000628C1">
        <w:rPr>
          <w:rFonts w:ascii="Helvetica" w:hAnsi="Helvetica" w:cs="Arial"/>
          <w:color w:val="313131"/>
          <w:rtl/>
        </w:rPr>
        <w:t>בְּמָאתַיִם</w:t>
      </w:r>
      <w:proofErr w:type="spellEnd"/>
      <w:r w:rsidRPr="000628C1">
        <w:rPr>
          <w:rFonts w:ascii="Helvetica" w:hAnsi="Helvetica" w:cs="Arial"/>
          <w:color w:val="313131"/>
          <w:rtl/>
        </w:rPr>
        <w:t>, אֲלָפִים נִפְצְעוּ, וּבָתִּים וַחֲנוּיוֹת נִשְׁדְּדוּ וְנֶהֶרְסוּ. הַיְּהוּדִים הַהֲמוּמִים קָבְרוּ אֶת הַנִּרְצָחִים בְּקֶבֶר אַחִים גָּדוֹל בְּבֵית הֶעָלְמִין הַיְּהוּדִי, וְשִׁלְטוֹנוֹת עִירָאק אָסְרוּ עַל הֲקָמַת מַצֵּבָה רְאוּיָה לִשְׁמָהּ.</w:t>
      </w:r>
      <w:r>
        <w:rPr>
          <w:rFonts w:ascii="Helvetica" w:hAnsi="Helvetica" w:hint="cs"/>
          <w:color w:val="313131"/>
          <w:rtl/>
        </w:rPr>
        <w:t xml:space="preserve"> </w:t>
      </w:r>
    </w:p>
    <w:p w:rsidR="007E48D6" w:rsidRDefault="000628C1" w:rsidP="000628C1">
      <w:pPr>
        <w:rPr>
          <w:rFonts w:ascii="Helvetica" w:hAnsi="Helvetica"/>
          <w:color w:val="313131"/>
          <w:rtl/>
        </w:rPr>
      </w:pPr>
      <w:r w:rsidRPr="000628C1">
        <w:rPr>
          <w:rFonts w:ascii="Helvetica" w:hAnsi="Helvetica" w:cs="Arial"/>
          <w:color w:val="313131"/>
          <w:rtl/>
        </w:rPr>
        <w:t xml:space="preserve">לְאַחַר </w:t>
      </w:r>
      <w:proofErr w:type="spellStart"/>
      <w:r w:rsidRPr="000628C1">
        <w:rPr>
          <w:rFonts w:ascii="Helvetica" w:hAnsi="Helvetica" w:cs="Arial"/>
          <w:color w:val="313131"/>
          <w:rtl/>
        </w:rPr>
        <w:t>הַפַרְהוּד</w:t>
      </w:r>
      <w:proofErr w:type="spellEnd"/>
      <w:r w:rsidRPr="000628C1">
        <w:rPr>
          <w:rFonts w:ascii="Helvetica" w:hAnsi="Helvetica" w:cs="Arial"/>
          <w:color w:val="313131"/>
          <w:rtl/>
        </w:rPr>
        <w:t xml:space="preserve"> הוּקְמָה בְּעִירָאק מַחְתֶּרֶת צִיּוֹנִית שֶׁהַזְּרוֹעַ </w:t>
      </w:r>
      <w:proofErr w:type="spellStart"/>
      <w:r w:rsidRPr="000628C1">
        <w:rPr>
          <w:rFonts w:ascii="Helvetica" w:hAnsi="Helvetica" w:cs="Arial"/>
          <w:color w:val="313131"/>
          <w:rtl/>
        </w:rPr>
        <w:t>הַחִנּוּכִית</w:t>
      </w:r>
      <w:proofErr w:type="spellEnd"/>
      <w:r w:rsidRPr="000628C1">
        <w:rPr>
          <w:rFonts w:ascii="Helvetica" w:hAnsi="Helvetica" w:cs="Arial"/>
          <w:color w:val="313131"/>
          <w:rtl/>
        </w:rPr>
        <w:t xml:space="preserve"> שֶׁלָּהּ </w:t>
      </w:r>
      <w:proofErr w:type="spellStart"/>
      <w:r w:rsidRPr="000628C1">
        <w:rPr>
          <w:rFonts w:ascii="Helvetica" w:hAnsi="Helvetica" w:cs="Arial"/>
          <w:color w:val="313131"/>
          <w:rtl/>
        </w:rPr>
        <w:t>הָיְתָה</w:t>
      </w:r>
      <w:proofErr w:type="spellEnd"/>
      <w:r w:rsidRPr="000628C1">
        <w:rPr>
          <w:rFonts w:ascii="Helvetica" w:hAnsi="Helvetica" w:cs="Arial"/>
          <w:color w:val="313131"/>
          <w:rtl/>
        </w:rPr>
        <w:t xml:space="preserve"> תְּנוּעַת "הֶחָלוּץ"</w:t>
      </w:r>
      <w:r>
        <w:rPr>
          <w:rFonts w:ascii="Helvetica" w:hAnsi="Helvetica" w:hint="cs"/>
          <w:color w:val="313131"/>
          <w:rtl/>
        </w:rPr>
        <w:t xml:space="preserve">. </w:t>
      </w:r>
    </w:p>
    <w:p w:rsidR="000628C1" w:rsidRDefault="000628C1" w:rsidP="000628C1">
      <w:pPr>
        <w:rPr>
          <w:rFonts w:ascii="Helvetica" w:hAnsi="Helvetica"/>
          <w:color w:val="313131"/>
          <w:rtl/>
        </w:rPr>
      </w:pPr>
    </w:p>
    <w:p w:rsidR="000628C1" w:rsidRDefault="000628C1" w:rsidP="000628C1">
      <w:pPr>
        <w:rPr>
          <w:rFonts w:ascii="Helvetica" w:hAnsi="Helvetica"/>
          <w:b/>
          <w:bCs/>
          <w:color w:val="313131"/>
          <w:rtl/>
        </w:rPr>
      </w:pPr>
      <w:r w:rsidRPr="000628C1">
        <w:rPr>
          <w:rFonts w:ascii="Helvetica" w:hAnsi="Helvetica" w:hint="cs"/>
          <w:b/>
          <w:bCs/>
          <w:color w:val="313131"/>
          <w:rtl/>
        </w:rPr>
        <w:t>חלק 3</w:t>
      </w:r>
    </w:p>
    <w:p w:rsidR="000B0AF0" w:rsidRDefault="000B0AF0" w:rsidP="000B0AF0">
      <w:pPr>
        <w:rPr>
          <w:rFonts w:ascii="Helvetica" w:hAnsi="Helvetica"/>
          <w:color w:val="313131"/>
          <w:rtl/>
        </w:rPr>
      </w:pPr>
      <w:r>
        <w:rPr>
          <w:rFonts w:ascii="Helvetica" w:hAnsi="Helvetica" w:hint="cs"/>
          <w:color w:val="313131"/>
          <w:rtl/>
        </w:rPr>
        <w:t xml:space="preserve">שאלה 1- </w:t>
      </w:r>
    </w:p>
    <w:p w:rsidR="000B0AF0" w:rsidRDefault="000B0AF0" w:rsidP="000B0AF0">
      <w:pPr>
        <w:rPr>
          <w:rFonts w:ascii="Helvetica" w:hAnsi="Helvetica"/>
          <w:color w:val="313131"/>
          <w:rtl/>
        </w:rPr>
      </w:pPr>
      <w:r>
        <w:rPr>
          <w:rFonts w:ascii="Helvetica" w:hAnsi="Helvetica" w:hint="cs"/>
          <w:color w:val="313131"/>
          <w:rtl/>
        </w:rPr>
        <w:t xml:space="preserve">הגישה המצוינת היא ציונות מעשית. </w:t>
      </w:r>
    </w:p>
    <w:p w:rsidR="000B0AF0" w:rsidRDefault="000B0AF0" w:rsidP="000B0AF0">
      <w:pPr>
        <w:rPr>
          <w:rFonts w:ascii="Helvetica" w:hAnsi="Helvetica" w:cs="Arial"/>
          <w:color w:val="313131"/>
          <w:rtl/>
        </w:rPr>
      </w:pPr>
      <w:r w:rsidRPr="000B0AF0">
        <w:rPr>
          <w:rFonts w:ascii="Helvetica" w:hAnsi="Helvetica" w:cs="Arial"/>
          <w:color w:val="313131"/>
          <w:rtl/>
        </w:rPr>
        <w:t xml:space="preserve">הציונות המעשית היא גישה בציונות התומכת במגוון פעילויות המתמקדות בעלייה לארץ ישראל, בקניית אדמות בארץ ישראל ובהקמת יישובים ומפעלים. התומכים בגישה זו גרסו כי יש לעודד עליית יהודים לארץ ישראל ולסייע ליישובם בארץ בכל דרך אפשרית, וזאת מבלי להַתנות את ההתיישבות </w:t>
      </w:r>
      <w:r>
        <w:rPr>
          <w:rFonts w:ascii="Helvetica" w:hAnsi="Helvetica" w:cs="Arial"/>
          <w:color w:val="313131"/>
          <w:rtl/>
        </w:rPr>
        <w:t>באישור האומות</w:t>
      </w:r>
      <w:r w:rsidRPr="000B0AF0">
        <w:rPr>
          <w:rFonts w:ascii="Helvetica" w:hAnsi="Helvetica" w:cs="Arial"/>
          <w:color w:val="313131"/>
          <w:rtl/>
        </w:rPr>
        <w:t>. רבים מתומכי גישה זו היו אנשי תנועת העבודה וההתיישבות העובדת אשר האמינו כי רק פעולות עלייה, התיישבות וכיבוש הקרקע הם שיכריעו את המאבק לפתרון בע</w:t>
      </w:r>
      <w:r>
        <w:rPr>
          <w:rFonts w:ascii="Helvetica" w:hAnsi="Helvetica" w:cs="Arial"/>
          <w:color w:val="313131"/>
          <w:rtl/>
        </w:rPr>
        <w:t>יית היהודים.</w:t>
      </w:r>
    </w:p>
    <w:p w:rsidR="000B0AF0" w:rsidRDefault="000B0AF0" w:rsidP="000B0AF0">
      <w:pPr>
        <w:rPr>
          <w:rFonts w:ascii="Helvetica" w:hAnsi="Helvetica"/>
          <w:color w:val="313131"/>
          <w:rtl/>
        </w:rPr>
      </w:pPr>
      <w:r>
        <w:rPr>
          <w:noProof/>
        </w:rPr>
        <w:drawing>
          <wp:anchor distT="0" distB="0" distL="114300" distR="114300" simplePos="0" relativeHeight="251659264" behindDoc="1" locked="0" layoutInCell="1" allowOverlap="1" wp14:anchorId="052ABDDA" wp14:editId="53C1F65D">
            <wp:simplePos x="0" y="0"/>
            <wp:positionH relativeFrom="column">
              <wp:posOffset>-381000</wp:posOffset>
            </wp:positionH>
            <wp:positionV relativeFrom="paragraph">
              <wp:posOffset>281940</wp:posOffset>
            </wp:positionV>
            <wp:extent cx="2619375" cy="1676400"/>
            <wp:effectExtent l="0" t="0" r="9525" b="0"/>
            <wp:wrapTight wrapText="bothSides">
              <wp:wrapPolygon edited="0">
                <wp:start x="0" y="0"/>
                <wp:lineTo x="0" y="21355"/>
                <wp:lineTo x="21521" y="21355"/>
                <wp:lineTo x="21521" y="0"/>
                <wp:lineTo x="0" y="0"/>
              </wp:wrapPolygon>
            </wp:wrapTight>
            <wp:docPr id="3" name="תמונה 3" descr="ציונות ללא הכ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ציונות ללא הכר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9375"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 w:hAnsi="Helvetica" w:cs="Arial" w:hint="cs"/>
          <w:color w:val="313131"/>
          <w:rtl/>
        </w:rPr>
        <w:t>אפשר להבין שהגישה המצוינת בכרזה היא ציונות מעשית</w:t>
      </w:r>
      <w:r>
        <w:rPr>
          <w:rFonts w:ascii="Helvetica" w:hAnsi="Helvetica" w:hint="cs"/>
          <w:color w:val="313131"/>
          <w:rtl/>
        </w:rPr>
        <w:t xml:space="preserve"> בעזרת הטרקטור שמראה על בנייה והקמה של דברים כגון שדות </w:t>
      </w:r>
      <w:proofErr w:type="spellStart"/>
      <w:r>
        <w:rPr>
          <w:rFonts w:ascii="Helvetica" w:hAnsi="Helvetica" w:hint="cs"/>
          <w:color w:val="313131"/>
          <w:rtl/>
        </w:rPr>
        <w:t>וכו</w:t>
      </w:r>
      <w:proofErr w:type="spellEnd"/>
      <w:r>
        <w:rPr>
          <w:rFonts w:ascii="Helvetica" w:hAnsi="Helvetica" w:hint="cs"/>
          <w:color w:val="313131"/>
          <w:rtl/>
        </w:rPr>
        <w:t xml:space="preserve">.. </w:t>
      </w:r>
    </w:p>
    <w:p w:rsidR="002F55A8" w:rsidRDefault="002F55A8" w:rsidP="000B0AF0">
      <w:pPr>
        <w:rPr>
          <w:rFonts w:ascii="Helvetica" w:hAnsi="Helvetica"/>
          <w:color w:val="313131"/>
          <w:rtl/>
        </w:rPr>
      </w:pPr>
      <w:r>
        <w:rPr>
          <w:rFonts w:ascii="Helvetica" w:hAnsi="Helvetica" w:hint="cs"/>
          <w:color w:val="313131"/>
          <w:rtl/>
        </w:rPr>
        <w:t>הגישה הנוספת היא ציונות מדינית.</w:t>
      </w:r>
    </w:p>
    <w:p w:rsidR="000B0AF0" w:rsidRDefault="000B0AF0" w:rsidP="000B0AF0">
      <w:pPr>
        <w:rPr>
          <w:rFonts w:ascii="Helvetica" w:hAnsi="Helvetica"/>
          <w:color w:val="313131"/>
          <w:rtl/>
        </w:rPr>
      </w:pPr>
      <w:hyperlink r:id="rId10" w:history="1">
        <w:r>
          <w:rPr>
            <w:rStyle w:val="Hyperlink"/>
            <w:rFonts w:ascii="Helvetica" w:hAnsi="Helvetica"/>
            <w:rtl/>
          </w:rPr>
          <w:t>ציונות מדינית קישור</w:t>
        </w:r>
      </w:hyperlink>
      <w:r>
        <w:rPr>
          <w:rFonts w:ascii="Helvetica" w:hAnsi="Helvetica"/>
          <w:color w:val="313131"/>
        </w:rPr>
        <w:t>-</w:t>
      </w:r>
    </w:p>
    <w:p w:rsidR="000B0AF0" w:rsidRPr="000B0AF0" w:rsidRDefault="000B0AF0" w:rsidP="000B0AF0">
      <w:pPr>
        <w:rPr>
          <w:rFonts w:ascii="Helvetica" w:hAnsi="Helvetica"/>
          <w:color w:val="313131"/>
          <w:rtl/>
        </w:rPr>
      </w:pPr>
      <w:r w:rsidRPr="000B0AF0">
        <w:rPr>
          <w:rFonts w:ascii="Helvetica" w:hAnsi="Helvetica" w:cs="Arial"/>
          <w:color w:val="313131"/>
          <w:rtl/>
        </w:rPr>
        <w:t>הציונות המדינית הייתה זרם בתנועה הציונית בשלהי המאה ה-19, אשר דגל בפעולה מדינית דיפלומטית לפני פעולות התיישבות בקנה מידה רחב בארץ ישראל. הציונות המדינית הייתה שונה ואף מנוגדת לתנועת חיבת ציון ולזרם</w:t>
      </w:r>
      <w:bookmarkStart w:id="0" w:name="_GoBack"/>
      <w:bookmarkEnd w:id="0"/>
      <w:r w:rsidRPr="000B0AF0">
        <w:rPr>
          <w:rFonts w:ascii="Helvetica" w:hAnsi="Helvetica" w:cs="Arial"/>
          <w:color w:val="313131"/>
          <w:rtl/>
        </w:rPr>
        <w:t xml:space="preserve"> המעשי שדגלו בעיקר בעבודה בארץ ישראל בלי להבטיח מראש זכויות פוליטיות.</w:t>
      </w:r>
    </w:p>
    <w:p w:rsidR="000B0AF0" w:rsidRPr="000B0AF0" w:rsidRDefault="000B0AF0" w:rsidP="000B0AF0">
      <w:pPr>
        <w:rPr>
          <w:rFonts w:ascii="Helvetica" w:hAnsi="Helvetica"/>
          <w:color w:val="313131"/>
          <w:rtl/>
        </w:rPr>
      </w:pPr>
    </w:p>
    <w:p w:rsidR="000B0AF0" w:rsidRPr="000B0AF0" w:rsidRDefault="000B0AF0" w:rsidP="000B0AF0">
      <w:pPr>
        <w:rPr>
          <w:rFonts w:ascii="Helvetica" w:hAnsi="Helvetica" w:hint="cs"/>
          <w:color w:val="313131"/>
          <w:rtl/>
        </w:rPr>
      </w:pPr>
      <w:r w:rsidRPr="000B0AF0">
        <w:rPr>
          <w:rFonts w:ascii="Helvetica" w:hAnsi="Helvetica" w:cs="Arial"/>
          <w:color w:val="313131"/>
          <w:rtl/>
        </w:rPr>
        <w:t>מנהיגו המובהק של הזרם היה בנימין זאב הרצל, ולשם מימושה של הציונות המדינית נוסדה ההסתדרות הציונית. עיקר פעילותו של הרצל היה למען הקמת מדינה יהודית.</w:t>
      </w:r>
    </w:p>
    <w:p w:rsidR="002F55A8" w:rsidRDefault="002F55A8" w:rsidP="002F55A8">
      <w:pPr>
        <w:rPr>
          <w:rFonts w:ascii="Helvetica" w:hAnsi="Helvetica"/>
          <w:color w:val="313131"/>
          <w:rtl/>
        </w:rPr>
      </w:pPr>
      <w:r>
        <w:rPr>
          <w:rFonts w:ascii="Helvetica" w:hAnsi="Helvetica" w:cs="Arial" w:hint="cs"/>
          <w:color w:val="313131"/>
          <w:rtl/>
        </w:rPr>
        <w:t>אפשר להבין שהגישה המצוינת ב</w:t>
      </w:r>
      <w:r>
        <w:rPr>
          <w:rFonts w:ascii="Helvetica" w:hAnsi="Helvetica" w:cs="Arial" w:hint="cs"/>
          <w:color w:val="313131"/>
          <w:rtl/>
        </w:rPr>
        <w:t>כרזה היא ציונות מדינית</w:t>
      </w:r>
      <w:r>
        <w:rPr>
          <w:rFonts w:ascii="Helvetica" w:hAnsi="Helvetica" w:hint="cs"/>
          <w:color w:val="313131"/>
          <w:rtl/>
        </w:rPr>
        <w:t xml:space="preserve"> בעזרת התמונה של ה</w:t>
      </w:r>
      <w:r>
        <w:rPr>
          <w:rFonts w:ascii="Helvetica" w:hAnsi="Helvetica" w:hint="cs"/>
          <w:color w:val="313131"/>
          <w:rtl/>
        </w:rPr>
        <w:t>ר</w:t>
      </w:r>
      <w:r>
        <w:rPr>
          <w:rFonts w:ascii="Helvetica" w:hAnsi="Helvetica" w:hint="cs"/>
          <w:color w:val="313131"/>
          <w:rtl/>
        </w:rPr>
        <w:t xml:space="preserve">צל- הרצל היה מנהיג של הציונות המדינית. </w:t>
      </w:r>
    </w:p>
    <w:p w:rsidR="000B0AF0" w:rsidRDefault="000B0AF0" w:rsidP="000B0AF0">
      <w:pPr>
        <w:rPr>
          <w:rFonts w:ascii="Helvetica" w:hAnsi="Helvetica"/>
          <w:color w:val="313131"/>
          <w:rtl/>
        </w:rPr>
      </w:pPr>
    </w:p>
    <w:p w:rsidR="000B0AF0" w:rsidRDefault="000B0AF0" w:rsidP="000B0AF0">
      <w:pPr>
        <w:rPr>
          <w:rFonts w:ascii="Helvetica" w:hAnsi="Helvetica"/>
          <w:color w:val="313131"/>
          <w:rtl/>
        </w:rPr>
      </w:pPr>
    </w:p>
    <w:p w:rsidR="000B0AF0" w:rsidRDefault="000B0AF0" w:rsidP="000B0AF0">
      <w:pPr>
        <w:rPr>
          <w:rFonts w:ascii="Helvetica" w:hAnsi="Helvetica"/>
          <w:color w:val="313131"/>
          <w:rtl/>
        </w:rPr>
      </w:pPr>
    </w:p>
    <w:p w:rsidR="000B0AF0" w:rsidRDefault="000B0AF0" w:rsidP="000B0AF0">
      <w:pPr>
        <w:rPr>
          <w:rFonts w:ascii="Helvetica" w:hAnsi="Helvetica"/>
          <w:color w:val="313131"/>
          <w:rtl/>
        </w:rPr>
      </w:pPr>
    </w:p>
    <w:p w:rsidR="000B0AF0" w:rsidRPr="000B0AF0" w:rsidRDefault="000B0AF0" w:rsidP="000B0AF0">
      <w:pPr>
        <w:rPr>
          <w:rFonts w:ascii="Helvetica" w:hAnsi="Helvetica"/>
          <w:color w:val="313131"/>
          <w:rtl/>
        </w:rPr>
      </w:pPr>
    </w:p>
    <w:p w:rsidR="000B0AF0" w:rsidRDefault="000B0AF0" w:rsidP="00620A91">
      <w:pPr>
        <w:rPr>
          <w:rFonts w:ascii="Helvetica" w:hAnsi="Helvetica" w:cs="Arial" w:hint="cs"/>
          <w:color w:val="313131"/>
          <w:rtl/>
        </w:rPr>
      </w:pPr>
      <w:r>
        <w:rPr>
          <w:rFonts w:ascii="Helvetica" w:hAnsi="Helvetica" w:cs="Arial" w:hint="cs"/>
          <w:color w:val="313131"/>
          <w:rtl/>
        </w:rPr>
        <w:t xml:space="preserve">שאלה 3- </w:t>
      </w:r>
    </w:p>
    <w:p w:rsidR="000628C1" w:rsidRDefault="00620A91" w:rsidP="00620A91">
      <w:pPr>
        <w:rPr>
          <w:rFonts w:ascii="Helvetica" w:hAnsi="Helvetica" w:cs="Arial" w:hint="cs"/>
          <w:color w:val="313131"/>
          <w:rtl/>
        </w:rPr>
      </w:pPr>
      <w:r>
        <w:rPr>
          <w:rFonts w:ascii="Helvetica" w:hAnsi="Helvetica" w:cs="Arial" w:hint="cs"/>
          <w:color w:val="313131"/>
          <w:rtl/>
        </w:rPr>
        <w:t xml:space="preserve">אפשר לראות בטבלה שאחוז העולים מאוד משמעותי לעומת אחוז הריבוי הטבעי. לכן המדינה צריכה את העולים ולא רק העולים את המדינה. </w:t>
      </w:r>
    </w:p>
    <w:p w:rsidR="00620A91" w:rsidRDefault="00620A91" w:rsidP="000628C1">
      <w:pPr>
        <w:rPr>
          <w:rFonts w:ascii="Helvetica" w:hAnsi="Helvetica" w:cs="Arial"/>
          <w:color w:val="313131"/>
          <w:rtl/>
        </w:rPr>
      </w:pPr>
      <w:r>
        <w:rPr>
          <w:rFonts w:ascii="Helvetica" w:hAnsi="Helvetica" w:cs="Arial" w:hint="cs"/>
          <w:color w:val="313131"/>
          <w:rtl/>
        </w:rPr>
        <w:t xml:space="preserve">בכרזה אפשר לראות שאנשים מתחבקים במעגל אך לא שלם וחסר שם מקום ריק באמצע שעוצר את סגירת המעגל ומישהו אחד בחוץ שהוא מסמן את העולים. הכרזה באה להראות שבלי העולים העם לא שלם וגם אם הם מחבקים אותנו מרחוק אנחנו תמיד שומרים להם מקום שיגיעו לארץ. המדינה צריכה אותם והעולים צריכים את המדינה. </w:t>
      </w:r>
    </w:p>
    <w:p w:rsidR="00620A91" w:rsidRDefault="008F0157" w:rsidP="000628C1">
      <w:pPr>
        <w:rPr>
          <w:rFonts w:ascii="Helvetica" w:hAnsi="Helvetica"/>
          <w:color w:val="313131"/>
          <w:rtl/>
        </w:rPr>
      </w:pPr>
      <w:r>
        <w:rPr>
          <w:rFonts w:ascii="Helvetica" w:hAnsi="Helvetica" w:hint="cs"/>
          <w:color w:val="313131"/>
          <w:rtl/>
        </w:rPr>
        <w:t>בחרתי נתן שרנסקי.</w:t>
      </w:r>
    </w:p>
    <w:p w:rsidR="008F0157" w:rsidRDefault="008F0157" w:rsidP="008F0157">
      <w:pPr>
        <w:rPr>
          <w:rFonts w:ascii="Helvetica" w:hAnsi="Helvetica" w:hint="cs"/>
          <w:color w:val="313131"/>
          <w:rtl/>
        </w:rPr>
      </w:pPr>
      <w:r w:rsidRPr="008F0157">
        <w:rPr>
          <w:rFonts w:ascii="Helvetica" w:hAnsi="Helvetica" w:cs="Arial"/>
          <w:color w:val="313131"/>
          <w:rtl/>
        </w:rPr>
        <w:t>נתן (</w:t>
      </w:r>
      <w:proofErr w:type="spellStart"/>
      <w:r w:rsidRPr="008F0157">
        <w:rPr>
          <w:rFonts w:ascii="Helvetica" w:hAnsi="Helvetica" w:cs="Arial"/>
          <w:color w:val="313131"/>
          <w:rtl/>
        </w:rPr>
        <w:t>אנטולי</w:t>
      </w:r>
      <w:proofErr w:type="spellEnd"/>
      <w:r w:rsidRPr="008F0157">
        <w:rPr>
          <w:rFonts w:ascii="Helvetica" w:hAnsi="Helvetica" w:cs="Arial"/>
          <w:color w:val="313131"/>
          <w:rtl/>
        </w:rPr>
        <w:t>) שרנסקי הינו מהדמויות הבולטות במאבקם של יהודי ברית המועצות לעלייה ארצה.</w:t>
      </w:r>
      <w:r>
        <w:rPr>
          <w:rFonts w:ascii="Helvetica" w:hAnsi="Helvetica" w:hint="cs"/>
          <w:color w:val="313131"/>
          <w:rtl/>
        </w:rPr>
        <w:t xml:space="preserve"> </w:t>
      </w:r>
      <w:r w:rsidRPr="008F0157">
        <w:rPr>
          <w:rFonts w:ascii="Helvetica" w:hAnsi="Helvetica" w:cs="Arial"/>
          <w:color w:val="313131"/>
          <w:rtl/>
        </w:rPr>
        <w:t>נכלא במחנות מעצר ועבודה בכפייה, בתנאים קשים בסיביר.</w:t>
      </w:r>
      <w:r>
        <w:rPr>
          <w:rFonts w:ascii="Helvetica" w:hAnsi="Helvetica" w:hint="cs"/>
          <w:color w:val="313131"/>
          <w:rtl/>
        </w:rPr>
        <w:t xml:space="preserve"> </w:t>
      </w:r>
      <w:r w:rsidRPr="008F0157">
        <w:rPr>
          <w:rFonts w:ascii="Helvetica" w:hAnsi="Helvetica" w:cs="Arial"/>
          <w:color w:val="313131"/>
          <w:rtl/>
        </w:rPr>
        <w:t>לאחר 9 שנות מאסר, בהשפעת לחץ בין-לאומי, הסכימו הסובייטים לשחררו ולהתיר את עלייתו לארץ.</w:t>
      </w:r>
    </w:p>
    <w:p w:rsidR="008F0157" w:rsidRDefault="008F0157" w:rsidP="008F0157">
      <w:pPr>
        <w:pStyle w:val="NormalWeb"/>
        <w:bidi/>
        <w:spacing w:before="0" w:beforeAutospacing="0" w:after="0" w:afterAutospacing="0" w:line="0" w:lineRule="auto"/>
      </w:pPr>
      <w:r>
        <w:rPr>
          <w:rFonts w:ascii="Calibri" w:hAnsi="Calibri" w:cs="Calibri"/>
          <w:color w:val="000000"/>
          <w:sz w:val="52"/>
          <w:szCs w:val="52"/>
          <w:rtl/>
        </w:rPr>
        <w:t xml:space="preserve">יונה </w:t>
      </w:r>
      <w:proofErr w:type="spellStart"/>
      <w:r>
        <w:rPr>
          <w:rFonts w:ascii="Calibri" w:hAnsi="Calibri" w:cs="Calibri"/>
          <w:color w:val="000000"/>
          <w:sz w:val="52"/>
          <w:szCs w:val="52"/>
          <w:rtl/>
        </w:rPr>
        <w:t>בוגלה</w:t>
      </w:r>
      <w:proofErr w:type="spellEnd"/>
      <w:r>
        <w:rPr>
          <w:rFonts w:ascii="Calibri" w:hAnsi="Calibri" w:cs="Calibri"/>
          <w:color w:val="000000"/>
          <w:sz w:val="52"/>
          <w:szCs w:val="52"/>
          <w:rtl/>
        </w:rPr>
        <w:t xml:space="preserve"> היה מחנך ואיש ציבור יהודי-אתיופי שהיה מנהלה של רשת החינוך של ביתא ישראל באתיופיה. פעל לחיזוק הקשר בין קהילת ביתא ישראל לבין מדינת ישראל ויהודי התפוצות.</w:t>
      </w:r>
    </w:p>
    <w:p w:rsidR="008F0157" w:rsidRDefault="008F0157" w:rsidP="000628C1">
      <w:pPr>
        <w:rPr>
          <w:rFonts w:ascii="Helvetica" w:hAnsi="Helvetica"/>
          <w:color w:val="313131"/>
          <w:rtl/>
        </w:rPr>
      </w:pPr>
      <w:r>
        <w:rPr>
          <w:rFonts w:ascii="Helvetica" w:hAnsi="Helvetica" w:hint="cs"/>
          <w:color w:val="313131"/>
          <w:rtl/>
        </w:rPr>
        <w:t xml:space="preserve">שני פעולות שעשה- </w:t>
      </w:r>
    </w:p>
    <w:p w:rsidR="008F0157" w:rsidRDefault="008F0157" w:rsidP="008F0157">
      <w:pPr>
        <w:pStyle w:val="NormalWeb"/>
        <w:bidi/>
        <w:spacing w:before="0" w:beforeAutospacing="0" w:after="0" w:afterAutospacing="0" w:line="0" w:lineRule="auto"/>
      </w:pPr>
      <w:r>
        <w:rPr>
          <w:rFonts w:ascii="Calibri" w:hAnsi="Calibri" w:cs="Calibri"/>
          <w:color w:val="000000"/>
          <w:sz w:val="52"/>
          <w:szCs w:val="52"/>
          <w:rtl/>
        </w:rPr>
        <w:t xml:space="preserve">יונה </w:t>
      </w:r>
      <w:proofErr w:type="spellStart"/>
      <w:r>
        <w:rPr>
          <w:rFonts w:ascii="Calibri" w:hAnsi="Calibri" w:cs="Calibri"/>
          <w:color w:val="000000"/>
          <w:sz w:val="52"/>
          <w:szCs w:val="52"/>
          <w:rtl/>
        </w:rPr>
        <w:t>בוגלה</w:t>
      </w:r>
      <w:proofErr w:type="spellEnd"/>
      <w:r>
        <w:rPr>
          <w:rFonts w:ascii="Calibri" w:hAnsi="Calibri" w:cs="Calibri"/>
          <w:color w:val="000000"/>
          <w:sz w:val="52"/>
          <w:szCs w:val="52"/>
          <w:rtl/>
        </w:rPr>
        <w:t xml:space="preserve"> היה מחנך ואיש ציבור יהודי-אתיופי שהיה מנהלה של רשת החינוך של ביתא ישראל באתיופיה. פעל לחיזוק הקשר בין קהילת ביתא ישראל לבין מדינת ישראל ויהודי התפוצות.</w:t>
      </w:r>
    </w:p>
    <w:p w:rsidR="008F0157" w:rsidRDefault="008F0157" w:rsidP="000628C1">
      <w:pPr>
        <w:rPr>
          <w:rFonts w:ascii="Helvetica" w:hAnsi="Helvetica"/>
          <w:color w:val="313131"/>
          <w:rtl/>
        </w:rPr>
      </w:pPr>
      <w:r>
        <w:rPr>
          <w:rFonts w:ascii="Helvetica" w:hAnsi="Helvetica" w:hint="cs"/>
          <w:color w:val="313131"/>
          <w:rtl/>
        </w:rPr>
        <w:t xml:space="preserve"> </w:t>
      </w:r>
      <w:r w:rsidRPr="008F0157">
        <w:rPr>
          <w:rFonts w:ascii="Helvetica" w:hAnsi="Helvetica" w:cs="Arial"/>
          <w:color w:val="313131"/>
          <w:rtl/>
        </w:rPr>
        <w:t xml:space="preserve">שרנסקי הצטרף לארגון זכויות האדם קבוצת הלסינקי בראשותו של יורי </w:t>
      </w:r>
      <w:proofErr w:type="spellStart"/>
      <w:r w:rsidRPr="008F0157">
        <w:rPr>
          <w:rFonts w:ascii="Helvetica" w:hAnsi="Helvetica" w:cs="Arial"/>
          <w:color w:val="313131"/>
          <w:rtl/>
        </w:rPr>
        <w:t>אורלוב</w:t>
      </w:r>
      <w:proofErr w:type="spellEnd"/>
      <w:r w:rsidRPr="008F0157">
        <w:rPr>
          <w:rFonts w:ascii="Helvetica" w:hAnsi="Helvetica" w:cs="Arial"/>
          <w:color w:val="313131"/>
          <w:rtl/>
        </w:rPr>
        <w:t xml:space="preserve">. הארגון, שהוקם בשנת 1976, נועד לפקח על יישום ולדווח על הפרות של הסכמי הלסינקי עליהם חתמה ברית המועצות ב-1975, ובהם סעיף המחייב שמירה על זכויות האדם. באותה העת, שרנסקי גם הפך לדובר העיקרי עבור אסירי ציון </w:t>
      </w:r>
      <w:proofErr w:type="spellStart"/>
      <w:r w:rsidRPr="008F0157">
        <w:rPr>
          <w:rFonts w:ascii="Helvetica" w:hAnsi="Helvetica" w:cs="Arial"/>
          <w:color w:val="313131"/>
          <w:rtl/>
        </w:rPr>
        <w:t>ומסורבי</w:t>
      </w:r>
      <w:proofErr w:type="spellEnd"/>
      <w:r w:rsidRPr="008F0157">
        <w:rPr>
          <w:rFonts w:ascii="Helvetica" w:hAnsi="Helvetica" w:cs="Arial"/>
          <w:color w:val="313131"/>
          <w:rtl/>
        </w:rPr>
        <w:t xml:space="preserve"> העלייה היהודים.</w:t>
      </w:r>
    </w:p>
    <w:p w:rsidR="008F0157" w:rsidRPr="008F0157" w:rsidRDefault="008F0157" w:rsidP="000628C1">
      <w:pPr>
        <w:rPr>
          <w:rFonts w:ascii="Helvetica" w:hAnsi="Helvetica" w:hint="cs"/>
          <w:color w:val="313131"/>
          <w:rtl/>
        </w:rPr>
      </w:pPr>
      <w:r>
        <w:rPr>
          <w:rFonts w:ascii="Helvetica" w:hAnsi="Helvetica" w:hint="cs"/>
          <w:color w:val="313131"/>
          <w:rtl/>
        </w:rPr>
        <w:t xml:space="preserve">נתן נאבק למען </w:t>
      </w:r>
      <w:r w:rsidR="000B0AF0">
        <w:rPr>
          <w:rFonts w:ascii="Helvetica" w:hAnsi="Helvetica" w:hint="cs"/>
          <w:color w:val="313131"/>
          <w:rtl/>
        </w:rPr>
        <w:t xml:space="preserve">יהודי ברית המועצות לעליה לארץ והוא עזר ותרם הרבה למען העם יהודי וכמו נתן היה צריך את המדינה שתעזור לו להשתחרר מהכלא ולחזור לעלות לארץ ישראל, המדינה הייתה צריכה את העזרה של נתן והתרימה שלו למען המדינה. </w:t>
      </w:r>
    </w:p>
    <w:sectPr w:rsidR="008F0157" w:rsidRPr="008F0157" w:rsidSect="002A0435">
      <w:head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AD7" w:rsidRDefault="00512AD7" w:rsidP="002A27C9">
      <w:pPr>
        <w:spacing w:after="0" w:line="240" w:lineRule="auto"/>
      </w:pPr>
      <w:r>
        <w:separator/>
      </w:r>
    </w:p>
  </w:endnote>
  <w:endnote w:type="continuationSeparator" w:id="0">
    <w:p w:rsidR="00512AD7" w:rsidRDefault="00512AD7" w:rsidP="002A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AD7" w:rsidRDefault="00512AD7" w:rsidP="002A27C9">
      <w:pPr>
        <w:spacing w:after="0" w:line="240" w:lineRule="auto"/>
      </w:pPr>
      <w:r>
        <w:separator/>
      </w:r>
    </w:p>
  </w:footnote>
  <w:footnote w:type="continuationSeparator" w:id="0">
    <w:p w:rsidR="00512AD7" w:rsidRDefault="00512AD7" w:rsidP="002A2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C9" w:rsidRDefault="002A27C9">
    <w:pPr>
      <w:pStyle w:val="a3"/>
    </w:pPr>
    <w:r>
      <w:rPr>
        <w:rFonts w:hint="cs"/>
        <w:rtl/>
      </w:rPr>
      <w:t>בס"ד</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D24"/>
    <w:multiLevelType w:val="hybridMultilevel"/>
    <w:tmpl w:val="919C8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22A85"/>
    <w:multiLevelType w:val="hybridMultilevel"/>
    <w:tmpl w:val="F5DEF1A4"/>
    <w:lvl w:ilvl="0" w:tplc="DE249B06">
      <w:start w:val="1"/>
      <w:numFmt w:val="bullet"/>
      <w:lvlText w:val="•"/>
      <w:lvlJc w:val="left"/>
      <w:pPr>
        <w:tabs>
          <w:tab w:val="num" w:pos="720"/>
        </w:tabs>
        <w:ind w:left="720" w:hanging="360"/>
      </w:pPr>
      <w:rPr>
        <w:rFonts w:ascii="Arial" w:hAnsi="Arial" w:hint="default"/>
      </w:rPr>
    </w:lvl>
    <w:lvl w:ilvl="1" w:tplc="E2E4EC2E" w:tentative="1">
      <w:start w:val="1"/>
      <w:numFmt w:val="bullet"/>
      <w:lvlText w:val="•"/>
      <w:lvlJc w:val="left"/>
      <w:pPr>
        <w:tabs>
          <w:tab w:val="num" w:pos="1440"/>
        </w:tabs>
        <w:ind w:left="1440" w:hanging="360"/>
      </w:pPr>
      <w:rPr>
        <w:rFonts w:ascii="Arial" w:hAnsi="Arial" w:hint="default"/>
      </w:rPr>
    </w:lvl>
    <w:lvl w:ilvl="2" w:tplc="296EB20C" w:tentative="1">
      <w:start w:val="1"/>
      <w:numFmt w:val="bullet"/>
      <w:lvlText w:val="•"/>
      <w:lvlJc w:val="left"/>
      <w:pPr>
        <w:tabs>
          <w:tab w:val="num" w:pos="2160"/>
        </w:tabs>
        <w:ind w:left="2160" w:hanging="360"/>
      </w:pPr>
      <w:rPr>
        <w:rFonts w:ascii="Arial" w:hAnsi="Arial" w:hint="default"/>
      </w:rPr>
    </w:lvl>
    <w:lvl w:ilvl="3" w:tplc="0148663A" w:tentative="1">
      <w:start w:val="1"/>
      <w:numFmt w:val="bullet"/>
      <w:lvlText w:val="•"/>
      <w:lvlJc w:val="left"/>
      <w:pPr>
        <w:tabs>
          <w:tab w:val="num" w:pos="2880"/>
        </w:tabs>
        <w:ind w:left="2880" w:hanging="360"/>
      </w:pPr>
      <w:rPr>
        <w:rFonts w:ascii="Arial" w:hAnsi="Arial" w:hint="default"/>
      </w:rPr>
    </w:lvl>
    <w:lvl w:ilvl="4" w:tplc="3A982AD4" w:tentative="1">
      <w:start w:val="1"/>
      <w:numFmt w:val="bullet"/>
      <w:lvlText w:val="•"/>
      <w:lvlJc w:val="left"/>
      <w:pPr>
        <w:tabs>
          <w:tab w:val="num" w:pos="3600"/>
        </w:tabs>
        <w:ind w:left="3600" w:hanging="360"/>
      </w:pPr>
      <w:rPr>
        <w:rFonts w:ascii="Arial" w:hAnsi="Arial" w:hint="default"/>
      </w:rPr>
    </w:lvl>
    <w:lvl w:ilvl="5" w:tplc="4DF64B22" w:tentative="1">
      <w:start w:val="1"/>
      <w:numFmt w:val="bullet"/>
      <w:lvlText w:val="•"/>
      <w:lvlJc w:val="left"/>
      <w:pPr>
        <w:tabs>
          <w:tab w:val="num" w:pos="4320"/>
        </w:tabs>
        <w:ind w:left="4320" w:hanging="360"/>
      </w:pPr>
      <w:rPr>
        <w:rFonts w:ascii="Arial" w:hAnsi="Arial" w:hint="default"/>
      </w:rPr>
    </w:lvl>
    <w:lvl w:ilvl="6" w:tplc="E5440A3A" w:tentative="1">
      <w:start w:val="1"/>
      <w:numFmt w:val="bullet"/>
      <w:lvlText w:val="•"/>
      <w:lvlJc w:val="left"/>
      <w:pPr>
        <w:tabs>
          <w:tab w:val="num" w:pos="5040"/>
        </w:tabs>
        <w:ind w:left="5040" w:hanging="360"/>
      </w:pPr>
      <w:rPr>
        <w:rFonts w:ascii="Arial" w:hAnsi="Arial" w:hint="default"/>
      </w:rPr>
    </w:lvl>
    <w:lvl w:ilvl="7" w:tplc="9F564F66" w:tentative="1">
      <w:start w:val="1"/>
      <w:numFmt w:val="bullet"/>
      <w:lvlText w:val="•"/>
      <w:lvlJc w:val="left"/>
      <w:pPr>
        <w:tabs>
          <w:tab w:val="num" w:pos="5760"/>
        </w:tabs>
        <w:ind w:left="5760" w:hanging="360"/>
      </w:pPr>
      <w:rPr>
        <w:rFonts w:ascii="Arial" w:hAnsi="Arial" w:hint="default"/>
      </w:rPr>
    </w:lvl>
    <w:lvl w:ilvl="8" w:tplc="4EFEDE0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C9"/>
    <w:rsid w:val="00027BB9"/>
    <w:rsid w:val="000628C1"/>
    <w:rsid w:val="000B0AF0"/>
    <w:rsid w:val="001C640B"/>
    <w:rsid w:val="0025207E"/>
    <w:rsid w:val="002A0435"/>
    <w:rsid w:val="002A27C9"/>
    <w:rsid w:val="002B759E"/>
    <w:rsid w:val="002F55A8"/>
    <w:rsid w:val="00346A31"/>
    <w:rsid w:val="00483E08"/>
    <w:rsid w:val="00512AD7"/>
    <w:rsid w:val="00521676"/>
    <w:rsid w:val="00573A3D"/>
    <w:rsid w:val="005A6846"/>
    <w:rsid w:val="00620A91"/>
    <w:rsid w:val="00781036"/>
    <w:rsid w:val="007E48D6"/>
    <w:rsid w:val="007E7A38"/>
    <w:rsid w:val="00824A9D"/>
    <w:rsid w:val="008F0157"/>
    <w:rsid w:val="00A23763"/>
    <w:rsid w:val="00C31B24"/>
    <w:rsid w:val="00D95887"/>
    <w:rsid w:val="00DA22E0"/>
    <w:rsid w:val="00DD7BA0"/>
    <w:rsid w:val="00FB24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B4E3"/>
  <w15:chartTrackingRefBased/>
  <w15:docId w15:val="{4523ABBA-03A8-4F5E-8A71-3320B612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7C9"/>
    <w:pPr>
      <w:tabs>
        <w:tab w:val="center" w:pos="4153"/>
        <w:tab w:val="right" w:pos="8306"/>
      </w:tabs>
      <w:spacing w:after="0" w:line="240" w:lineRule="auto"/>
    </w:pPr>
  </w:style>
  <w:style w:type="character" w:customStyle="1" w:styleId="a4">
    <w:name w:val="כותרת עליונה תו"/>
    <w:basedOn w:val="a0"/>
    <w:link w:val="a3"/>
    <w:uiPriority w:val="99"/>
    <w:rsid w:val="002A27C9"/>
  </w:style>
  <w:style w:type="paragraph" w:styleId="a5">
    <w:name w:val="footer"/>
    <w:basedOn w:val="a"/>
    <w:link w:val="a6"/>
    <w:uiPriority w:val="99"/>
    <w:unhideWhenUsed/>
    <w:rsid w:val="002A27C9"/>
    <w:pPr>
      <w:tabs>
        <w:tab w:val="center" w:pos="4153"/>
        <w:tab w:val="right" w:pos="8306"/>
      </w:tabs>
      <w:spacing w:after="0" w:line="240" w:lineRule="auto"/>
    </w:pPr>
  </w:style>
  <w:style w:type="character" w:customStyle="1" w:styleId="a6">
    <w:name w:val="כותרת תחתונה תו"/>
    <w:basedOn w:val="a0"/>
    <w:link w:val="a5"/>
    <w:uiPriority w:val="99"/>
    <w:rsid w:val="002A27C9"/>
  </w:style>
  <w:style w:type="paragraph" w:styleId="a7">
    <w:name w:val="List Paragraph"/>
    <w:basedOn w:val="a"/>
    <w:uiPriority w:val="34"/>
    <w:qFormat/>
    <w:rsid w:val="00D95887"/>
    <w:pPr>
      <w:ind w:left="720"/>
      <w:contextualSpacing/>
    </w:pPr>
  </w:style>
  <w:style w:type="character" w:styleId="Hyperlink">
    <w:name w:val="Hyperlink"/>
    <w:basedOn w:val="a0"/>
    <w:uiPriority w:val="99"/>
    <w:unhideWhenUsed/>
    <w:rsid w:val="00573A3D"/>
    <w:rPr>
      <w:color w:val="0563C1" w:themeColor="hyperlink"/>
      <w:u w:val="single"/>
    </w:rPr>
  </w:style>
  <w:style w:type="paragraph" w:customStyle="1" w:styleId="quote">
    <w:name w:val="quote"/>
    <w:basedOn w:val="a"/>
    <w:rsid w:val="007E48D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a"/>
    <w:uiPriority w:val="99"/>
    <w:semiHidden/>
    <w:unhideWhenUsed/>
    <w:rsid w:val="008F015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1243">
      <w:bodyDiv w:val="1"/>
      <w:marLeft w:val="0"/>
      <w:marRight w:val="0"/>
      <w:marTop w:val="0"/>
      <w:marBottom w:val="0"/>
      <w:divBdr>
        <w:top w:val="none" w:sz="0" w:space="0" w:color="auto"/>
        <w:left w:val="none" w:sz="0" w:space="0" w:color="auto"/>
        <w:bottom w:val="none" w:sz="0" w:space="0" w:color="auto"/>
        <w:right w:val="none" w:sz="0" w:space="0" w:color="auto"/>
      </w:divBdr>
    </w:div>
    <w:div w:id="122430647">
      <w:bodyDiv w:val="1"/>
      <w:marLeft w:val="0"/>
      <w:marRight w:val="0"/>
      <w:marTop w:val="0"/>
      <w:marBottom w:val="0"/>
      <w:divBdr>
        <w:top w:val="none" w:sz="0" w:space="0" w:color="auto"/>
        <w:left w:val="none" w:sz="0" w:space="0" w:color="auto"/>
        <w:bottom w:val="none" w:sz="0" w:space="0" w:color="auto"/>
        <w:right w:val="none" w:sz="0" w:space="0" w:color="auto"/>
      </w:divBdr>
    </w:div>
    <w:div w:id="164562493">
      <w:bodyDiv w:val="1"/>
      <w:marLeft w:val="0"/>
      <w:marRight w:val="0"/>
      <w:marTop w:val="0"/>
      <w:marBottom w:val="0"/>
      <w:divBdr>
        <w:top w:val="none" w:sz="0" w:space="0" w:color="auto"/>
        <w:left w:val="none" w:sz="0" w:space="0" w:color="auto"/>
        <w:bottom w:val="none" w:sz="0" w:space="0" w:color="auto"/>
        <w:right w:val="none" w:sz="0" w:space="0" w:color="auto"/>
      </w:divBdr>
    </w:div>
    <w:div w:id="526483168">
      <w:bodyDiv w:val="1"/>
      <w:marLeft w:val="0"/>
      <w:marRight w:val="0"/>
      <w:marTop w:val="0"/>
      <w:marBottom w:val="0"/>
      <w:divBdr>
        <w:top w:val="none" w:sz="0" w:space="0" w:color="auto"/>
        <w:left w:val="none" w:sz="0" w:space="0" w:color="auto"/>
        <w:bottom w:val="none" w:sz="0" w:space="0" w:color="auto"/>
        <w:right w:val="none" w:sz="0" w:space="0" w:color="auto"/>
      </w:divBdr>
    </w:div>
    <w:div w:id="536771442">
      <w:bodyDiv w:val="1"/>
      <w:marLeft w:val="0"/>
      <w:marRight w:val="0"/>
      <w:marTop w:val="0"/>
      <w:marBottom w:val="0"/>
      <w:divBdr>
        <w:top w:val="none" w:sz="0" w:space="0" w:color="auto"/>
        <w:left w:val="none" w:sz="0" w:space="0" w:color="auto"/>
        <w:bottom w:val="none" w:sz="0" w:space="0" w:color="auto"/>
        <w:right w:val="none" w:sz="0" w:space="0" w:color="auto"/>
      </w:divBdr>
    </w:div>
    <w:div w:id="885096412">
      <w:bodyDiv w:val="1"/>
      <w:marLeft w:val="0"/>
      <w:marRight w:val="0"/>
      <w:marTop w:val="0"/>
      <w:marBottom w:val="0"/>
      <w:divBdr>
        <w:top w:val="none" w:sz="0" w:space="0" w:color="auto"/>
        <w:left w:val="none" w:sz="0" w:space="0" w:color="auto"/>
        <w:bottom w:val="none" w:sz="0" w:space="0" w:color="auto"/>
        <w:right w:val="none" w:sz="0" w:space="0" w:color="auto"/>
      </w:divBdr>
    </w:div>
    <w:div w:id="1016660639">
      <w:bodyDiv w:val="1"/>
      <w:marLeft w:val="0"/>
      <w:marRight w:val="0"/>
      <w:marTop w:val="0"/>
      <w:marBottom w:val="0"/>
      <w:divBdr>
        <w:top w:val="none" w:sz="0" w:space="0" w:color="auto"/>
        <w:left w:val="none" w:sz="0" w:space="0" w:color="auto"/>
        <w:bottom w:val="none" w:sz="0" w:space="0" w:color="auto"/>
        <w:right w:val="none" w:sz="0" w:space="0" w:color="auto"/>
      </w:divBdr>
    </w:div>
    <w:div w:id="1111240528">
      <w:bodyDiv w:val="1"/>
      <w:marLeft w:val="0"/>
      <w:marRight w:val="0"/>
      <w:marTop w:val="0"/>
      <w:marBottom w:val="0"/>
      <w:divBdr>
        <w:top w:val="none" w:sz="0" w:space="0" w:color="auto"/>
        <w:left w:val="none" w:sz="0" w:space="0" w:color="auto"/>
        <w:bottom w:val="none" w:sz="0" w:space="0" w:color="auto"/>
        <w:right w:val="none" w:sz="0" w:space="0" w:color="auto"/>
      </w:divBdr>
    </w:div>
    <w:div w:id="1120299837">
      <w:bodyDiv w:val="1"/>
      <w:marLeft w:val="0"/>
      <w:marRight w:val="0"/>
      <w:marTop w:val="0"/>
      <w:marBottom w:val="0"/>
      <w:divBdr>
        <w:top w:val="none" w:sz="0" w:space="0" w:color="auto"/>
        <w:left w:val="none" w:sz="0" w:space="0" w:color="auto"/>
        <w:bottom w:val="none" w:sz="0" w:space="0" w:color="auto"/>
        <w:right w:val="none" w:sz="0" w:space="0" w:color="auto"/>
      </w:divBdr>
    </w:div>
    <w:div w:id="1268195775">
      <w:bodyDiv w:val="1"/>
      <w:marLeft w:val="0"/>
      <w:marRight w:val="0"/>
      <w:marTop w:val="0"/>
      <w:marBottom w:val="0"/>
      <w:divBdr>
        <w:top w:val="none" w:sz="0" w:space="0" w:color="auto"/>
        <w:left w:val="none" w:sz="0" w:space="0" w:color="auto"/>
        <w:bottom w:val="none" w:sz="0" w:space="0" w:color="auto"/>
        <w:right w:val="none" w:sz="0" w:space="0" w:color="auto"/>
      </w:divBdr>
    </w:div>
    <w:div w:id="1271400443">
      <w:bodyDiv w:val="1"/>
      <w:marLeft w:val="0"/>
      <w:marRight w:val="0"/>
      <w:marTop w:val="0"/>
      <w:marBottom w:val="0"/>
      <w:divBdr>
        <w:top w:val="none" w:sz="0" w:space="0" w:color="auto"/>
        <w:left w:val="none" w:sz="0" w:space="0" w:color="auto"/>
        <w:bottom w:val="none" w:sz="0" w:space="0" w:color="auto"/>
        <w:right w:val="none" w:sz="0" w:space="0" w:color="auto"/>
      </w:divBdr>
      <w:divsChild>
        <w:div w:id="1759281133">
          <w:marLeft w:val="0"/>
          <w:marRight w:val="360"/>
          <w:marTop w:val="200"/>
          <w:marBottom w:val="0"/>
          <w:divBdr>
            <w:top w:val="none" w:sz="0" w:space="0" w:color="auto"/>
            <w:left w:val="none" w:sz="0" w:space="0" w:color="auto"/>
            <w:bottom w:val="none" w:sz="0" w:space="0" w:color="auto"/>
            <w:right w:val="none" w:sz="0" w:space="0" w:color="auto"/>
          </w:divBdr>
        </w:div>
      </w:divsChild>
    </w:div>
    <w:div w:id="1293515661">
      <w:bodyDiv w:val="1"/>
      <w:marLeft w:val="0"/>
      <w:marRight w:val="0"/>
      <w:marTop w:val="0"/>
      <w:marBottom w:val="0"/>
      <w:divBdr>
        <w:top w:val="none" w:sz="0" w:space="0" w:color="auto"/>
        <w:left w:val="none" w:sz="0" w:space="0" w:color="auto"/>
        <w:bottom w:val="none" w:sz="0" w:space="0" w:color="auto"/>
        <w:right w:val="none" w:sz="0" w:space="0" w:color="auto"/>
      </w:divBdr>
    </w:div>
    <w:div w:id="1414084605">
      <w:bodyDiv w:val="1"/>
      <w:marLeft w:val="0"/>
      <w:marRight w:val="0"/>
      <w:marTop w:val="0"/>
      <w:marBottom w:val="0"/>
      <w:divBdr>
        <w:top w:val="none" w:sz="0" w:space="0" w:color="auto"/>
        <w:left w:val="none" w:sz="0" w:space="0" w:color="auto"/>
        <w:bottom w:val="none" w:sz="0" w:space="0" w:color="auto"/>
        <w:right w:val="none" w:sz="0" w:space="0" w:color="auto"/>
      </w:divBdr>
    </w:div>
    <w:div w:id="1464542068">
      <w:bodyDiv w:val="1"/>
      <w:marLeft w:val="0"/>
      <w:marRight w:val="0"/>
      <w:marTop w:val="0"/>
      <w:marBottom w:val="0"/>
      <w:divBdr>
        <w:top w:val="none" w:sz="0" w:space="0" w:color="auto"/>
        <w:left w:val="none" w:sz="0" w:space="0" w:color="auto"/>
        <w:bottom w:val="none" w:sz="0" w:space="0" w:color="auto"/>
        <w:right w:val="none" w:sz="0" w:space="0" w:color="auto"/>
      </w:divBdr>
    </w:div>
    <w:div w:id="1568153136">
      <w:bodyDiv w:val="1"/>
      <w:marLeft w:val="0"/>
      <w:marRight w:val="0"/>
      <w:marTop w:val="0"/>
      <w:marBottom w:val="0"/>
      <w:divBdr>
        <w:top w:val="none" w:sz="0" w:space="0" w:color="auto"/>
        <w:left w:val="none" w:sz="0" w:space="0" w:color="auto"/>
        <w:bottom w:val="none" w:sz="0" w:space="0" w:color="auto"/>
        <w:right w:val="none" w:sz="0" w:space="0" w:color="auto"/>
      </w:divBdr>
    </w:div>
    <w:div w:id="1569683994">
      <w:bodyDiv w:val="1"/>
      <w:marLeft w:val="0"/>
      <w:marRight w:val="0"/>
      <w:marTop w:val="0"/>
      <w:marBottom w:val="0"/>
      <w:divBdr>
        <w:top w:val="none" w:sz="0" w:space="0" w:color="auto"/>
        <w:left w:val="none" w:sz="0" w:space="0" w:color="auto"/>
        <w:bottom w:val="none" w:sz="0" w:space="0" w:color="auto"/>
        <w:right w:val="none" w:sz="0" w:space="0" w:color="auto"/>
      </w:divBdr>
    </w:div>
    <w:div w:id="1621688906">
      <w:bodyDiv w:val="1"/>
      <w:marLeft w:val="0"/>
      <w:marRight w:val="0"/>
      <w:marTop w:val="0"/>
      <w:marBottom w:val="0"/>
      <w:divBdr>
        <w:top w:val="none" w:sz="0" w:space="0" w:color="auto"/>
        <w:left w:val="none" w:sz="0" w:space="0" w:color="auto"/>
        <w:bottom w:val="none" w:sz="0" w:space="0" w:color="auto"/>
        <w:right w:val="none" w:sz="0" w:space="0" w:color="auto"/>
      </w:divBdr>
    </w:div>
    <w:div w:id="1711606572">
      <w:bodyDiv w:val="1"/>
      <w:marLeft w:val="0"/>
      <w:marRight w:val="0"/>
      <w:marTop w:val="0"/>
      <w:marBottom w:val="0"/>
      <w:divBdr>
        <w:top w:val="none" w:sz="0" w:space="0" w:color="auto"/>
        <w:left w:val="none" w:sz="0" w:space="0" w:color="auto"/>
        <w:bottom w:val="none" w:sz="0" w:space="0" w:color="auto"/>
        <w:right w:val="none" w:sz="0" w:space="0" w:color="auto"/>
      </w:divBdr>
    </w:div>
    <w:div w:id="1754662708">
      <w:bodyDiv w:val="1"/>
      <w:marLeft w:val="0"/>
      <w:marRight w:val="0"/>
      <w:marTop w:val="0"/>
      <w:marBottom w:val="0"/>
      <w:divBdr>
        <w:top w:val="none" w:sz="0" w:space="0" w:color="auto"/>
        <w:left w:val="none" w:sz="0" w:space="0" w:color="auto"/>
        <w:bottom w:val="none" w:sz="0" w:space="0" w:color="auto"/>
        <w:right w:val="none" w:sz="0" w:space="0" w:color="auto"/>
      </w:divBdr>
    </w:div>
    <w:div w:id="1799029838">
      <w:bodyDiv w:val="1"/>
      <w:marLeft w:val="0"/>
      <w:marRight w:val="0"/>
      <w:marTop w:val="0"/>
      <w:marBottom w:val="0"/>
      <w:divBdr>
        <w:top w:val="none" w:sz="0" w:space="0" w:color="auto"/>
        <w:left w:val="none" w:sz="0" w:space="0" w:color="auto"/>
        <w:bottom w:val="none" w:sz="0" w:space="0" w:color="auto"/>
        <w:right w:val="none" w:sz="0" w:space="0" w:color="auto"/>
      </w:divBdr>
    </w:div>
    <w:div w:id="1929191040">
      <w:bodyDiv w:val="1"/>
      <w:marLeft w:val="0"/>
      <w:marRight w:val="0"/>
      <w:marTop w:val="0"/>
      <w:marBottom w:val="0"/>
      <w:divBdr>
        <w:top w:val="none" w:sz="0" w:space="0" w:color="auto"/>
        <w:left w:val="none" w:sz="0" w:space="0" w:color="auto"/>
        <w:bottom w:val="none" w:sz="0" w:space="0" w:color="auto"/>
        <w:right w:val="none" w:sz="0" w:space="0" w:color="auto"/>
      </w:divBdr>
    </w:div>
    <w:div w:id="1948348210">
      <w:bodyDiv w:val="1"/>
      <w:marLeft w:val="0"/>
      <w:marRight w:val="0"/>
      <w:marTop w:val="0"/>
      <w:marBottom w:val="0"/>
      <w:divBdr>
        <w:top w:val="none" w:sz="0" w:space="0" w:color="auto"/>
        <w:left w:val="none" w:sz="0" w:space="0" w:color="auto"/>
        <w:bottom w:val="none" w:sz="0" w:space="0" w:color="auto"/>
        <w:right w:val="none" w:sz="0" w:space="0" w:color="auto"/>
      </w:divBdr>
    </w:div>
    <w:div w:id="1950509805">
      <w:bodyDiv w:val="1"/>
      <w:marLeft w:val="0"/>
      <w:marRight w:val="0"/>
      <w:marTop w:val="0"/>
      <w:marBottom w:val="0"/>
      <w:divBdr>
        <w:top w:val="none" w:sz="0" w:space="0" w:color="auto"/>
        <w:left w:val="none" w:sz="0" w:space="0" w:color="auto"/>
        <w:bottom w:val="none" w:sz="0" w:space="0" w:color="auto"/>
        <w:right w:val="none" w:sz="0" w:space="0" w:color="auto"/>
      </w:divBdr>
    </w:div>
    <w:div w:id="196542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amhasefer.wordpress.com%2Ftag%2F%25D7%259E%25D7%25A1%25D7%25A2-%25D7%2594%25D7%259E%25D7%2595%25D7%25A9%25D7%2591%25D7%2595%25D7%25AA%2F&amp;psig=AOvVaw17sjmF24WuBUvotLcFP36b&amp;ust=1686903818029000&amp;source=images&amp;cd=vfe&amp;ved=0CBMQjhxqFwoTCLitncjsxP8CFQAAAAAdAAAAABA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ida.org.il/wp-content/uploads/2013/11/800px-21st_Zionist_Congress_1939_Geneva.jp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6</Pages>
  <Words>2780</Words>
  <Characters>13905</Characters>
  <Application>Microsoft Office Word</Application>
  <DocSecurity>0</DocSecurity>
  <Lines>115</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dc:creator>
  <cp:keywords/>
  <dc:description/>
  <cp:lastModifiedBy>amit</cp:lastModifiedBy>
  <cp:revision>2</cp:revision>
  <dcterms:created xsi:type="dcterms:W3CDTF">2023-06-15T06:01:00Z</dcterms:created>
  <dcterms:modified xsi:type="dcterms:W3CDTF">2023-06-15T10:33:00Z</dcterms:modified>
</cp:coreProperties>
</file>